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39" w:rsidRPr="00BE7439" w:rsidRDefault="00BE7439" w:rsidP="002D198E">
      <w:pPr>
        <w:tabs>
          <w:tab w:val="center" w:pos="2340"/>
          <w:tab w:val="center" w:pos="7088"/>
        </w:tabs>
        <w:jc w:val="both"/>
        <w:rPr>
          <w:rFonts w:ascii="Times New Roman" w:hAnsi="Times New Roman"/>
          <w:b/>
          <w:sz w:val="30"/>
          <w:szCs w:val="26"/>
          <w:u w:val="single"/>
          <w:lang w:val="en-US"/>
        </w:rPr>
      </w:pPr>
      <w:r>
        <w:rPr>
          <w:rFonts w:ascii="Times New Roman" w:hAnsi="Times New Roman"/>
          <w:sz w:val="28"/>
          <w:szCs w:val="26"/>
          <w:lang w:val="en-US"/>
        </w:rPr>
        <w:tab/>
      </w:r>
      <w:r w:rsidRPr="00BE7439">
        <w:rPr>
          <w:rFonts w:ascii="Times New Roman" w:hAnsi="Times New Roman"/>
          <w:b/>
          <w:sz w:val="28"/>
          <w:szCs w:val="26"/>
          <w:lang w:val="en-US"/>
        </w:rPr>
        <w:t>BCH ĐOÀN TP. HỒ CHÍ MINH</w:t>
      </w:r>
      <w:r>
        <w:rPr>
          <w:rFonts w:ascii="Times New Roman" w:hAnsi="Times New Roman"/>
          <w:b/>
          <w:sz w:val="28"/>
          <w:szCs w:val="26"/>
          <w:lang w:val="en-US"/>
        </w:rPr>
        <w:tab/>
      </w:r>
      <w:r>
        <w:rPr>
          <w:rFonts w:ascii="Times New Roman" w:hAnsi="Times New Roman"/>
          <w:b/>
          <w:sz w:val="30"/>
          <w:szCs w:val="26"/>
          <w:u w:val="single"/>
          <w:lang w:val="en-US"/>
        </w:rPr>
        <w:t>ĐOÀN TNCS HỒ CHÍ MINH</w:t>
      </w:r>
    </w:p>
    <w:p w:rsidR="00BE7439" w:rsidRDefault="00BE7439" w:rsidP="002D198E">
      <w:pPr>
        <w:tabs>
          <w:tab w:val="center" w:pos="2340"/>
        </w:tabs>
        <w:jc w:val="both"/>
        <w:rPr>
          <w:rFonts w:ascii="Times New Roman" w:hAnsi="Times New Roman"/>
          <w:sz w:val="28"/>
          <w:szCs w:val="26"/>
          <w:lang w:val="en-US"/>
        </w:rPr>
      </w:pPr>
      <w:r>
        <w:rPr>
          <w:rFonts w:ascii="Times New Roman" w:hAnsi="Times New Roman"/>
          <w:sz w:val="28"/>
          <w:szCs w:val="26"/>
          <w:lang w:val="en-US"/>
        </w:rPr>
        <w:tab/>
        <w:t>***</w:t>
      </w:r>
    </w:p>
    <w:p w:rsidR="00BE7439" w:rsidRPr="00BE7439" w:rsidRDefault="00BE7439" w:rsidP="002D198E">
      <w:pPr>
        <w:tabs>
          <w:tab w:val="center" w:pos="2340"/>
          <w:tab w:val="center" w:pos="7088"/>
        </w:tabs>
        <w:jc w:val="both"/>
        <w:rPr>
          <w:rFonts w:ascii="Times New Roman" w:hAnsi="Times New Roman"/>
          <w:i/>
          <w:szCs w:val="26"/>
          <w:lang w:val="en-US"/>
        </w:rPr>
      </w:pPr>
      <w:r>
        <w:rPr>
          <w:rFonts w:ascii="Times New Roman" w:hAnsi="Times New Roman"/>
          <w:sz w:val="28"/>
          <w:szCs w:val="26"/>
          <w:lang w:val="en-US"/>
        </w:rPr>
        <w:tab/>
        <w:t>Số</w:t>
      </w:r>
      <w:r w:rsidR="00A46A70">
        <w:rPr>
          <w:rFonts w:ascii="Times New Roman" w:hAnsi="Times New Roman"/>
          <w:sz w:val="28"/>
          <w:szCs w:val="26"/>
          <w:lang w:val="en-US"/>
        </w:rPr>
        <w:t>:</w:t>
      </w:r>
      <w:r>
        <w:rPr>
          <w:rFonts w:ascii="Times New Roman" w:hAnsi="Times New Roman"/>
          <w:sz w:val="28"/>
          <w:szCs w:val="26"/>
          <w:lang w:val="en-US"/>
        </w:rPr>
        <w:t xml:space="preserve"> </w:t>
      </w:r>
      <w:r w:rsidR="00A46A70">
        <w:rPr>
          <w:rFonts w:ascii="Times New Roman" w:hAnsi="Times New Roman"/>
          <w:sz w:val="28"/>
          <w:szCs w:val="26"/>
          <w:lang w:val="en-US"/>
        </w:rPr>
        <w:t>80</w:t>
      </w:r>
      <w:r>
        <w:rPr>
          <w:rFonts w:ascii="Times New Roman" w:hAnsi="Times New Roman"/>
          <w:sz w:val="28"/>
          <w:szCs w:val="26"/>
          <w:lang w:val="en-US"/>
        </w:rPr>
        <w:t>-</w:t>
      </w:r>
      <w:r w:rsidR="00197F50">
        <w:rPr>
          <w:rFonts w:ascii="Times New Roman" w:hAnsi="Times New Roman"/>
          <w:sz w:val="28"/>
          <w:szCs w:val="26"/>
          <w:lang w:val="en-US"/>
        </w:rPr>
        <w:t>HD</w:t>
      </w:r>
      <w:r>
        <w:rPr>
          <w:rFonts w:ascii="Times New Roman" w:hAnsi="Times New Roman"/>
          <w:sz w:val="28"/>
          <w:szCs w:val="26"/>
          <w:lang w:val="en-US"/>
        </w:rPr>
        <w:t>/TĐTN-BTC</w:t>
      </w:r>
      <w:r>
        <w:rPr>
          <w:rFonts w:ascii="Times New Roman" w:hAnsi="Times New Roman"/>
          <w:sz w:val="28"/>
          <w:szCs w:val="26"/>
          <w:lang w:val="en-US"/>
        </w:rPr>
        <w:tab/>
      </w:r>
      <w:r w:rsidR="00A46A70">
        <w:rPr>
          <w:rFonts w:ascii="Times New Roman" w:hAnsi="Times New Roman"/>
          <w:i/>
          <w:szCs w:val="26"/>
          <w:lang w:val="en-US"/>
        </w:rPr>
        <w:t>TP. Hồ Chí Minh, ngày 24</w:t>
      </w:r>
      <w:r w:rsidR="002D198E">
        <w:rPr>
          <w:rFonts w:ascii="Times New Roman" w:hAnsi="Times New Roman"/>
          <w:i/>
          <w:szCs w:val="26"/>
          <w:lang w:val="en-US"/>
        </w:rPr>
        <w:t xml:space="preserve"> tháng </w:t>
      </w:r>
      <w:r w:rsidR="00130941">
        <w:rPr>
          <w:rFonts w:ascii="Times New Roman" w:hAnsi="Times New Roman"/>
          <w:i/>
          <w:szCs w:val="26"/>
          <w:lang w:val="en-US"/>
        </w:rPr>
        <w:t>11</w:t>
      </w:r>
      <w:r w:rsidR="002D198E">
        <w:rPr>
          <w:rFonts w:ascii="Times New Roman" w:hAnsi="Times New Roman"/>
          <w:i/>
          <w:szCs w:val="26"/>
          <w:lang w:val="en-US"/>
        </w:rPr>
        <w:t xml:space="preserve"> năm 2015</w:t>
      </w:r>
    </w:p>
    <w:p w:rsidR="006812F8" w:rsidRPr="000F59D8" w:rsidRDefault="006812F8" w:rsidP="00197F50">
      <w:pPr>
        <w:tabs>
          <w:tab w:val="center" w:pos="2340"/>
        </w:tabs>
        <w:jc w:val="both"/>
        <w:rPr>
          <w:rFonts w:ascii="Times New Roman" w:hAnsi="Times New Roman"/>
          <w:i/>
          <w:sz w:val="24"/>
          <w:szCs w:val="26"/>
          <w:lang w:val="en-US"/>
        </w:rPr>
      </w:pPr>
      <w:r>
        <w:rPr>
          <w:rFonts w:ascii="Times New Roman" w:hAnsi="Times New Roman"/>
          <w:i/>
          <w:sz w:val="24"/>
          <w:szCs w:val="26"/>
          <w:lang w:val="en-US"/>
        </w:rPr>
        <w:tab/>
      </w:r>
    </w:p>
    <w:p w:rsidR="002D198E" w:rsidRPr="00C543BA" w:rsidRDefault="002D198E" w:rsidP="002D198E">
      <w:pPr>
        <w:jc w:val="both"/>
        <w:rPr>
          <w:rFonts w:ascii="Times New Roman" w:hAnsi="Times New Roman"/>
          <w:sz w:val="20"/>
          <w:szCs w:val="26"/>
          <w:lang w:val="en-US"/>
        </w:rPr>
      </w:pPr>
    </w:p>
    <w:p w:rsidR="002D198E" w:rsidRPr="00A46A70" w:rsidRDefault="00197F50" w:rsidP="00197F50">
      <w:pPr>
        <w:jc w:val="center"/>
        <w:rPr>
          <w:rFonts w:ascii="Times New Roman" w:hAnsi="Times New Roman"/>
          <w:b/>
          <w:sz w:val="30"/>
          <w:szCs w:val="26"/>
          <w:lang w:val="en-US"/>
        </w:rPr>
      </w:pPr>
      <w:r w:rsidRPr="00A46A70">
        <w:rPr>
          <w:rFonts w:ascii="Times New Roman" w:hAnsi="Times New Roman"/>
          <w:b/>
          <w:sz w:val="30"/>
          <w:szCs w:val="26"/>
          <w:lang w:val="en-US"/>
        </w:rPr>
        <w:t>HƯỚNG DẪN</w:t>
      </w:r>
    </w:p>
    <w:p w:rsidR="00197F50" w:rsidRPr="00A46A70" w:rsidRDefault="00197F50" w:rsidP="00197F50">
      <w:pPr>
        <w:jc w:val="center"/>
        <w:rPr>
          <w:rFonts w:ascii="Times New Roman" w:hAnsi="Times New Roman"/>
          <w:b/>
          <w:sz w:val="28"/>
          <w:szCs w:val="26"/>
          <w:lang w:val="en-US"/>
        </w:rPr>
      </w:pPr>
      <w:r w:rsidRPr="00A46A70">
        <w:rPr>
          <w:rFonts w:ascii="Times New Roman" w:hAnsi="Times New Roman"/>
          <w:b/>
          <w:sz w:val="28"/>
          <w:szCs w:val="26"/>
          <w:lang w:val="en-US"/>
        </w:rPr>
        <w:t xml:space="preserve">Về việc thực hiện kiểm điểm tập thể, cá nhân và đánh giá </w:t>
      </w:r>
    </w:p>
    <w:p w:rsidR="00197F50" w:rsidRPr="00A46A70" w:rsidRDefault="00197F50" w:rsidP="00197F50">
      <w:pPr>
        <w:jc w:val="center"/>
        <w:rPr>
          <w:rFonts w:ascii="Times New Roman" w:hAnsi="Times New Roman"/>
          <w:sz w:val="28"/>
          <w:szCs w:val="26"/>
          <w:lang w:val="en-US"/>
        </w:rPr>
      </w:pPr>
      <w:r w:rsidRPr="00A46A70">
        <w:rPr>
          <w:rFonts w:ascii="Times New Roman" w:hAnsi="Times New Roman"/>
          <w:b/>
          <w:sz w:val="28"/>
          <w:szCs w:val="26"/>
          <w:lang w:val="en-US"/>
        </w:rPr>
        <w:t>cán bộ, công chức, viên chức</w:t>
      </w:r>
      <w:r w:rsidR="004C7034" w:rsidRPr="00A46A70">
        <w:rPr>
          <w:rFonts w:ascii="Times New Roman" w:hAnsi="Times New Roman"/>
          <w:b/>
          <w:sz w:val="28"/>
          <w:szCs w:val="26"/>
          <w:lang w:val="en-US"/>
        </w:rPr>
        <w:t>, người lao động</w:t>
      </w:r>
      <w:r w:rsidRPr="00A46A70">
        <w:rPr>
          <w:rFonts w:ascii="Times New Roman" w:hAnsi="Times New Roman"/>
          <w:b/>
          <w:sz w:val="28"/>
          <w:szCs w:val="26"/>
          <w:lang w:val="en-US"/>
        </w:rPr>
        <w:t xml:space="preserve"> năm 2015</w:t>
      </w:r>
    </w:p>
    <w:p w:rsidR="005F7BB1" w:rsidRDefault="00197F50" w:rsidP="002D198E">
      <w:pPr>
        <w:jc w:val="center"/>
        <w:rPr>
          <w:rFonts w:ascii="Times New Roman" w:hAnsi="Times New Roman"/>
          <w:b/>
          <w:szCs w:val="26"/>
        </w:rPr>
      </w:pPr>
      <w:r>
        <w:rPr>
          <w:rFonts w:ascii="Times New Roman" w:hAnsi="Times New Roman"/>
          <w:b/>
          <w:szCs w:val="26"/>
        </w:rPr>
        <w:t>-----</w:t>
      </w:r>
    </w:p>
    <w:p w:rsidR="00197F50" w:rsidRDefault="00197F50" w:rsidP="00197F50">
      <w:pPr>
        <w:jc w:val="both"/>
        <w:rPr>
          <w:rFonts w:ascii="Times New Roman" w:hAnsi="Times New Roman"/>
          <w:b/>
          <w:szCs w:val="26"/>
        </w:rPr>
      </w:pPr>
    </w:p>
    <w:p w:rsidR="00197F50" w:rsidRPr="005A3E26" w:rsidRDefault="00197F50" w:rsidP="00197F50">
      <w:pPr>
        <w:jc w:val="both"/>
        <w:rPr>
          <w:rFonts w:ascii="Times New Roman" w:hAnsi="Times New Roman"/>
          <w:sz w:val="28"/>
          <w:szCs w:val="28"/>
        </w:rPr>
      </w:pPr>
      <w:r>
        <w:rPr>
          <w:rFonts w:ascii="Times New Roman" w:hAnsi="Times New Roman"/>
          <w:b/>
          <w:szCs w:val="26"/>
        </w:rPr>
        <w:tab/>
      </w:r>
      <w:r w:rsidRPr="005A3E26">
        <w:rPr>
          <w:rFonts w:ascii="Times New Roman" w:hAnsi="Times New Roman"/>
          <w:sz w:val="28"/>
          <w:szCs w:val="28"/>
        </w:rPr>
        <w:t>Căn cứ Nghị định số 56/2015/NĐ-CP ngày 09/6/2015 của Chính phủ về đánh giá, phân lo</w:t>
      </w:r>
      <w:r w:rsidR="0018133D" w:rsidRPr="005A3E26">
        <w:rPr>
          <w:rFonts w:ascii="Times New Roman" w:hAnsi="Times New Roman"/>
          <w:sz w:val="28"/>
          <w:szCs w:val="28"/>
        </w:rPr>
        <w:t>ại cán bộ, công chức, viên chức,</w:t>
      </w:r>
      <w:r w:rsidR="00E437CB" w:rsidRPr="005A3E26">
        <w:rPr>
          <w:rFonts w:ascii="Times New Roman" w:hAnsi="Times New Roman"/>
          <w:sz w:val="28"/>
          <w:szCs w:val="28"/>
          <w:lang w:val="en-US"/>
        </w:rPr>
        <w:t>Quyết định số 3008-QĐ/TU ngày 21/7/2014 về việc ban hành Quy định về phân cấp quản lý cán bộ,</w:t>
      </w:r>
      <w:r w:rsidRPr="005A3E26">
        <w:rPr>
          <w:rFonts w:ascii="Times New Roman" w:hAnsi="Times New Roman"/>
          <w:sz w:val="28"/>
          <w:szCs w:val="28"/>
        </w:rPr>
        <w:t>Kế hoạch số 121-KH/TU ngày 20/10/2014 của Ban Thường vụ Thành ủy về tổ chức kiểm điểm tập thể, cá nhân và đánh giá, phân loại chất lượng cơ sở đảng, đảng viên hàng năm</w:t>
      </w:r>
      <w:r w:rsidR="0018133D" w:rsidRPr="005A3E26">
        <w:rPr>
          <w:rFonts w:ascii="Times New Roman" w:hAnsi="Times New Roman"/>
          <w:sz w:val="28"/>
          <w:szCs w:val="28"/>
        </w:rPr>
        <w:t>, Kế hoạch số 167-KH/TĐTN-BTC ngày 11/11/2014 của Ban Thường vụ Thành Đoàn về việc tổ chức kiểm điểm tự phê bình và phê bình, đánh giá, phân loại cán bộ, công chức, viên chức hằng năm và c</w:t>
      </w:r>
      <w:r w:rsidRPr="005A3E26">
        <w:rPr>
          <w:rFonts w:ascii="Times New Roman" w:hAnsi="Times New Roman"/>
          <w:sz w:val="28"/>
          <w:szCs w:val="28"/>
        </w:rPr>
        <w:t>ông văn số 141-CV/BTCTU ngày 19/11/2015 của Ban Tổ chức Thành ủy về hướng dẫn kiểm điểm tập thể, cá nhân và đánh giá cán bộ, công chức, viên chức năm 2015</w:t>
      </w:r>
      <w:r w:rsidR="005116F3" w:rsidRPr="005A3E26">
        <w:rPr>
          <w:rFonts w:ascii="Times New Roman" w:hAnsi="Times New Roman"/>
          <w:sz w:val="28"/>
          <w:szCs w:val="28"/>
        </w:rPr>
        <w:t xml:space="preserve">, Ban Thường vụ Thành </w:t>
      </w:r>
      <w:r w:rsidR="006A2A55" w:rsidRPr="005A3E26">
        <w:rPr>
          <w:rFonts w:ascii="Times New Roman" w:hAnsi="Times New Roman"/>
          <w:sz w:val="28"/>
          <w:szCs w:val="28"/>
        </w:rPr>
        <w:t>hướng dẫn việc kiểm điểm tập thể, cá nhân và đánh giá cán bộ, công chức, viên chức</w:t>
      </w:r>
      <w:r w:rsidR="004C7034" w:rsidRPr="005A3E26">
        <w:rPr>
          <w:rFonts w:ascii="Times New Roman" w:hAnsi="Times New Roman"/>
          <w:sz w:val="28"/>
          <w:szCs w:val="28"/>
        </w:rPr>
        <w:t>, người lao động</w:t>
      </w:r>
      <w:r w:rsidR="006A2A55" w:rsidRPr="005A3E26">
        <w:rPr>
          <w:rFonts w:ascii="Times New Roman" w:hAnsi="Times New Roman"/>
          <w:sz w:val="28"/>
          <w:szCs w:val="28"/>
        </w:rPr>
        <w:t xml:space="preserve"> khối cơ quan Thành Đoàn năm 2015, cụ thể như sau:</w:t>
      </w:r>
    </w:p>
    <w:p w:rsidR="002D198E" w:rsidRPr="005A3E26" w:rsidRDefault="002D198E" w:rsidP="002D198E">
      <w:pPr>
        <w:jc w:val="both"/>
        <w:rPr>
          <w:rFonts w:ascii="Times New Roman" w:hAnsi="Times New Roman"/>
          <w:b/>
          <w:sz w:val="28"/>
          <w:szCs w:val="28"/>
        </w:rPr>
      </w:pPr>
      <w:r w:rsidRPr="005A3E26">
        <w:rPr>
          <w:rFonts w:ascii="Times New Roman" w:hAnsi="Times New Roman"/>
          <w:b/>
          <w:sz w:val="28"/>
          <w:szCs w:val="28"/>
        </w:rPr>
        <w:tab/>
      </w:r>
    </w:p>
    <w:p w:rsidR="00197F50" w:rsidRPr="005A3E26" w:rsidRDefault="002D198E" w:rsidP="00197F50">
      <w:pPr>
        <w:jc w:val="both"/>
        <w:rPr>
          <w:rFonts w:ascii="Times New Roman" w:hAnsi="Times New Roman"/>
          <w:b/>
          <w:sz w:val="28"/>
          <w:szCs w:val="28"/>
          <w:lang w:val="en-US"/>
        </w:rPr>
      </w:pPr>
      <w:r w:rsidRPr="005A3E26">
        <w:rPr>
          <w:rFonts w:ascii="Times New Roman" w:hAnsi="Times New Roman"/>
          <w:b/>
          <w:sz w:val="28"/>
          <w:szCs w:val="28"/>
        </w:rPr>
        <w:tab/>
      </w:r>
      <w:r w:rsidR="006A2A55" w:rsidRPr="005A3E26">
        <w:rPr>
          <w:rFonts w:ascii="Times New Roman" w:hAnsi="Times New Roman"/>
          <w:b/>
          <w:sz w:val="28"/>
          <w:szCs w:val="28"/>
        </w:rPr>
        <w:t>I. Nguyên tắc đánh giá và phân loại cán bộ, công chức, viên chức</w:t>
      </w:r>
      <w:r w:rsidR="004C7034" w:rsidRPr="005A3E26">
        <w:rPr>
          <w:rFonts w:ascii="Times New Roman" w:hAnsi="Times New Roman"/>
          <w:b/>
          <w:sz w:val="28"/>
          <w:szCs w:val="28"/>
        </w:rPr>
        <w:t>, người lao động tại khối cơ quan Thành Đoàn</w:t>
      </w:r>
      <w:r w:rsidR="006A2A55" w:rsidRPr="005A3E26">
        <w:rPr>
          <w:rFonts w:ascii="Times New Roman" w:hAnsi="Times New Roman"/>
          <w:b/>
          <w:sz w:val="28"/>
          <w:szCs w:val="28"/>
        </w:rPr>
        <w:t xml:space="preserve">: </w:t>
      </w:r>
    </w:p>
    <w:p w:rsidR="006D01C9" w:rsidRPr="005A3E26" w:rsidRDefault="006D01C9" w:rsidP="006A2A55">
      <w:pPr>
        <w:jc w:val="both"/>
        <w:rPr>
          <w:rFonts w:ascii="Times New Roman" w:hAnsi="Times New Roman"/>
          <w:sz w:val="28"/>
          <w:szCs w:val="28"/>
          <w:lang w:val="en-US"/>
        </w:rPr>
      </w:pPr>
    </w:p>
    <w:p w:rsidR="00264BDA" w:rsidRPr="005A3E26" w:rsidRDefault="006E27DF" w:rsidP="008A1D7C">
      <w:pPr>
        <w:ind w:firstLine="720"/>
        <w:jc w:val="both"/>
        <w:rPr>
          <w:rFonts w:ascii="Times New Roman" w:hAnsi="Times New Roman"/>
          <w:sz w:val="28"/>
          <w:szCs w:val="28"/>
          <w:lang w:val="en-US"/>
        </w:rPr>
      </w:pPr>
      <w:r w:rsidRPr="005A3E26">
        <w:rPr>
          <w:rFonts w:ascii="Times New Roman" w:hAnsi="Times New Roman"/>
          <w:b/>
          <w:sz w:val="28"/>
          <w:szCs w:val="28"/>
          <w:lang w:val="en-US"/>
        </w:rPr>
        <w:t>1.</w:t>
      </w:r>
      <w:r w:rsidR="006C090E">
        <w:rPr>
          <w:rFonts w:ascii="Times New Roman" w:hAnsi="Times New Roman"/>
          <w:b/>
          <w:sz w:val="28"/>
          <w:szCs w:val="28"/>
          <w:lang w:val="en-US"/>
        </w:rPr>
        <w:t xml:space="preserve"> </w:t>
      </w:r>
      <w:r w:rsidR="006A2A55" w:rsidRPr="005A3E26">
        <w:rPr>
          <w:rFonts w:ascii="Times New Roman" w:hAnsi="Times New Roman"/>
          <w:sz w:val="28"/>
          <w:szCs w:val="28"/>
        </w:rPr>
        <w:t>Bảo đảm đúng thẩm quyền: cán bộ do cấp có thẩm quyền quản lý đánh giá; công chức, viên chức</w:t>
      </w:r>
      <w:r w:rsidR="004C7034" w:rsidRPr="005A3E26">
        <w:rPr>
          <w:rFonts w:ascii="Times New Roman" w:hAnsi="Times New Roman"/>
          <w:sz w:val="28"/>
          <w:szCs w:val="28"/>
        </w:rPr>
        <w:t>, người lao động</w:t>
      </w:r>
      <w:r w:rsidR="006A2A55" w:rsidRPr="005A3E26">
        <w:rPr>
          <w:rFonts w:ascii="Times New Roman" w:hAnsi="Times New Roman"/>
          <w:sz w:val="28"/>
          <w:szCs w:val="28"/>
        </w:rPr>
        <w:t xml:space="preserve"> do người đứng đầu </w:t>
      </w:r>
      <w:r w:rsidR="00263EED">
        <w:rPr>
          <w:rFonts w:ascii="Times New Roman" w:hAnsi="Times New Roman"/>
          <w:sz w:val="28"/>
          <w:szCs w:val="28"/>
          <w:lang w:val="en-US"/>
        </w:rPr>
        <w:t>cơ quan, tổ chức, đơn vị</w:t>
      </w:r>
      <w:r w:rsidR="004C7034" w:rsidRPr="005A3E26">
        <w:rPr>
          <w:rFonts w:ascii="Times New Roman" w:hAnsi="Times New Roman"/>
          <w:sz w:val="28"/>
          <w:szCs w:val="28"/>
        </w:rPr>
        <w:t xml:space="preserve"> đánh giá. Cấp nào, người nào thực hiện việc đánh giá thì đồng thời thực hiện việc phân loại</w:t>
      </w:r>
      <w:r w:rsidR="00263EED">
        <w:rPr>
          <w:rFonts w:ascii="Times New Roman" w:hAnsi="Times New Roman"/>
          <w:sz w:val="28"/>
          <w:szCs w:val="28"/>
          <w:lang w:val="en-US"/>
        </w:rPr>
        <w:t xml:space="preserve"> </w:t>
      </w:r>
      <w:r w:rsidR="004C7034" w:rsidRPr="005A3E26">
        <w:rPr>
          <w:rFonts w:ascii="Times New Roman" w:hAnsi="Times New Roman"/>
          <w:sz w:val="28"/>
          <w:szCs w:val="28"/>
        </w:rPr>
        <w:t>và phải chịu trách nhiệm về quyết định của mình</w:t>
      </w:r>
      <w:r w:rsidRPr="005A3E26">
        <w:rPr>
          <w:rFonts w:ascii="Times New Roman" w:hAnsi="Times New Roman"/>
          <w:sz w:val="28"/>
          <w:szCs w:val="28"/>
          <w:lang w:val="en-US"/>
        </w:rPr>
        <w:t>.</w:t>
      </w:r>
    </w:p>
    <w:p w:rsidR="006E27DF" w:rsidRPr="00DB2756" w:rsidRDefault="006E27DF" w:rsidP="006E27DF">
      <w:pPr>
        <w:jc w:val="both"/>
        <w:rPr>
          <w:rFonts w:ascii="Times New Roman" w:hAnsi="Times New Roman"/>
          <w:sz w:val="28"/>
          <w:szCs w:val="28"/>
          <w:lang w:val="en-US"/>
        </w:rPr>
      </w:pPr>
      <w:r w:rsidRPr="005A3E26">
        <w:rPr>
          <w:rFonts w:ascii="Times New Roman" w:hAnsi="Times New Roman"/>
          <w:b/>
          <w:sz w:val="28"/>
          <w:szCs w:val="28"/>
        </w:rPr>
        <w:tab/>
        <w:t>2.</w:t>
      </w:r>
      <w:r w:rsidR="006C090E">
        <w:rPr>
          <w:rFonts w:ascii="Times New Roman" w:hAnsi="Times New Roman"/>
          <w:sz w:val="28"/>
          <w:szCs w:val="28"/>
          <w:lang w:val="en-US"/>
        </w:rPr>
        <w:t xml:space="preserve"> </w:t>
      </w:r>
      <w:r w:rsidRPr="005A3E26">
        <w:rPr>
          <w:rFonts w:ascii="Times New Roman" w:hAnsi="Times New Roman"/>
          <w:sz w:val="28"/>
          <w:szCs w:val="28"/>
        </w:rPr>
        <w:t>Việc đánh giá cán bộ, công chức, viên chức, người lao động phải căn cứ vào chức trách, nhiệm vụ được giao và kết quả thực hiện nhiệm vụ. Việc đánh giá cần làm rõ ưu điểm, khuyết điểm, tồn tại, hạn chế về phẩm chất, năng lực, trình độ của cán bộ, công chức, viên chức, người lao động;</w:t>
      </w:r>
    </w:p>
    <w:p w:rsidR="006E27DF" w:rsidRPr="00DB2756" w:rsidRDefault="006E27DF" w:rsidP="006E27DF">
      <w:pPr>
        <w:jc w:val="both"/>
        <w:rPr>
          <w:rFonts w:ascii="Times New Roman" w:hAnsi="Times New Roman"/>
          <w:sz w:val="28"/>
          <w:szCs w:val="28"/>
          <w:lang w:val="en-US"/>
        </w:rPr>
      </w:pPr>
      <w:r w:rsidRPr="005A3E26">
        <w:rPr>
          <w:rFonts w:ascii="Times New Roman" w:hAnsi="Times New Roman"/>
          <w:sz w:val="28"/>
          <w:szCs w:val="28"/>
        </w:rPr>
        <w:tab/>
      </w:r>
      <w:r w:rsidRPr="005A3E26">
        <w:rPr>
          <w:rFonts w:ascii="Times New Roman" w:hAnsi="Times New Roman"/>
          <w:b/>
          <w:sz w:val="28"/>
          <w:szCs w:val="28"/>
        </w:rPr>
        <w:t>3.</w:t>
      </w:r>
      <w:r w:rsidRPr="005A3E26">
        <w:rPr>
          <w:rFonts w:ascii="Times New Roman" w:hAnsi="Times New Roman"/>
          <w:sz w:val="28"/>
          <w:szCs w:val="28"/>
        </w:rPr>
        <w:t xml:space="preserve"> Bảo đảm khách quan, công bằng, chính xác và không nể nang, trù dập, thiên vị, hình thức;</w:t>
      </w:r>
    </w:p>
    <w:p w:rsidR="006E27DF" w:rsidRPr="00263EED" w:rsidRDefault="006E27DF" w:rsidP="006E27DF">
      <w:pPr>
        <w:jc w:val="both"/>
        <w:rPr>
          <w:rFonts w:ascii="Times New Roman" w:hAnsi="Times New Roman"/>
          <w:sz w:val="28"/>
          <w:szCs w:val="28"/>
          <w:lang w:val="en-US"/>
        </w:rPr>
      </w:pPr>
      <w:r w:rsidRPr="005A3E26">
        <w:rPr>
          <w:rFonts w:ascii="Times New Roman" w:hAnsi="Times New Roman"/>
          <w:sz w:val="28"/>
          <w:szCs w:val="28"/>
        </w:rPr>
        <w:tab/>
      </w:r>
      <w:r w:rsidRPr="005A3E26">
        <w:rPr>
          <w:rFonts w:ascii="Times New Roman" w:hAnsi="Times New Roman"/>
          <w:b/>
          <w:sz w:val="28"/>
          <w:szCs w:val="28"/>
        </w:rPr>
        <w:t>4.</w:t>
      </w:r>
      <w:r w:rsidRPr="005A3E26">
        <w:rPr>
          <w:rFonts w:ascii="Times New Roman" w:hAnsi="Times New Roman"/>
          <w:sz w:val="28"/>
          <w:szCs w:val="28"/>
        </w:rPr>
        <w:t xml:space="preserve"> Việc đánh giá, phân loại cán bộ, công chức, viên chức lãnh đạo, quản lý phải dựa vào kết quả hoạt động của cơ quan, đơn vị được giao lãnh đạo, quản lý, phụ trách. Mức độ hoàn thành nhiệm vụ của người đứng đầu không được cao hơn mức độ hoàn thành nhiệm vụ của cơ quan, tổ chức, đơn vị;</w:t>
      </w:r>
    </w:p>
    <w:p w:rsidR="006E27DF" w:rsidRPr="005A3E26" w:rsidRDefault="006E27DF" w:rsidP="006E27DF">
      <w:pPr>
        <w:ind w:firstLine="720"/>
        <w:jc w:val="both"/>
        <w:rPr>
          <w:rFonts w:ascii="Times New Roman" w:hAnsi="Times New Roman"/>
          <w:sz w:val="28"/>
          <w:szCs w:val="28"/>
          <w:lang w:val="en-US"/>
        </w:rPr>
      </w:pPr>
      <w:r w:rsidRPr="005A3E26">
        <w:rPr>
          <w:rFonts w:ascii="Times New Roman" w:hAnsi="Times New Roman"/>
          <w:b/>
          <w:sz w:val="28"/>
          <w:szCs w:val="28"/>
        </w:rPr>
        <w:t>5.</w:t>
      </w:r>
      <w:r w:rsidRPr="005A3E26">
        <w:rPr>
          <w:rFonts w:ascii="Times New Roman" w:hAnsi="Times New Roman"/>
          <w:sz w:val="28"/>
          <w:szCs w:val="28"/>
        </w:rPr>
        <w:t xml:space="preserve"> Trường</w:t>
      </w:r>
      <w:r w:rsidR="0055670A">
        <w:rPr>
          <w:rFonts w:ascii="Times New Roman" w:hAnsi="Times New Roman"/>
          <w:sz w:val="28"/>
          <w:szCs w:val="28"/>
        </w:rPr>
        <w:t xml:space="preserve"> hợp cán bộ, công chức, viên ch</w:t>
      </w:r>
      <w:r w:rsidR="0055670A">
        <w:rPr>
          <w:rFonts w:ascii="Times New Roman" w:hAnsi="Times New Roman"/>
          <w:sz w:val="28"/>
          <w:szCs w:val="28"/>
          <w:lang w:val="en-US"/>
        </w:rPr>
        <w:t>ức</w:t>
      </w:r>
      <w:r w:rsidRPr="005A3E26">
        <w:rPr>
          <w:rFonts w:ascii="Times New Roman" w:hAnsi="Times New Roman"/>
          <w:sz w:val="28"/>
          <w:szCs w:val="28"/>
        </w:rPr>
        <w:t>, người lao động không hoàn thành nhiệm vụ do yếu tố khách quan, bất khả kháng thì được xem xét trong quá trình đánh giá, phân loại.</w:t>
      </w:r>
    </w:p>
    <w:p w:rsidR="006E27DF" w:rsidRPr="005A3E26" w:rsidRDefault="006E27DF" w:rsidP="008A1D7C">
      <w:pPr>
        <w:ind w:firstLine="720"/>
        <w:jc w:val="both"/>
        <w:rPr>
          <w:rFonts w:ascii="Times New Roman" w:hAnsi="Times New Roman"/>
          <w:sz w:val="28"/>
          <w:szCs w:val="28"/>
          <w:lang w:val="en-US"/>
        </w:rPr>
      </w:pPr>
    </w:p>
    <w:p w:rsidR="00A00CA6" w:rsidRPr="005A3E26" w:rsidRDefault="005217BE" w:rsidP="00A00CA6">
      <w:pPr>
        <w:ind w:firstLine="720"/>
        <w:jc w:val="both"/>
        <w:rPr>
          <w:rFonts w:ascii="Times New Roman" w:hAnsi="Times New Roman"/>
          <w:b/>
          <w:sz w:val="28"/>
          <w:szCs w:val="28"/>
          <w:lang w:val="en-US"/>
        </w:rPr>
      </w:pPr>
      <w:r w:rsidRPr="005A3E26">
        <w:rPr>
          <w:rFonts w:ascii="Times New Roman" w:hAnsi="Times New Roman"/>
          <w:b/>
          <w:sz w:val="28"/>
          <w:szCs w:val="28"/>
          <w:lang w:val="en-US"/>
        </w:rPr>
        <w:lastRenderedPageBreak/>
        <w:t>II. Thẩm quyền đánh giá, phân loạ</w:t>
      </w:r>
      <w:r w:rsidR="00A00CA6" w:rsidRPr="005A3E26">
        <w:rPr>
          <w:rFonts w:ascii="Times New Roman" w:hAnsi="Times New Roman"/>
          <w:b/>
          <w:sz w:val="28"/>
          <w:szCs w:val="28"/>
          <w:lang w:val="en-US"/>
        </w:rPr>
        <w:t>i cán bộ, công chức, viên chức:</w:t>
      </w:r>
    </w:p>
    <w:p w:rsidR="00A00CA6" w:rsidRPr="005A3E26" w:rsidRDefault="00A00CA6" w:rsidP="00A00CA6">
      <w:pPr>
        <w:jc w:val="both"/>
        <w:rPr>
          <w:rFonts w:ascii="Times New Roman" w:hAnsi="Times New Roman"/>
          <w:b/>
          <w:sz w:val="28"/>
          <w:szCs w:val="28"/>
          <w:lang w:val="en-US"/>
        </w:rPr>
      </w:pPr>
    </w:p>
    <w:p w:rsidR="00264BDA" w:rsidRPr="005A3E26" w:rsidRDefault="00264BDA" w:rsidP="00264BDA">
      <w:pPr>
        <w:ind w:firstLine="720"/>
        <w:jc w:val="both"/>
        <w:rPr>
          <w:rFonts w:ascii="Times New Roman" w:hAnsi="Times New Roman"/>
          <w:b/>
          <w:sz w:val="28"/>
          <w:szCs w:val="28"/>
          <w:lang w:val="en-US"/>
        </w:rPr>
      </w:pPr>
      <w:r w:rsidRPr="005A3E26">
        <w:rPr>
          <w:rFonts w:ascii="Times New Roman" w:hAnsi="Times New Roman"/>
          <w:b/>
          <w:sz w:val="28"/>
          <w:szCs w:val="28"/>
        </w:rPr>
        <w:t xml:space="preserve">1. </w:t>
      </w:r>
      <w:r w:rsidRPr="005A3E26">
        <w:rPr>
          <w:rFonts w:ascii="Times New Roman" w:hAnsi="Times New Roman"/>
          <w:b/>
          <w:sz w:val="28"/>
          <w:szCs w:val="28"/>
          <w:lang w:val="en-US"/>
        </w:rPr>
        <w:t xml:space="preserve">Cấp có thẩm quyền </w:t>
      </w:r>
      <w:r w:rsidR="005217BE" w:rsidRPr="005A3E26">
        <w:rPr>
          <w:rFonts w:ascii="Times New Roman" w:hAnsi="Times New Roman"/>
          <w:b/>
          <w:sz w:val="28"/>
          <w:szCs w:val="28"/>
          <w:lang w:val="en-US"/>
        </w:rPr>
        <w:t>quyết định</w:t>
      </w:r>
      <w:r w:rsidRPr="005A3E26">
        <w:rPr>
          <w:rFonts w:ascii="Times New Roman" w:hAnsi="Times New Roman"/>
          <w:b/>
          <w:sz w:val="28"/>
          <w:szCs w:val="28"/>
          <w:lang w:val="en-US"/>
        </w:rPr>
        <w:t xml:space="preserve"> về </w:t>
      </w:r>
      <w:r w:rsidR="005217BE" w:rsidRPr="005A3E26">
        <w:rPr>
          <w:rFonts w:ascii="Times New Roman" w:hAnsi="Times New Roman"/>
          <w:b/>
          <w:sz w:val="28"/>
          <w:szCs w:val="28"/>
          <w:lang w:val="en-US"/>
        </w:rPr>
        <w:t xml:space="preserve">kết quả </w:t>
      </w:r>
      <w:r w:rsidRPr="005A3E26">
        <w:rPr>
          <w:rFonts w:ascii="Times New Roman" w:hAnsi="Times New Roman"/>
          <w:b/>
          <w:sz w:val="28"/>
          <w:szCs w:val="28"/>
          <w:lang w:val="en-US"/>
        </w:rPr>
        <w:t>đánh giá cán bộ, công chức, viên chức, người lao động tại khối cơ quan Thành Đoàn.</w:t>
      </w:r>
    </w:p>
    <w:p w:rsidR="00C47A67" w:rsidRPr="005A3E26" w:rsidRDefault="00C47A67" w:rsidP="006A2A55">
      <w:pPr>
        <w:jc w:val="both"/>
        <w:rPr>
          <w:rFonts w:ascii="Times New Roman" w:hAnsi="Times New Roman"/>
          <w:sz w:val="28"/>
          <w:szCs w:val="28"/>
          <w:lang w:val="en-US"/>
        </w:rPr>
      </w:pPr>
    </w:p>
    <w:p w:rsidR="006D01C9" w:rsidRPr="005A3E26" w:rsidRDefault="00BA425D" w:rsidP="006A2A55">
      <w:pPr>
        <w:jc w:val="both"/>
        <w:rPr>
          <w:rFonts w:ascii="Times New Roman" w:hAnsi="Times New Roman"/>
          <w:sz w:val="28"/>
          <w:szCs w:val="28"/>
          <w:lang w:val="en-US"/>
        </w:rPr>
      </w:pPr>
      <w:r w:rsidRPr="005A3E26">
        <w:rPr>
          <w:rFonts w:ascii="Times New Roman" w:hAnsi="Times New Roman"/>
          <w:sz w:val="28"/>
          <w:szCs w:val="28"/>
        </w:rPr>
        <w:tab/>
      </w:r>
      <w:r w:rsidR="005A3BC7" w:rsidRPr="005A3E26">
        <w:rPr>
          <w:rFonts w:ascii="Times New Roman" w:hAnsi="Times New Roman"/>
          <w:sz w:val="28"/>
          <w:szCs w:val="28"/>
          <w:lang w:val="en-US"/>
        </w:rPr>
        <w:t xml:space="preserve">- Thành ủy </w:t>
      </w:r>
      <w:r w:rsidR="00963369" w:rsidRPr="005A3E26">
        <w:rPr>
          <w:rFonts w:ascii="Times New Roman" w:hAnsi="Times New Roman"/>
          <w:sz w:val="28"/>
          <w:szCs w:val="28"/>
          <w:lang w:val="en-US"/>
        </w:rPr>
        <w:t xml:space="preserve">là cấp có quyết định </w:t>
      </w:r>
      <w:r w:rsidR="005A3BC7" w:rsidRPr="005A3E26">
        <w:rPr>
          <w:rFonts w:ascii="Times New Roman" w:hAnsi="Times New Roman"/>
          <w:sz w:val="28"/>
          <w:szCs w:val="28"/>
          <w:lang w:val="en-US"/>
        </w:rPr>
        <w:t>kết quả đánh giá, phân loại đối với Thường trực Thành Đoàn</w:t>
      </w:r>
      <w:r w:rsidR="006D01C9" w:rsidRPr="005A3E26">
        <w:rPr>
          <w:rFonts w:ascii="Times New Roman" w:hAnsi="Times New Roman"/>
          <w:sz w:val="28"/>
          <w:szCs w:val="28"/>
          <w:lang w:val="en-US"/>
        </w:rPr>
        <w:t>.</w:t>
      </w:r>
    </w:p>
    <w:p w:rsidR="00263EED" w:rsidRDefault="00263EED" w:rsidP="005A3BC7">
      <w:pPr>
        <w:ind w:firstLine="720"/>
        <w:jc w:val="both"/>
        <w:rPr>
          <w:rFonts w:ascii="Times New Roman" w:hAnsi="Times New Roman"/>
          <w:sz w:val="28"/>
          <w:szCs w:val="28"/>
          <w:lang w:val="en-US"/>
        </w:rPr>
      </w:pPr>
    </w:p>
    <w:p w:rsidR="004C7034" w:rsidRPr="005A3E26" w:rsidRDefault="00BA425D" w:rsidP="005A3BC7">
      <w:pPr>
        <w:ind w:firstLine="720"/>
        <w:jc w:val="both"/>
        <w:rPr>
          <w:rFonts w:ascii="Times New Roman" w:hAnsi="Times New Roman"/>
          <w:sz w:val="28"/>
          <w:szCs w:val="28"/>
        </w:rPr>
      </w:pPr>
      <w:r w:rsidRPr="005A3E26">
        <w:rPr>
          <w:rFonts w:ascii="Times New Roman" w:hAnsi="Times New Roman"/>
          <w:sz w:val="28"/>
          <w:szCs w:val="28"/>
        </w:rPr>
        <w:t xml:space="preserve">- Ban Thường vụ Thành Đoàn </w:t>
      </w:r>
      <w:r w:rsidR="00963369" w:rsidRPr="005A3E26">
        <w:rPr>
          <w:rFonts w:ascii="Times New Roman" w:hAnsi="Times New Roman"/>
          <w:sz w:val="28"/>
          <w:szCs w:val="28"/>
          <w:lang w:val="en-US"/>
        </w:rPr>
        <w:t xml:space="preserve">quyết định về </w:t>
      </w:r>
      <w:r w:rsidR="00B76262" w:rsidRPr="005A3E26">
        <w:rPr>
          <w:rFonts w:ascii="Times New Roman" w:hAnsi="Times New Roman"/>
          <w:sz w:val="28"/>
          <w:szCs w:val="28"/>
          <w:lang w:val="en-US"/>
        </w:rPr>
        <w:t xml:space="preserve">kết quả </w:t>
      </w:r>
      <w:r w:rsidRPr="005A3E26">
        <w:rPr>
          <w:rFonts w:ascii="Times New Roman" w:hAnsi="Times New Roman"/>
          <w:sz w:val="28"/>
          <w:szCs w:val="28"/>
        </w:rPr>
        <w:t>đánh giá, phân loại đối với các đối tượng sau:</w:t>
      </w:r>
    </w:p>
    <w:p w:rsidR="00BA425D" w:rsidRPr="005A3E26" w:rsidRDefault="00BA425D" w:rsidP="006A2A55">
      <w:pPr>
        <w:jc w:val="both"/>
        <w:rPr>
          <w:rFonts w:ascii="Times New Roman" w:hAnsi="Times New Roman"/>
          <w:sz w:val="28"/>
          <w:szCs w:val="28"/>
          <w:lang w:val="en-US"/>
        </w:rPr>
      </w:pPr>
      <w:r w:rsidRPr="005A3E26">
        <w:rPr>
          <w:rFonts w:ascii="Times New Roman" w:hAnsi="Times New Roman"/>
          <w:sz w:val="28"/>
          <w:szCs w:val="28"/>
        </w:rPr>
        <w:tab/>
        <w:t>+ Ủy viên Ban Thường vụ Thành Đoàn</w:t>
      </w:r>
      <w:r w:rsidR="00E437CB" w:rsidRPr="005A3E26">
        <w:rPr>
          <w:rFonts w:ascii="Times New Roman" w:hAnsi="Times New Roman"/>
          <w:sz w:val="28"/>
          <w:szCs w:val="28"/>
        </w:rPr>
        <w:t xml:space="preserve"> (trừ các đồng chí Bí thư, Phó Bí thư Thành Đoàn)</w:t>
      </w:r>
      <w:r w:rsidRPr="005A3E26">
        <w:rPr>
          <w:rFonts w:ascii="Times New Roman" w:hAnsi="Times New Roman"/>
          <w:sz w:val="28"/>
          <w:szCs w:val="28"/>
        </w:rPr>
        <w:t>;</w:t>
      </w:r>
    </w:p>
    <w:p w:rsidR="00BA425D" w:rsidRPr="005A3E26" w:rsidRDefault="00171B99" w:rsidP="006A2A55">
      <w:pPr>
        <w:jc w:val="both"/>
        <w:rPr>
          <w:rFonts w:ascii="Times New Roman" w:hAnsi="Times New Roman"/>
          <w:sz w:val="28"/>
          <w:szCs w:val="28"/>
        </w:rPr>
      </w:pPr>
      <w:r w:rsidRPr="005A3E26">
        <w:rPr>
          <w:rFonts w:ascii="Times New Roman" w:hAnsi="Times New Roman"/>
          <w:sz w:val="28"/>
          <w:szCs w:val="28"/>
          <w:lang w:val="en-US"/>
        </w:rPr>
        <w:tab/>
      </w:r>
      <w:r w:rsidR="00BA425D" w:rsidRPr="005A3E26">
        <w:rPr>
          <w:rFonts w:ascii="Times New Roman" w:hAnsi="Times New Roman"/>
          <w:sz w:val="28"/>
          <w:szCs w:val="28"/>
        </w:rPr>
        <w:t xml:space="preserve">+ </w:t>
      </w:r>
      <w:r w:rsidR="00E32F50" w:rsidRPr="005A3E26">
        <w:rPr>
          <w:rFonts w:ascii="Times New Roman" w:hAnsi="Times New Roman"/>
          <w:sz w:val="28"/>
          <w:szCs w:val="28"/>
        </w:rPr>
        <w:t xml:space="preserve">Tổng biên tập, Phó Tổng biên tập </w:t>
      </w:r>
      <w:r w:rsidR="004A4680" w:rsidRPr="005A3E26">
        <w:rPr>
          <w:rFonts w:ascii="Times New Roman" w:hAnsi="Times New Roman"/>
          <w:sz w:val="28"/>
          <w:szCs w:val="28"/>
        </w:rPr>
        <w:t>báo Tuổi trẻ, báo Khăn Quàng Đỏ</w:t>
      </w:r>
      <w:r w:rsidR="00E32F50" w:rsidRPr="005A3E26">
        <w:rPr>
          <w:rFonts w:ascii="Times New Roman" w:hAnsi="Times New Roman"/>
          <w:sz w:val="28"/>
          <w:szCs w:val="28"/>
        </w:rPr>
        <w:t>;</w:t>
      </w:r>
    </w:p>
    <w:p w:rsidR="00136EF2" w:rsidRDefault="00E32F50" w:rsidP="006A2A55">
      <w:pPr>
        <w:jc w:val="both"/>
        <w:rPr>
          <w:rFonts w:ascii="Times New Roman" w:hAnsi="Times New Roman"/>
          <w:sz w:val="28"/>
          <w:szCs w:val="28"/>
          <w:lang w:val="en-US"/>
        </w:rPr>
      </w:pPr>
      <w:r w:rsidRPr="005A3E26">
        <w:rPr>
          <w:rFonts w:ascii="Times New Roman" w:hAnsi="Times New Roman"/>
          <w:sz w:val="28"/>
          <w:szCs w:val="28"/>
        </w:rPr>
        <w:tab/>
        <w:t xml:space="preserve">+ </w:t>
      </w:r>
      <w:r w:rsidR="00263EED" w:rsidRPr="005A3E26">
        <w:rPr>
          <w:rFonts w:ascii="Times New Roman" w:hAnsi="Times New Roman"/>
          <w:sz w:val="28"/>
          <w:szCs w:val="28"/>
          <w:lang w:val="en-US"/>
        </w:rPr>
        <w:t>Chủ tịch HĐTV, Giám đốc, Phó Giám đốc Công ty TNHH 01 TV</w:t>
      </w:r>
      <w:r w:rsidR="00263EED" w:rsidRPr="005A3E26">
        <w:rPr>
          <w:rFonts w:ascii="Times New Roman" w:hAnsi="Times New Roman"/>
          <w:sz w:val="28"/>
          <w:szCs w:val="28"/>
        </w:rPr>
        <w:t xml:space="preserve"> Nhà xuất bản Trẻ</w:t>
      </w:r>
      <w:r w:rsidR="00263EED">
        <w:rPr>
          <w:rFonts w:ascii="Times New Roman" w:hAnsi="Times New Roman"/>
          <w:sz w:val="28"/>
          <w:szCs w:val="28"/>
          <w:lang w:val="en-US"/>
        </w:rPr>
        <w:t>,</w:t>
      </w:r>
      <w:r w:rsidR="00263EED" w:rsidRPr="005A3E26">
        <w:rPr>
          <w:rFonts w:ascii="Times New Roman" w:hAnsi="Times New Roman"/>
          <w:sz w:val="28"/>
          <w:szCs w:val="28"/>
        </w:rPr>
        <w:t xml:space="preserve"> </w:t>
      </w:r>
      <w:r w:rsidRPr="005A3E26">
        <w:rPr>
          <w:rFonts w:ascii="Times New Roman" w:hAnsi="Times New Roman"/>
          <w:sz w:val="28"/>
          <w:szCs w:val="28"/>
        </w:rPr>
        <w:t>Chủ tịch HĐTV</w:t>
      </w:r>
      <w:r w:rsidR="003B68AC" w:rsidRPr="005A3E26">
        <w:rPr>
          <w:rFonts w:ascii="Times New Roman" w:hAnsi="Times New Roman"/>
          <w:sz w:val="28"/>
          <w:szCs w:val="28"/>
          <w:lang w:val="en-US"/>
        </w:rPr>
        <w:t xml:space="preserve">, Giám đốc </w:t>
      </w:r>
      <w:r w:rsidRPr="005A3E26">
        <w:rPr>
          <w:rFonts w:ascii="Times New Roman" w:hAnsi="Times New Roman"/>
          <w:sz w:val="28"/>
          <w:szCs w:val="28"/>
        </w:rPr>
        <w:t xml:space="preserve">công ty TNHH </w:t>
      </w:r>
      <w:r w:rsidR="00B76262" w:rsidRPr="005A3E26">
        <w:rPr>
          <w:rFonts w:ascii="Times New Roman" w:hAnsi="Times New Roman"/>
          <w:sz w:val="28"/>
          <w:szCs w:val="28"/>
          <w:lang w:val="en-US"/>
        </w:rPr>
        <w:t xml:space="preserve">01 </w:t>
      </w:r>
      <w:r w:rsidRPr="005A3E26">
        <w:rPr>
          <w:rFonts w:ascii="Times New Roman" w:hAnsi="Times New Roman"/>
          <w:sz w:val="28"/>
          <w:szCs w:val="28"/>
        </w:rPr>
        <w:t>TV Lê Quang Lộc,</w:t>
      </w:r>
      <w:r w:rsidR="003B68AC" w:rsidRPr="005A3E26">
        <w:rPr>
          <w:rFonts w:ascii="Times New Roman" w:hAnsi="Times New Roman"/>
          <w:sz w:val="28"/>
          <w:szCs w:val="28"/>
        </w:rPr>
        <w:t xml:space="preserve"> </w:t>
      </w:r>
      <w:r w:rsidR="00171B99" w:rsidRPr="005A3E26">
        <w:rPr>
          <w:rFonts w:ascii="Times New Roman" w:hAnsi="Times New Roman"/>
          <w:sz w:val="28"/>
          <w:szCs w:val="28"/>
          <w:lang w:val="en-US"/>
        </w:rPr>
        <w:t>Đồng chí Thủ trưởng</w:t>
      </w:r>
      <w:r w:rsidRPr="005A3E26">
        <w:rPr>
          <w:rFonts w:ascii="Times New Roman" w:hAnsi="Times New Roman"/>
          <w:sz w:val="28"/>
          <w:szCs w:val="28"/>
        </w:rPr>
        <w:t xml:space="preserve"> các đơn vị </w:t>
      </w:r>
      <w:r w:rsidR="00171B99" w:rsidRPr="005A3E26">
        <w:rPr>
          <w:rFonts w:ascii="Times New Roman" w:hAnsi="Times New Roman"/>
          <w:sz w:val="28"/>
          <w:szCs w:val="28"/>
        </w:rPr>
        <w:t>sự nghiệp trực thuộc Thành Đoàn</w:t>
      </w:r>
      <w:r w:rsidR="00171B99" w:rsidRPr="005A3E26">
        <w:rPr>
          <w:rFonts w:ascii="Times New Roman" w:hAnsi="Times New Roman"/>
          <w:sz w:val="28"/>
          <w:szCs w:val="28"/>
          <w:lang w:val="en-US"/>
        </w:rPr>
        <w:t>.</w:t>
      </w:r>
    </w:p>
    <w:p w:rsidR="004631C5" w:rsidRDefault="006B7C66" w:rsidP="006A2A55">
      <w:pPr>
        <w:jc w:val="both"/>
        <w:rPr>
          <w:rFonts w:ascii="Times New Roman" w:hAnsi="Times New Roman"/>
          <w:sz w:val="28"/>
          <w:szCs w:val="28"/>
          <w:lang w:val="en-US"/>
        </w:rPr>
      </w:pPr>
      <w:r>
        <w:rPr>
          <w:rFonts w:ascii="Times New Roman" w:hAnsi="Times New Roman"/>
          <w:sz w:val="28"/>
          <w:szCs w:val="28"/>
          <w:lang w:val="en-US"/>
        </w:rPr>
        <w:tab/>
      </w:r>
    </w:p>
    <w:p w:rsidR="00C53BD2" w:rsidRPr="005A3E26" w:rsidRDefault="004631C5" w:rsidP="006A2A55">
      <w:pPr>
        <w:jc w:val="both"/>
        <w:rPr>
          <w:rFonts w:ascii="Times New Roman" w:hAnsi="Times New Roman"/>
          <w:sz w:val="28"/>
          <w:szCs w:val="28"/>
          <w:lang w:val="en-US"/>
        </w:rPr>
      </w:pPr>
      <w:r>
        <w:rPr>
          <w:rFonts w:ascii="Times New Roman" w:hAnsi="Times New Roman"/>
          <w:sz w:val="28"/>
          <w:szCs w:val="28"/>
          <w:lang w:val="en-US"/>
        </w:rPr>
        <w:tab/>
        <w:t>- Ban Thường vụ Thành Đoàn ủy quyền cho</w:t>
      </w:r>
      <w:r w:rsidR="00C53BD2">
        <w:rPr>
          <w:rFonts w:ascii="Times New Roman" w:hAnsi="Times New Roman"/>
          <w:sz w:val="28"/>
          <w:szCs w:val="28"/>
          <w:lang w:val="en-US"/>
        </w:rPr>
        <w:t>:</w:t>
      </w:r>
    </w:p>
    <w:p w:rsidR="006313E9" w:rsidRPr="005A3E26" w:rsidRDefault="00E437CB" w:rsidP="006A2A55">
      <w:pPr>
        <w:jc w:val="both"/>
        <w:rPr>
          <w:rFonts w:ascii="Times New Roman" w:hAnsi="Times New Roman"/>
          <w:sz w:val="28"/>
          <w:szCs w:val="28"/>
          <w:lang w:val="en-US"/>
        </w:rPr>
      </w:pPr>
      <w:r w:rsidRPr="005A3E26">
        <w:rPr>
          <w:rFonts w:ascii="Times New Roman" w:hAnsi="Times New Roman"/>
          <w:sz w:val="28"/>
          <w:szCs w:val="28"/>
        </w:rPr>
        <w:tab/>
      </w:r>
      <w:r w:rsidR="00C53BD2">
        <w:rPr>
          <w:rFonts w:ascii="Times New Roman" w:hAnsi="Times New Roman"/>
          <w:sz w:val="28"/>
          <w:szCs w:val="28"/>
          <w:lang w:val="en-US"/>
        </w:rPr>
        <w:t>+</w:t>
      </w:r>
      <w:r w:rsidRPr="005A3E26">
        <w:rPr>
          <w:rFonts w:ascii="Times New Roman" w:hAnsi="Times New Roman"/>
          <w:sz w:val="28"/>
          <w:szCs w:val="28"/>
        </w:rPr>
        <w:t xml:space="preserve"> Giám đốc các đơn vị sự nghiệp trực thuộc Thành Đoàn, Hiệu trưởng trường Đoàn Lý Tự Trọng</w:t>
      </w:r>
      <w:r w:rsidR="00263EED">
        <w:rPr>
          <w:rFonts w:ascii="Times New Roman" w:hAnsi="Times New Roman"/>
          <w:sz w:val="28"/>
          <w:szCs w:val="28"/>
          <w:lang w:val="en-US"/>
        </w:rPr>
        <w:t xml:space="preserve"> </w:t>
      </w:r>
      <w:r w:rsidRPr="005A3E26">
        <w:rPr>
          <w:rFonts w:ascii="Times New Roman" w:hAnsi="Times New Roman"/>
          <w:sz w:val="28"/>
          <w:szCs w:val="28"/>
        </w:rPr>
        <w:t>đánh giá, phân loại đối với Phó Giám đốc, Phó Hiệu trưởng</w:t>
      </w:r>
      <w:r w:rsidR="009031C3" w:rsidRPr="005A3E26">
        <w:rPr>
          <w:rFonts w:ascii="Times New Roman" w:hAnsi="Times New Roman"/>
          <w:sz w:val="28"/>
          <w:szCs w:val="28"/>
        </w:rPr>
        <w:t>, Kế toán trưởng</w:t>
      </w:r>
      <w:r w:rsidR="008F090E" w:rsidRPr="005A3E26">
        <w:rPr>
          <w:rFonts w:ascii="Times New Roman" w:hAnsi="Times New Roman"/>
          <w:sz w:val="28"/>
          <w:szCs w:val="28"/>
        </w:rPr>
        <w:t>(người phụ trách Kế toán)</w:t>
      </w:r>
      <w:r w:rsidR="00263EED">
        <w:rPr>
          <w:rFonts w:ascii="Times New Roman" w:hAnsi="Times New Roman"/>
          <w:sz w:val="28"/>
          <w:szCs w:val="28"/>
          <w:lang w:val="en-US"/>
        </w:rPr>
        <w:t xml:space="preserve"> </w:t>
      </w:r>
      <w:r w:rsidRPr="005A3E26">
        <w:rPr>
          <w:rFonts w:ascii="Times New Roman" w:hAnsi="Times New Roman"/>
          <w:sz w:val="28"/>
          <w:szCs w:val="28"/>
        </w:rPr>
        <w:t xml:space="preserve">thuộc quyền </w:t>
      </w:r>
      <w:r w:rsidR="00C53BD2">
        <w:rPr>
          <w:rFonts w:ascii="Times New Roman" w:hAnsi="Times New Roman"/>
          <w:sz w:val="28"/>
          <w:szCs w:val="28"/>
          <w:lang w:val="en-US"/>
        </w:rPr>
        <w:t>chỉ đạo</w:t>
      </w:r>
      <w:r w:rsidRPr="005A3E26">
        <w:rPr>
          <w:rFonts w:ascii="Times New Roman" w:hAnsi="Times New Roman"/>
          <w:sz w:val="28"/>
          <w:szCs w:val="28"/>
        </w:rPr>
        <w:t xml:space="preserve"> của mình</w:t>
      </w:r>
      <w:r w:rsidR="009A5361" w:rsidRPr="005A3E26">
        <w:rPr>
          <w:rFonts w:ascii="Times New Roman" w:hAnsi="Times New Roman"/>
          <w:sz w:val="28"/>
          <w:szCs w:val="28"/>
          <w:lang w:val="en-US"/>
        </w:rPr>
        <w:t>.</w:t>
      </w:r>
    </w:p>
    <w:p w:rsidR="00A657B5" w:rsidRPr="00A40C52" w:rsidRDefault="009031C3" w:rsidP="006A2A55">
      <w:pPr>
        <w:jc w:val="both"/>
        <w:rPr>
          <w:rFonts w:ascii="Times New Roman" w:hAnsi="Times New Roman"/>
          <w:sz w:val="28"/>
          <w:szCs w:val="28"/>
          <w:lang w:val="en-US"/>
        </w:rPr>
      </w:pPr>
      <w:r w:rsidRPr="005A3E26">
        <w:rPr>
          <w:rFonts w:ascii="Times New Roman" w:hAnsi="Times New Roman"/>
          <w:sz w:val="28"/>
          <w:szCs w:val="28"/>
        </w:rPr>
        <w:tab/>
      </w:r>
      <w:r w:rsidR="00DA6244">
        <w:rPr>
          <w:rFonts w:ascii="Times New Roman" w:hAnsi="Times New Roman"/>
          <w:sz w:val="28"/>
          <w:szCs w:val="28"/>
          <w:lang w:val="en-US"/>
        </w:rPr>
        <w:t>+</w:t>
      </w:r>
      <w:r w:rsidR="00A657B5" w:rsidRPr="005A3E26">
        <w:rPr>
          <w:rFonts w:ascii="Times New Roman" w:hAnsi="Times New Roman"/>
          <w:sz w:val="28"/>
          <w:szCs w:val="28"/>
        </w:rPr>
        <w:t xml:space="preserve"> Tổng biên tập báo Tuổi trẻ, báo Khăn Quàng Đỏ đánh giá, phân loại đối với</w:t>
      </w:r>
      <w:r w:rsidR="00263EED">
        <w:rPr>
          <w:rFonts w:ascii="Times New Roman" w:hAnsi="Times New Roman"/>
          <w:sz w:val="28"/>
          <w:szCs w:val="28"/>
          <w:lang w:val="en-US"/>
        </w:rPr>
        <w:t xml:space="preserve"> </w:t>
      </w:r>
      <w:r w:rsidR="00A657B5" w:rsidRPr="005A3E26">
        <w:rPr>
          <w:rFonts w:ascii="Times New Roman" w:hAnsi="Times New Roman"/>
          <w:sz w:val="28"/>
          <w:szCs w:val="28"/>
        </w:rPr>
        <w:t>Ủy viên Ban biên tập báo</w:t>
      </w:r>
      <w:r w:rsidR="00A40C52">
        <w:rPr>
          <w:rFonts w:ascii="Times New Roman" w:hAnsi="Times New Roman"/>
          <w:sz w:val="28"/>
          <w:szCs w:val="28"/>
          <w:lang w:val="en-US"/>
        </w:rPr>
        <w:t>.</w:t>
      </w:r>
    </w:p>
    <w:p w:rsidR="00BE5AB1" w:rsidRPr="005A3E26" w:rsidRDefault="00A657B5" w:rsidP="006A2A55">
      <w:pPr>
        <w:jc w:val="both"/>
        <w:rPr>
          <w:rFonts w:ascii="Times New Roman" w:hAnsi="Times New Roman"/>
          <w:sz w:val="28"/>
          <w:szCs w:val="28"/>
          <w:lang w:val="en-US"/>
        </w:rPr>
      </w:pPr>
      <w:r w:rsidRPr="005A3E26">
        <w:rPr>
          <w:rFonts w:ascii="Times New Roman" w:hAnsi="Times New Roman"/>
          <w:sz w:val="28"/>
          <w:szCs w:val="28"/>
        </w:rPr>
        <w:tab/>
      </w:r>
      <w:r w:rsidR="00DA6244">
        <w:rPr>
          <w:rFonts w:ascii="Times New Roman" w:hAnsi="Times New Roman"/>
          <w:sz w:val="28"/>
          <w:szCs w:val="28"/>
          <w:lang w:val="en-US"/>
        </w:rPr>
        <w:t>+</w:t>
      </w:r>
      <w:r w:rsidR="00263EED">
        <w:rPr>
          <w:rFonts w:ascii="Times New Roman" w:hAnsi="Times New Roman"/>
          <w:sz w:val="28"/>
          <w:szCs w:val="28"/>
          <w:lang w:val="en-US"/>
        </w:rPr>
        <w:t xml:space="preserve"> </w:t>
      </w:r>
      <w:r w:rsidR="00BE5AB1" w:rsidRPr="005A3E26">
        <w:rPr>
          <w:rFonts w:ascii="Times New Roman" w:hAnsi="Times New Roman"/>
          <w:sz w:val="28"/>
          <w:szCs w:val="28"/>
          <w:lang w:val="en-US"/>
        </w:rPr>
        <w:t>Chủ tịch Hội đồng thành viên</w:t>
      </w:r>
      <w:r w:rsidR="00BE5AB1" w:rsidRPr="005A3E26">
        <w:rPr>
          <w:rFonts w:ascii="Times New Roman" w:hAnsi="Times New Roman"/>
          <w:sz w:val="28"/>
          <w:szCs w:val="28"/>
        </w:rPr>
        <w:t xml:space="preserve"> công ty TNHH </w:t>
      </w:r>
      <w:r w:rsidR="00BE5AB1" w:rsidRPr="005A3E26">
        <w:rPr>
          <w:rFonts w:ascii="Times New Roman" w:hAnsi="Times New Roman"/>
          <w:sz w:val="28"/>
          <w:szCs w:val="28"/>
          <w:lang w:val="en-US"/>
        </w:rPr>
        <w:t xml:space="preserve">01 </w:t>
      </w:r>
      <w:r w:rsidR="00263EED" w:rsidRPr="005A3E26">
        <w:rPr>
          <w:rFonts w:ascii="Times New Roman" w:hAnsi="Times New Roman"/>
          <w:sz w:val="28"/>
          <w:szCs w:val="28"/>
          <w:lang w:val="en-US"/>
        </w:rPr>
        <w:t>TV Nhà Xuất bản Trẻ</w:t>
      </w:r>
      <w:r w:rsidR="007D44DE">
        <w:rPr>
          <w:rFonts w:ascii="Times New Roman" w:hAnsi="Times New Roman"/>
          <w:sz w:val="28"/>
          <w:szCs w:val="28"/>
          <w:lang w:val="en-US"/>
        </w:rPr>
        <w:t xml:space="preserve"> </w:t>
      </w:r>
      <w:r w:rsidR="007D44DE" w:rsidRPr="005A3E26">
        <w:rPr>
          <w:rFonts w:ascii="Times New Roman" w:hAnsi="Times New Roman"/>
          <w:sz w:val="28"/>
          <w:szCs w:val="28"/>
        </w:rPr>
        <w:t>đánh giá, phân loại đối với</w:t>
      </w:r>
      <w:r w:rsidR="007D44DE" w:rsidRPr="005A3E26">
        <w:rPr>
          <w:rFonts w:ascii="Times New Roman" w:hAnsi="Times New Roman"/>
          <w:sz w:val="28"/>
          <w:szCs w:val="28"/>
          <w:lang w:val="en-US"/>
        </w:rPr>
        <w:t xml:space="preserve"> thành viên Hội đồng thành viên</w:t>
      </w:r>
      <w:r w:rsidR="001E1EA5">
        <w:rPr>
          <w:rFonts w:ascii="Times New Roman" w:hAnsi="Times New Roman"/>
          <w:sz w:val="28"/>
          <w:szCs w:val="28"/>
          <w:lang w:val="en-US"/>
        </w:rPr>
        <w:t xml:space="preserve"> (trừ những chức danh do Ban Thường vụ Thành Đoàn quyết định), </w:t>
      </w:r>
      <w:r w:rsidR="007D44DE">
        <w:rPr>
          <w:rFonts w:ascii="Times New Roman" w:hAnsi="Times New Roman"/>
          <w:sz w:val="28"/>
          <w:szCs w:val="28"/>
          <w:lang w:val="en-US"/>
        </w:rPr>
        <w:t xml:space="preserve">Chủ tịch Hội đồng thành viên </w:t>
      </w:r>
      <w:r w:rsidR="00BE5AB1" w:rsidRPr="005A3E26">
        <w:rPr>
          <w:rFonts w:ascii="Times New Roman" w:hAnsi="Times New Roman"/>
          <w:sz w:val="28"/>
          <w:szCs w:val="28"/>
          <w:lang w:val="en-US"/>
        </w:rPr>
        <w:t xml:space="preserve">Công ty TNHH 01 </w:t>
      </w:r>
      <w:r w:rsidR="00263EED" w:rsidRPr="005A3E26">
        <w:rPr>
          <w:rFonts w:ascii="Times New Roman" w:hAnsi="Times New Roman"/>
          <w:sz w:val="28"/>
          <w:szCs w:val="28"/>
        </w:rPr>
        <w:t xml:space="preserve">TV Lê Quang Lộc </w:t>
      </w:r>
      <w:r w:rsidR="009031C3" w:rsidRPr="005A3E26">
        <w:rPr>
          <w:rFonts w:ascii="Times New Roman" w:hAnsi="Times New Roman"/>
          <w:sz w:val="28"/>
          <w:szCs w:val="28"/>
        </w:rPr>
        <w:t>đánh giá, phân lo</w:t>
      </w:r>
      <w:r w:rsidR="00BE5AB1" w:rsidRPr="005A3E26">
        <w:rPr>
          <w:rFonts w:ascii="Times New Roman" w:hAnsi="Times New Roman"/>
          <w:sz w:val="28"/>
          <w:szCs w:val="28"/>
        </w:rPr>
        <w:t>ại đối với</w:t>
      </w:r>
      <w:r w:rsidR="00BE5AB1" w:rsidRPr="005A3E26">
        <w:rPr>
          <w:rFonts w:ascii="Times New Roman" w:hAnsi="Times New Roman"/>
          <w:sz w:val="28"/>
          <w:szCs w:val="28"/>
          <w:lang w:val="en-US"/>
        </w:rPr>
        <w:t xml:space="preserve"> </w:t>
      </w:r>
      <w:r w:rsidR="006C090E">
        <w:rPr>
          <w:rFonts w:ascii="Times New Roman" w:hAnsi="Times New Roman"/>
          <w:sz w:val="28"/>
          <w:szCs w:val="28"/>
          <w:lang w:val="en-US"/>
        </w:rPr>
        <w:t>Phó Giám đốc, thành viên Hội đồng</w:t>
      </w:r>
      <w:r w:rsidR="00CF74EF">
        <w:rPr>
          <w:rFonts w:ascii="Times New Roman" w:hAnsi="Times New Roman"/>
          <w:sz w:val="28"/>
          <w:szCs w:val="28"/>
          <w:lang w:val="en-US"/>
        </w:rPr>
        <w:t xml:space="preserve"> thành viên</w:t>
      </w:r>
      <w:r w:rsidR="007D44DE">
        <w:rPr>
          <w:rFonts w:ascii="Times New Roman" w:hAnsi="Times New Roman"/>
          <w:sz w:val="28"/>
          <w:szCs w:val="28"/>
          <w:lang w:val="en-US"/>
        </w:rPr>
        <w:t xml:space="preserve"> công ty</w:t>
      </w:r>
      <w:r w:rsidR="00BE5AB1" w:rsidRPr="005A3E26">
        <w:rPr>
          <w:rFonts w:ascii="Times New Roman" w:hAnsi="Times New Roman"/>
          <w:sz w:val="28"/>
          <w:szCs w:val="28"/>
          <w:lang w:val="en-US"/>
        </w:rPr>
        <w:t>.</w:t>
      </w:r>
    </w:p>
    <w:p w:rsidR="00DA6244" w:rsidRDefault="00BE5AB1" w:rsidP="006A2A55">
      <w:pPr>
        <w:jc w:val="both"/>
        <w:rPr>
          <w:rFonts w:ascii="Times New Roman" w:hAnsi="Times New Roman"/>
          <w:sz w:val="28"/>
          <w:szCs w:val="28"/>
          <w:lang w:val="en-US"/>
        </w:rPr>
      </w:pPr>
      <w:r w:rsidRPr="005A3E26">
        <w:rPr>
          <w:rFonts w:ascii="Times New Roman" w:hAnsi="Times New Roman"/>
          <w:sz w:val="28"/>
          <w:szCs w:val="28"/>
          <w:lang w:val="en-US"/>
        </w:rPr>
        <w:tab/>
      </w:r>
    </w:p>
    <w:p w:rsidR="00263EED" w:rsidRDefault="00263EED" w:rsidP="00263EED">
      <w:pPr>
        <w:ind w:firstLine="720"/>
        <w:jc w:val="both"/>
        <w:rPr>
          <w:rFonts w:ascii="Times New Roman" w:hAnsi="Times New Roman"/>
          <w:sz w:val="28"/>
          <w:szCs w:val="28"/>
          <w:lang w:val="en-US"/>
        </w:rPr>
      </w:pPr>
      <w:r>
        <w:rPr>
          <w:rFonts w:ascii="Times New Roman" w:hAnsi="Times New Roman"/>
          <w:sz w:val="28"/>
          <w:szCs w:val="28"/>
          <w:lang w:val="en-US"/>
        </w:rPr>
        <w:t>- Thủ trưởng cơ quan Thành Đoàn quyết định về kết quả đánh giá, phân loại đối với cán bộ</w:t>
      </w:r>
      <w:r w:rsidRPr="005A3E26">
        <w:rPr>
          <w:rFonts w:ascii="Times New Roman" w:hAnsi="Times New Roman"/>
          <w:sz w:val="28"/>
          <w:szCs w:val="28"/>
          <w:lang w:val="en-US"/>
        </w:rPr>
        <w:t xml:space="preserve"> cơ quan chuyên trách Thành Đoàn.</w:t>
      </w:r>
    </w:p>
    <w:p w:rsidR="00263EED" w:rsidRDefault="00DA6244" w:rsidP="00137A4A">
      <w:pPr>
        <w:jc w:val="both"/>
        <w:rPr>
          <w:rFonts w:ascii="Times New Roman" w:hAnsi="Times New Roman"/>
          <w:sz w:val="28"/>
          <w:szCs w:val="28"/>
          <w:lang w:val="en-US"/>
        </w:rPr>
      </w:pPr>
      <w:r>
        <w:rPr>
          <w:rFonts w:ascii="Times New Roman" w:hAnsi="Times New Roman"/>
          <w:sz w:val="28"/>
          <w:szCs w:val="28"/>
          <w:lang w:val="en-US"/>
        </w:rPr>
        <w:tab/>
      </w:r>
    </w:p>
    <w:p w:rsidR="00137A4A" w:rsidRPr="00137A4A" w:rsidRDefault="00137A4A" w:rsidP="00263EED">
      <w:pPr>
        <w:ind w:firstLine="720"/>
        <w:jc w:val="both"/>
        <w:rPr>
          <w:rFonts w:ascii="Times New Roman" w:hAnsi="Times New Roman"/>
          <w:sz w:val="28"/>
          <w:szCs w:val="28"/>
        </w:rPr>
      </w:pPr>
      <w:r w:rsidRPr="00137A4A">
        <w:rPr>
          <w:rFonts w:ascii="Times New Roman" w:hAnsi="Times New Roman"/>
          <w:sz w:val="28"/>
          <w:szCs w:val="28"/>
        </w:rPr>
        <w:t>- Thủ trưởng các đơn vị sự nghiệp, Chủ tịch Hội đồng thành viên các công ty Trách nhiệm hữu hạn một thành viên phối hợp với cấp ủy đơn vị quy định và hướng dẫn việc thực hiện kiểm điểm, đánh giá đối với đội ngũ cán bộ quản lý, cán bộ - công nhân viên, người lao động tại đơn vị (theo quy định hiện hành của Ban Thường vụ Thành Đoàn về phân cấp quản lý cán bộ).</w:t>
      </w:r>
    </w:p>
    <w:p w:rsidR="00084134" w:rsidRPr="005A3E26" w:rsidRDefault="00084134" w:rsidP="006A2A55">
      <w:pPr>
        <w:jc w:val="both"/>
        <w:rPr>
          <w:rFonts w:ascii="Times New Roman" w:hAnsi="Times New Roman"/>
          <w:sz w:val="28"/>
          <w:szCs w:val="28"/>
          <w:lang w:val="en-US"/>
        </w:rPr>
      </w:pPr>
    </w:p>
    <w:p w:rsidR="0011240B" w:rsidRPr="005A3E26" w:rsidRDefault="00084134" w:rsidP="006A2A55">
      <w:pPr>
        <w:jc w:val="both"/>
        <w:rPr>
          <w:rFonts w:ascii="Times New Roman" w:hAnsi="Times New Roman"/>
          <w:b/>
          <w:sz w:val="28"/>
          <w:szCs w:val="28"/>
          <w:lang w:val="en-US"/>
        </w:rPr>
      </w:pPr>
      <w:r w:rsidRPr="005A3E26">
        <w:rPr>
          <w:rFonts w:ascii="Times New Roman" w:hAnsi="Times New Roman"/>
          <w:sz w:val="28"/>
          <w:szCs w:val="28"/>
          <w:lang w:val="en-US"/>
        </w:rPr>
        <w:tab/>
      </w:r>
      <w:r w:rsidRPr="005A3E26">
        <w:rPr>
          <w:rFonts w:ascii="Times New Roman" w:hAnsi="Times New Roman"/>
          <w:b/>
          <w:sz w:val="28"/>
          <w:szCs w:val="28"/>
          <w:lang w:val="en-US"/>
        </w:rPr>
        <w:t>2. Cấp cho ý kiến</w:t>
      </w:r>
      <w:r w:rsidR="003B581D" w:rsidRPr="005A3E26">
        <w:rPr>
          <w:rFonts w:ascii="Times New Roman" w:hAnsi="Times New Roman"/>
          <w:b/>
          <w:sz w:val="28"/>
          <w:szCs w:val="28"/>
          <w:lang w:val="en-US"/>
        </w:rPr>
        <w:t>, nhận xét</w:t>
      </w:r>
      <w:r w:rsidRPr="005A3E26">
        <w:rPr>
          <w:rFonts w:ascii="Times New Roman" w:hAnsi="Times New Roman"/>
          <w:b/>
          <w:sz w:val="28"/>
          <w:szCs w:val="28"/>
          <w:lang w:val="en-US"/>
        </w:rPr>
        <w:t xml:space="preserve"> về phân loại, đánh giá cán bộ, công chức, viên chức của tập thể đơn vị và lãnh đạo trực tiếp.</w:t>
      </w:r>
    </w:p>
    <w:p w:rsidR="00611949" w:rsidRPr="005A3E26" w:rsidRDefault="00611949" w:rsidP="006A2A55">
      <w:pPr>
        <w:jc w:val="both"/>
        <w:rPr>
          <w:rFonts w:ascii="Times New Roman" w:hAnsi="Times New Roman"/>
          <w:b/>
          <w:sz w:val="28"/>
          <w:szCs w:val="28"/>
          <w:lang w:val="en-US"/>
        </w:rPr>
      </w:pPr>
    </w:p>
    <w:p w:rsidR="00200244" w:rsidRPr="005A3E26" w:rsidRDefault="00084134" w:rsidP="003857A2">
      <w:pPr>
        <w:ind w:firstLine="720"/>
        <w:jc w:val="both"/>
        <w:rPr>
          <w:rFonts w:ascii="Times New Roman" w:hAnsi="Times New Roman"/>
          <w:sz w:val="28"/>
          <w:szCs w:val="28"/>
          <w:lang w:val="en-US"/>
        </w:rPr>
      </w:pPr>
      <w:r w:rsidRPr="005A3E26">
        <w:rPr>
          <w:rFonts w:ascii="Times New Roman" w:hAnsi="Times New Roman"/>
          <w:sz w:val="28"/>
          <w:szCs w:val="28"/>
          <w:lang w:val="en-US"/>
        </w:rPr>
        <w:t>-</w:t>
      </w:r>
      <w:r w:rsidR="00263EED">
        <w:rPr>
          <w:rFonts w:ascii="Times New Roman" w:hAnsi="Times New Roman"/>
          <w:sz w:val="28"/>
          <w:szCs w:val="28"/>
          <w:lang w:val="en-US"/>
        </w:rPr>
        <w:t xml:space="preserve"> </w:t>
      </w:r>
      <w:r w:rsidR="00200244" w:rsidRPr="005A3E26">
        <w:rPr>
          <w:rFonts w:ascii="Times New Roman" w:hAnsi="Times New Roman"/>
          <w:sz w:val="28"/>
          <w:szCs w:val="28"/>
          <w:lang w:val="en-US"/>
        </w:rPr>
        <w:t xml:space="preserve">Đối với cơ quan chuyên trách Thành Đoàn: Đồng chí </w:t>
      </w:r>
      <w:r w:rsidR="009A5361" w:rsidRPr="005A3E26">
        <w:rPr>
          <w:rFonts w:ascii="Times New Roman" w:hAnsi="Times New Roman"/>
          <w:sz w:val="28"/>
          <w:szCs w:val="28"/>
        </w:rPr>
        <w:t xml:space="preserve">Trưởng Ban, Chánh Văn phòng </w:t>
      </w:r>
      <w:r w:rsidR="00530859" w:rsidRPr="005A3E26">
        <w:rPr>
          <w:rFonts w:ascii="Times New Roman" w:hAnsi="Times New Roman"/>
          <w:sz w:val="28"/>
          <w:szCs w:val="28"/>
          <w:lang w:val="en-US"/>
        </w:rPr>
        <w:t xml:space="preserve">Thành Đoàn </w:t>
      </w:r>
      <w:r w:rsidRPr="005A3E26">
        <w:rPr>
          <w:rFonts w:ascii="Times New Roman" w:hAnsi="Times New Roman"/>
          <w:sz w:val="28"/>
          <w:szCs w:val="28"/>
          <w:lang w:val="en-US"/>
        </w:rPr>
        <w:t xml:space="preserve">có ý kiến </w:t>
      </w:r>
      <w:r w:rsidR="00200244" w:rsidRPr="005A3E26">
        <w:rPr>
          <w:rFonts w:ascii="Times New Roman" w:hAnsi="Times New Roman"/>
          <w:sz w:val="28"/>
          <w:szCs w:val="28"/>
          <w:lang w:val="en-US"/>
        </w:rPr>
        <w:t xml:space="preserve">về </w:t>
      </w:r>
      <w:r w:rsidR="009A5361" w:rsidRPr="005A3E26">
        <w:rPr>
          <w:rFonts w:ascii="Times New Roman" w:hAnsi="Times New Roman"/>
          <w:sz w:val="28"/>
          <w:szCs w:val="28"/>
        </w:rPr>
        <w:t>đánh giá, phân loại đối với Phó Ban, Phó Văn phòng</w:t>
      </w:r>
      <w:r w:rsidR="00530859" w:rsidRPr="005A3E26">
        <w:rPr>
          <w:rFonts w:ascii="Times New Roman" w:hAnsi="Times New Roman"/>
          <w:sz w:val="28"/>
          <w:szCs w:val="28"/>
          <w:lang w:val="en-US"/>
        </w:rPr>
        <w:t xml:space="preserve">, </w:t>
      </w:r>
      <w:r w:rsidR="00530859" w:rsidRPr="005A3E26">
        <w:rPr>
          <w:rFonts w:ascii="Times New Roman" w:hAnsi="Times New Roman"/>
          <w:sz w:val="28"/>
          <w:szCs w:val="28"/>
        </w:rPr>
        <w:t xml:space="preserve">cán bộ </w:t>
      </w:r>
      <w:r w:rsidR="009A5361" w:rsidRPr="005A3E26">
        <w:rPr>
          <w:rFonts w:ascii="Times New Roman" w:hAnsi="Times New Roman"/>
          <w:sz w:val="28"/>
          <w:szCs w:val="28"/>
        </w:rPr>
        <w:t>thuộc quyền chỉ đạo của mình (trừ các đồng chí là Ủy</w:t>
      </w:r>
      <w:r w:rsidR="00200244" w:rsidRPr="005A3E26">
        <w:rPr>
          <w:rFonts w:ascii="Times New Roman" w:hAnsi="Times New Roman"/>
          <w:sz w:val="28"/>
          <w:szCs w:val="28"/>
        </w:rPr>
        <w:t xml:space="preserve"> viên Ban Thường vụ Thành Đoàn)</w:t>
      </w:r>
      <w:r w:rsidR="00200244" w:rsidRPr="005A3E26">
        <w:rPr>
          <w:rFonts w:ascii="Times New Roman" w:hAnsi="Times New Roman"/>
          <w:sz w:val="28"/>
          <w:szCs w:val="28"/>
          <w:lang w:val="en-US"/>
        </w:rPr>
        <w:t>.</w:t>
      </w:r>
    </w:p>
    <w:p w:rsidR="00200244" w:rsidRPr="005A3E26" w:rsidRDefault="00200244" w:rsidP="009A5361">
      <w:pPr>
        <w:ind w:firstLine="720"/>
        <w:jc w:val="both"/>
        <w:rPr>
          <w:rFonts w:ascii="Times New Roman" w:hAnsi="Times New Roman"/>
          <w:sz w:val="28"/>
          <w:szCs w:val="28"/>
          <w:lang w:val="en-US"/>
        </w:rPr>
      </w:pPr>
      <w:r w:rsidRPr="005A3E26">
        <w:rPr>
          <w:rFonts w:ascii="Times New Roman" w:hAnsi="Times New Roman"/>
          <w:sz w:val="28"/>
          <w:szCs w:val="28"/>
          <w:lang w:val="en-US"/>
        </w:rPr>
        <w:lastRenderedPageBreak/>
        <w:t>-</w:t>
      </w:r>
      <w:r w:rsidR="00263EED">
        <w:rPr>
          <w:rFonts w:ascii="Times New Roman" w:hAnsi="Times New Roman"/>
          <w:sz w:val="28"/>
          <w:szCs w:val="28"/>
          <w:lang w:val="en-US"/>
        </w:rPr>
        <w:t xml:space="preserve"> </w:t>
      </w:r>
      <w:r w:rsidR="00611949" w:rsidRPr="005A3E26">
        <w:rPr>
          <w:rFonts w:ascii="Times New Roman" w:hAnsi="Times New Roman"/>
          <w:sz w:val="28"/>
          <w:szCs w:val="28"/>
          <w:lang w:val="en-US"/>
        </w:rPr>
        <w:t>Đối với các đơn vị sự nghiệp, doanh nghiệp TNHH 01 TV trực thuộc Thành Đoàn: các đồng chí là lãnh đạo trực tiếp các bộ phận (Trưởng, phó phòng, Ban, Phó Giám đốc, Phó Tổng Biên tập phụ trách)</w:t>
      </w:r>
      <w:r w:rsidR="00576ABC" w:rsidRPr="005A3E26">
        <w:rPr>
          <w:rFonts w:ascii="Times New Roman" w:hAnsi="Times New Roman"/>
          <w:sz w:val="28"/>
          <w:szCs w:val="28"/>
          <w:lang w:val="en-US"/>
        </w:rPr>
        <w:t>.</w:t>
      </w:r>
    </w:p>
    <w:p w:rsidR="00151477" w:rsidRPr="005A3E26" w:rsidRDefault="00151477" w:rsidP="009A5361">
      <w:pPr>
        <w:ind w:firstLine="720"/>
        <w:jc w:val="both"/>
        <w:rPr>
          <w:rFonts w:ascii="Times New Roman" w:hAnsi="Times New Roman"/>
          <w:sz w:val="28"/>
          <w:szCs w:val="28"/>
          <w:lang w:val="en-US"/>
        </w:rPr>
      </w:pPr>
      <w:r w:rsidRPr="005A3E26">
        <w:rPr>
          <w:rFonts w:ascii="Times New Roman" w:hAnsi="Times New Roman"/>
          <w:sz w:val="28"/>
          <w:szCs w:val="28"/>
          <w:lang w:val="en-US"/>
        </w:rPr>
        <w:t>- Ý kiến của tập thể đơn vị: là tập thể các thành phần tham gia cuộc họp kiểm điểm, đánh giá cán bộ, công chức, viên chức và hình thức cho ý kiến thể hiện bằng việc bỏ phiếu.</w:t>
      </w:r>
    </w:p>
    <w:p w:rsidR="00A70441" w:rsidRPr="005A3E26" w:rsidRDefault="00A70441" w:rsidP="009A5361">
      <w:pPr>
        <w:ind w:firstLine="720"/>
        <w:jc w:val="both"/>
        <w:rPr>
          <w:rFonts w:ascii="Times New Roman" w:hAnsi="Times New Roman"/>
          <w:sz w:val="28"/>
          <w:szCs w:val="28"/>
          <w:lang w:val="en-US"/>
        </w:rPr>
      </w:pPr>
    </w:p>
    <w:p w:rsidR="00A70441" w:rsidRPr="005A3E26" w:rsidRDefault="00A70441" w:rsidP="009A5361">
      <w:pPr>
        <w:ind w:firstLine="720"/>
        <w:jc w:val="both"/>
        <w:rPr>
          <w:rFonts w:ascii="Times New Roman" w:hAnsi="Times New Roman"/>
          <w:sz w:val="28"/>
          <w:szCs w:val="28"/>
          <w:lang w:val="en-US"/>
        </w:rPr>
      </w:pPr>
      <w:r w:rsidRPr="005A3E26">
        <w:rPr>
          <w:rFonts w:ascii="Times New Roman" w:hAnsi="Times New Roman"/>
          <w:b/>
          <w:i/>
          <w:sz w:val="28"/>
          <w:szCs w:val="28"/>
          <w:lang w:val="en-US"/>
        </w:rPr>
        <w:t>Lưu ý:</w:t>
      </w:r>
      <w:r w:rsidRPr="005A3E26">
        <w:rPr>
          <w:rFonts w:ascii="Times New Roman" w:hAnsi="Times New Roman"/>
          <w:sz w:val="28"/>
          <w:szCs w:val="28"/>
          <w:lang w:val="en-US"/>
        </w:rPr>
        <w:t xml:space="preserve"> Ý kiến của tập thể đơn vị và lãnh đạo trực tiếp phụ trách</w:t>
      </w:r>
      <w:r w:rsidR="004B7783" w:rsidRPr="005A3E26">
        <w:rPr>
          <w:rFonts w:ascii="Times New Roman" w:hAnsi="Times New Roman"/>
          <w:sz w:val="28"/>
          <w:szCs w:val="28"/>
          <w:lang w:val="en-US"/>
        </w:rPr>
        <w:t xml:space="preserve"> là ý kiến tham khảo trước khi cấp có thẩm quyền quy định tại mục 1, Phần II của Hướng dẫn quyết định về kết quả phân loại, đánh giá cán bộ, công chức, viên chức.</w:t>
      </w:r>
    </w:p>
    <w:p w:rsidR="004C7034" w:rsidRPr="005A3E26" w:rsidRDefault="004C7034" w:rsidP="005F7BB1">
      <w:pPr>
        <w:tabs>
          <w:tab w:val="center" w:pos="6300"/>
        </w:tabs>
        <w:jc w:val="both"/>
        <w:rPr>
          <w:rFonts w:ascii="Times New Roman" w:hAnsi="Times New Roman"/>
          <w:b/>
          <w:sz w:val="28"/>
          <w:szCs w:val="28"/>
        </w:rPr>
      </w:pPr>
    </w:p>
    <w:p w:rsidR="005C4EB5" w:rsidRPr="005A3E26" w:rsidRDefault="004C7034" w:rsidP="004C7034">
      <w:pPr>
        <w:jc w:val="both"/>
        <w:rPr>
          <w:rFonts w:ascii="Times New Roman" w:hAnsi="Times New Roman"/>
          <w:b/>
          <w:sz w:val="28"/>
          <w:szCs w:val="28"/>
          <w:lang w:val="en-US"/>
        </w:rPr>
      </w:pPr>
      <w:r w:rsidRPr="005A3E26">
        <w:rPr>
          <w:rFonts w:ascii="Times New Roman" w:hAnsi="Times New Roman"/>
          <w:b/>
          <w:sz w:val="28"/>
          <w:szCs w:val="28"/>
        </w:rPr>
        <w:tab/>
      </w:r>
      <w:r w:rsidR="005C4EB5" w:rsidRPr="005A3E26">
        <w:rPr>
          <w:rFonts w:ascii="Times New Roman" w:hAnsi="Times New Roman"/>
          <w:b/>
          <w:sz w:val="28"/>
          <w:szCs w:val="28"/>
          <w:lang w:val="en-US"/>
        </w:rPr>
        <w:t>III. Về đối tượng</w:t>
      </w:r>
      <w:r w:rsidR="00E4222D">
        <w:rPr>
          <w:rFonts w:ascii="Times New Roman" w:hAnsi="Times New Roman"/>
          <w:b/>
          <w:sz w:val="28"/>
          <w:szCs w:val="28"/>
          <w:lang w:val="en-US"/>
        </w:rPr>
        <w:t xml:space="preserve"> và tiêu chí</w:t>
      </w:r>
      <w:r w:rsidR="005C4EB5" w:rsidRPr="005A3E26">
        <w:rPr>
          <w:rFonts w:ascii="Times New Roman" w:hAnsi="Times New Roman"/>
          <w:b/>
          <w:sz w:val="28"/>
          <w:szCs w:val="28"/>
          <w:lang w:val="en-US"/>
        </w:rPr>
        <w:t xml:space="preserve"> kiểm điểm, đánh giá:</w:t>
      </w:r>
    </w:p>
    <w:p w:rsidR="005C4EB5" w:rsidRPr="005A3E26" w:rsidRDefault="005C4EB5" w:rsidP="004C7034">
      <w:pPr>
        <w:jc w:val="both"/>
        <w:rPr>
          <w:rFonts w:ascii="Times New Roman" w:hAnsi="Times New Roman"/>
          <w:b/>
          <w:sz w:val="28"/>
          <w:szCs w:val="28"/>
          <w:lang w:val="en-US"/>
        </w:rPr>
      </w:pPr>
      <w:r w:rsidRPr="005A3E26">
        <w:rPr>
          <w:rFonts w:ascii="Times New Roman" w:hAnsi="Times New Roman"/>
          <w:b/>
          <w:sz w:val="28"/>
          <w:szCs w:val="28"/>
          <w:lang w:val="en-US"/>
        </w:rPr>
        <w:tab/>
      </w:r>
    </w:p>
    <w:p w:rsidR="008A7DEF" w:rsidRPr="00CC306D" w:rsidRDefault="005C4EB5" w:rsidP="008A7DEF">
      <w:pPr>
        <w:jc w:val="both"/>
        <w:rPr>
          <w:rFonts w:ascii="Times New Roman" w:hAnsi="Times New Roman"/>
          <w:i/>
          <w:sz w:val="28"/>
          <w:szCs w:val="28"/>
          <w:lang w:val="en-US"/>
        </w:rPr>
      </w:pPr>
      <w:r w:rsidRPr="005A3E26">
        <w:rPr>
          <w:rFonts w:ascii="Times New Roman" w:hAnsi="Times New Roman"/>
          <w:b/>
          <w:sz w:val="28"/>
          <w:szCs w:val="28"/>
          <w:lang w:val="en-US"/>
        </w:rPr>
        <w:tab/>
        <w:t xml:space="preserve">1. Cán bộ: </w:t>
      </w:r>
      <w:r w:rsidR="00DA0E65" w:rsidRPr="005A3E26">
        <w:rPr>
          <w:rFonts w:ascii="Times New Roman" w:hAnsi="Times New Roman"/>
          <w:sz w:val="28"/>
          <w:szCs w:val="28"/>
          <w:lang w:val="en-US"/>
        </w:rPr>
        <w:t xml:space="preserve">Các đồng chí là ủy viên Ban Thường vụ tại cơ quan chuyên trách </w:t>
      </w:r>
      <w:r w:rsidR="003F4323" w:rsidRPr="005A3E26">
        <w:rPr>
          <w:rFonts w:ascii="Times New Roman" w:hAnsi="Times New Roman"/>
          <w:sz w:val="28"/>
          <w:szCs w:val="28"/>
          <w:lang w:val="en-US"/>
        </w:rPr>
        <w:t xml:space="preserve">Thành Đoàn </w:t>
      </w:r>
      <w:r w:rsidR="003F4323" w:rsidRPr="008A7DEF">
        <w:rPr>
          <w:rFonts w:ascii="Times New Roman" w:hAnsi="Times New Roman"/>
          <w:sz w:val="28"/>
          <w:szCs w:val="28"/>
          <w:lang w:val="en-US"/>
        </w:rPr>
        <w:t xml:space="preserve">(Áp dụng </w:t>
      </w:r>
      <w:r w:rsidR="008A7DEF" w:rsidRPr="008A7DEF">
        <w:rPr>
          <w:rFonts w:ascii="Times New Roman" w:hAnsi="Times New Roman"/>
          <w:sz w:val="28"/>
          <w:szCs w:val="28"/>
          <w:lang w:val="en-US"/>
        </w:rPr>
        <w:t>theo mẫu 1</w:t>
      </w:r>
      <w:r w:rsidR="008A7DEF">
        <w:rPr>
          <w:rFonts w:ascii="Times New Roman" w:hAnsi="Times New Roman"/>
          <w:sz w:val="28"/>
          <w:szCs w:val="28"/>
          <w:lang w:val="en-US"/>
        </w:rPr>
        <w:t xml:space="preserve"> của Hướng dẫn</w:t>
      </w:r>
      <w:r w:rsidR="00C34B45">
        <w:rPr>
          <w:rFonts w:ascii="Times New Roman" w:hAnsi="Times New Roman"/>
          <w:sz w:val="28"/>
          <w:szCs w:val="28"/>
          <w:lang w:val="en-US"/>
        </w:rPr>
        <w:t xml:space="preserve">): </w:t>
      </w:r>
      <w:r w:rsidR="00C34B45" w:rsidRPr="00CC306D">
        <w:rPr>
          <w:rFonts w:ascii="Times New Roman" w:hAnsi="Times New Roman"/>
          <w:i/>
          <w:sz w:val="28"/>
          <w:szCs w:val="28"/>
          <w:lang w:val="en-US"/>
        </w:rPr>
        <w:t xml:space="preserve">thực hiện </w:t>
      </w:r>
      <w:r w:rsidR="008A7DEF" w:rsidRPr="00CC306D">
        <w:rPr>
          <w:rFonts w:ascii="Times New Roman" w:hAnsi="Times New Roman"/>
          <w:i/>
          <w:spacing w:val="-4"/>
          <w:sz w:val="28"/>
          <w:szCs w:val="28"/>
          <w:lang w:val="en-US"/>
        </w:rPr>
        <w:t xml:space="preserve">tiêu chí đánh giá </w:t>
      </w:r>
      <w:r w:rsidR="008A7DEF" w:rsidRPr="00CC306D">
        <w:rPr>
          <w:rFonts w:ascii="Times New Roman" w:hAnsi="Times New Roman"/>
          <w:i/>
          <w:spacing w:val="-4"/>
          <w:sz w:val="28"/>
          <w:szCs w:val="28"/>
        </w:rPr>
        <w:t>theo điều 11, 12, 13, 14 của Nghị định số 56/2015/NĐ-CP ngày 09/6/2015 của Chính phủ</w:t>
      </w:r>
      <w:r w:rsidR="008A7DEF" w:rsidRPr="00CC306D">
        <w:rPr>
          <w:rFonts w:ascii="Times New Roman" w:hAnsi="Times New Roman"/>
          <w:i/>
          <w:spacing w:val="-4"/>
          <w:sz w:val="28"/>
          <w:szCs w:val="28"/>
          <w:lang w:val="en-US"/>
        </w:rPr>
        <w:t>.</w:t>
      </w:r>
    </w:p>
    <w:p w:rsidR="00AD28BE" w:rsidRPr="005A3E26" w:rsidRDefault="00AD28BE" w:rsidP="004C7034">
      <w:pPr>
        <w:jc w:val="both"/>
        <w:rPr>
          <w:rFonts w:ascii="Times New Roman" w:hAnsi="Times New Roman"/>
          <w:sz w:val="28"/>
          <w:szCs w:val="28"/>
          <w:lang w:val="en-US"/>
        </w:rPr>
      </w:pPr>
    </w:p>
    <w:p w:rsidR="00AD28BE" w:rsidRPr="005A3E26" w:rsidRDefault="00AD28BE" w:rsidP="004C7034">
      <w:pPr>
        <w:jc w:val="both"/>
        <w:rPr>
          <w:rFonts w:ascii="Times New Roman" w:hAnsi="Times New Roman"/>
          <w:b/>
          <w:sz w:val="28"/>
          <w:szCs w:val="28"/>
          <w:lang w:val="en-US"/>
        </w:rPr>
      </w:pPr>
      <w:r w:rsidRPr="005A3E26">
        <w:rPr>
          <w:rFonts w:ascii="Times New Roman" w:hAnsi="Times New Roman"/>
          <w:sz w:val="28"/>
          <w:szCs w:val="28"/>
          <w:lang w:val="en-US"/>
        </w:rPr>
        <w:tab/>
      </w:r>
      <w:r w:rsidRPr="005A3E26">
        <w:rPr>
          <w:rFonts w:ascii="Times New Roman" w:hAnsi="Times New Roman"/>
          <w:b/>
          <w:sz w:val="28"/>
          <w:szCs w:val="28"/>
          <w:lang w:val="en-US"/>
        </w:rPr>
        <w:t>2. Công chức giữ nhiệm vụ lãnh đạo, quản lý:</w:t>
      </w:r>
      <w:r w:rsidR="003F4323" w:rsidRPr="005A3E26">
        <w:rPr>
          <w:rFonts w:ascii="Times New Roman" w:hAnsi="Times New Roman"/>
          <w:sz w:val="28"/>
          <w:szCs w:val="28"/>
          <w:lang w:val="en-US"/>
        </w:rPr>
        <w:t>(Áp dụng mẫu 2</w:t>
      </w:r>
      <w:r w:rsidR="008A7DEF">
        <w:rPr>
          <w:rFonts w:ascii="Times New Roman" w:hAnsi="Times New Roman"/>
          <w:sz w:val="28"/>
          <w:szCs w:val="28"/>
          <w:lang w:val="en-US"/>
        </w:rPr>
        <w:t xml:space="preserve"> của Hướng dẫn</w:t>
      </w:r>
      <w:r w:rsidR="003F4323" w:rsidRPr="005A3E26">
        <w:rPr>
          <w:rFonts w:ascii="Times New Roman" w:hAnsi="Times New Roman"/>
          <w:sz w:val="28"/>
          <w:szCs w:val="28"/>
          <w:lang w:val="en-US"/>
        </w:rPr>
        <w:t>)</w:t>
      </w:r>
    </w:p>
    <w:p w:rsidR="00AD28BE" w:rsidRPr="005A3E26" w:rsidRDefault="00AD28BE" w:rsidP="004C7034">
      <w:pPr>
        <w:jc w:val="both"/>
        <w:rPr>
          <w:rFonts w:ascii="Times New Roman" w:hAnsi="Times New Roman"/>
          <w:sz w:val="28"/>
          <w:szCs w:val="28"/>
          <w:lang w:val="en-US"/>
        </w:rPr>
      </w:pPr>
      <w:r w:rsidRPr="005A3E26">
        <w:rPr>
          <w:rFonts w:ascii="Times New Roman" w:hAnsi="Times New Roman"/>
          <w:sz w:val="28"/>
          <w:szCs w:val="28"/>
          <w:lang w:val="en-US"/>
        </w:rPr>
        <w:tab/>
        <w:t>- Phó Ban, Phó Văn phòng tại cơ quan chuyên trách Thành Đoàn.</w:t>
      </w:r>
    </w:p>
    <w:p w:rsidR="00AD28BE" w:rsidRPr="005A3E26" w:rsidRDefault="00AD28BE" w:rsidP="004C7034">
      <w:pPr>
        <w:jc w:val="both"/>
        <w:rPr>
          <w:rFonts w:ascii="Times New Roman" w:hAnsi="Times New Roman"/>
          <w:sz w:val="28"/>
          <w:szCs w:val="28"/>
          <w:lang w:val="en-US"/>
        </w:rPr>
      </w:pPr>
      <w:r w:rsidRPr="005A3E26">
        <w:rPr>
          <w:rFonts w:ascii="Times New Roman" w:hAnsi="Times New Roman"/>
          <w:sz w:val="28"/>
          <w:szCs w:val="28"/>
          <w:lang w:val="en-US"/>
        </w:rPr>
        <w:tab/>
        <w:t>- Thủ trưởng</w:t>
      </w:r>
      <w:r w:rsidR="00BB0214" w:rsidRPr="005A3E26">
        <w:rPr>
          <w:rFonts w:ascii="Times New Roman" w:hAnsi="Times New Roman"/>
          <w:sz w:val="28"/>
          <w:szCs w:val="28"/>
          <w:lang w:val="en-US"/>
        </w:rPr>
        <w:t>, kế toán (nếu kiêm nhiệm chức vụ lãnh đạo)</w:t>
      </w:r>
      <w:r w:rsidRPr="005A3E26">
        <w:rPr>
          <w:rFonts w:ascii="Times New Roman" w:hAnsi="Times New Roman"/>
          <w:sz w:val="28"/>
          <w:szCs w:val="28"/>
          <w:lang w:val="en-US"/>
        </w:rPr>
        <w:t xml:space="preserve"> các đơn vị </w:t>
      </w:r>
      <w:r w:rsidR="00BB0214" w:rsidRPr="005A3E26">
        <w:rPr>
          <w:rFonts w:ascii="Times New Roman" w:hAnsi="Times New Roman"/>
          <w:sz w:val="28"/>
          <w:szCs w:val="28"/>
          <w:lang w:val="en-US"/>
        </w:rPr>
        <w:t>sự nghiệp trực thuộc Thành Đoà</w:t>
      </w:r>
      <w:bookmarkStart w:id="0" w:name="_GoBack"/>
      <w:bookmarkEnd w:id="0"/>
      <w:r w:rsidR="00BB0214" w:rsidRPr="005A3E26">
        <w:rPr>
          <w:rFonts w:ascii="Times New Roman" w:hAnsi="Times New Roman"/>
          <w:sz w:val="28"/>
          <w:szCs w:val="28"/>
          <w:lang w:val="en-US"/>
        </w:rPr>
        <w:t>n.</w:t>
      </w:r>
    </w:p>
    <w:p w:rsidR="00AD28BE" w:rsidRPr="005A3E26" w:rsidRDefault="008631D5" w:rsidP="004C7034">
      <w:pPr>
        <w:jc w:val="both"/>
        <w:rPr>
          <w:rFonts w:ascii="Times New Roman" w:hAnsi="Times New Roman"/>
          <w:sz w:val="28"/>
          <w:szCs w:val="28"/>
          <w:lang w:val="en-US"/>
        </w:rPr>
      </w:pPr>
      <w:r w:rsidRPr="005A3E26">
        <w:rPr>
          <w:rFonts w:ascii="Times New Roman" w:hAnsi="Times New Roman"/>
          <w:sz w:val="28"/>
          <w:szCs w:val="28"/>
          <w:lang w:val="en-US"/>
        </w:rPr>
        <w:tab/>
      </w:r>
    </w:p>
    <w:p w:rsidR="002F3B5F" w:rsidRPr="005A3E26" w:rsidRDefault="002F3B5F" w:rsidP="004C7034">
      <w:pPr>
        <w:jc w:val="both"/>
        <w:rPr>
          <w:rFonts w:ascii="Times New Roman" w:hAnsi="Times New Roman"/>
          <w:sz w:val="28"/>
          <w:szCs w:val="28"/>
          <w:lang w:val="en-US"/>
        </w:rPr>
      </w:pPr>
      <w:r w:rsidRPr="005A3E26">
        <w:rPr>
          <w:rFonts w:ascii="Times New Roman" w:hAnsi="Times New Roman"/>
          <w:sz w:val="28"/>
          <w:szCs w:val="28"/>
          <w:lang w:val="en-US"/>
        </w:rPr>
        <w:tab/>
      </w:r>
      <w:r w:rsidR="00DB4F1F" w:rsidRPr="005A3E26">
        <w:rPr>
          <w:rFonts w:ascii="Times New Roman" w:hAnsi="Times New Roman"/>
          <w:b/>
          <w:sz w:val="28"/>
          <w:szCs w:val="28"/>
          <w:lang w:val="en-US"/>
        </w:rPr>
        <w:t>3</w:t>
      </w:r>
      <w:r w:rsidRPr="005A3E26">
        <w:rPr>
          <w:rFonts w:ascii="Times New Roman" w:hAnsi="Times New Roman"/>
          <w:b/>
          <w:sz w:val="28"/>
          <w:szCs w:val="28"/>
          <w:lang w:val="en-US"/>
        </w:rPr>
        <w:t>. Công chức không giữ chức vụ lãnh đạo, quản lý:</w:t>
      </w:r>
      <w:r w:rsidR="00F62945">
        <w:rPr>
          <w:rFonts w:ascii="Times New Roman" w:hAnsi="Times New Roman"/>
          <w:b/>
          <w:sz w:val="28"/>
          <w:szCs w:val="28"/>
          <w:lang w:val="en-US"/>
        </w:rPr>
        <w:t xml:space="preserve"> </w:t>
      </w:r>
      <w:r w:rsidR="00DB4F1F" w:rsidRPr="005A3E26">
        <w:rPr>
          <w:rFonts w:ascii="Times New Roman" w:hAnsi="Times New Roman"/>
          <w:sz w:val="28"/>
          <w:szCs w:val="28"/>
          <w:lang w:val="en-US"/>
        </w:rPr>
        <w:t>cán bộ cơ quan chuyên trách Thành Đoàn</w:t>
      </w:r>
      <w:r w:rsidR="00BB0214" w:rsidRPr="005A3E26">
        <w:rPr>
          <w:rFonts w:ascii="Times New Roman" w:hAnsi="Times New Roman"/>
          <w:sz w:val="28"/>
          <w:szCs w:val="28"/>
          <w:lang w:val="en-US"/>
        </w:rPr>
        <w:t>, kế toán tại các đơn vị sự nghiệp trực thuộc Thành Đoàn (nếu không giữ chức vụ quản lý)</w:t>
      </w:r>
      <w:r w:rsidR="003F4323" w:rsidRPr="005A3E26">
        <w:rPr>
          <w:rFonts w:ascii="Times New Roman" w:hAnsi="Times New Roman"/>
          <w:sz w:val="28"/>
          <w:szCs w:val="28"/>
          <w:lang w:val="en-US"/>
        </w:rPr>
        <w:t xml:space="preserve"> (Áp dụng mẫu 2, trừ phần dành riêng cho công chức lãnh đạo, quản lý).</w:t>
      </w:r>
    </w:p>
    <w:p w:rsidR="00DB4F1F" w:rsidRPr="005A3E26" w:rsidRDefault="00DB4F1F" w:rsidP="004C7034">
      <w:pPr>
        <w:jc w:val="both"/>
        <w:rPr>
          <w:rFonts w:ascii="Times New Roman" w:hAnsi="Times New Roman"/>
          <w:sz w:val="28"/>
          <w:szCs w:val="28"/>
          <w:lang w:val="en-US"/>
        </w:rPr>
      </w:pPr>
    </w:p>
    <w:p w:rsidR="00C34B45" w:rsidRPr="00E4222D" w:rsidRDefault="008631D5" w:rsidP="00C34B45">
      <w:pPr>
        <w:jc w:val="both"/>
        <w:rPr>
          <w:rFonts w:ascii="Times New Roman" w:hAnsi="Times New Roman"/>
          <w:b/>
          <w:i/>
          <w:sz w:val="28"/>
          <w:szCs w:val="28"/>
          <w:lang w:val="en-US"/>
        </w:rPr>
      </w:pPr>
      <w:r w:rsidRPr="005A3E26">
        <w:rPr>
          <w:rFonts w:ascii="Times New Roman" w:hAnsi="Times New Roman"/>
          <w:sz w:val="28"/>
          <w:szCs w:val="28"/>
          <w:lang w:val="en-US"/>
        </w:rPr>
        <w:tab/>
      </w:r>
      <w:r w:rsidR="00C34B45" w:rsidRPr="00E4222D">
        <w:rPr>
          <w:rFonts w:ascii="Times New Roman" w:hAnsi="Times New Roman"/>
          <w:i/>
          <w:sz w:val="28"/>
          <w:szCs w:val="28"/>
          <w:lang w:val="en-US"/>
        </w:rPr>
        <w:t xml:space="preserve">* Đối tượng quy định tại muc 2, 3 phần III: thực hiện tiêu chí đánh giá theo </w:t>
      </w:r>
      <w:r w:rsidR="00C34B45" w:rsidRPr="00E4222D">
        <w:rPr>
          <w:rFonts w:ascii="Times New Roman" w:hAnsi="Times New Roman"/>
          <w:i/>
          <w:sz w:val="28"/>
          <w:szCs w:val="28"/>
        </w:rPr>
        <w:t>điều 18, 19, 20, 21 của Nghị định số 56/2015/NĐ-CP ngày 09/6/2015 của Chính phủ</w:t>
      </w:r>
      <w:r w:rsidR="00C34B45" w:rsidRPr="00E4222D">
        <w:rPr>
          <w:rFonts w:ascii="Times New Roman" w:hAnsi="Times New Roman"/>
          <w:i/>
          <w:sz w:val="28"/>
          <w:szCs w:val="28"/>
          <w:lang w:val="en-US"/>
        </w:rPr>
        <w:t>.</w:t>
      </w:r>
    </w:p>
    <w:p w:rsidR="00C34B45" w:rsidRDefault="00C34B45" w:rsidP="004C7034">
      <w:pPr>
        <w:jc w:val="both"/>
        <w:rPr>
          <w:rFonts w:ascii="Times New Roman" w:hAnsi="Times New Roman"/>
          <w:sz w:val="28"/>
          <w:szCs w:val="28"/>
          <w:lang w:val="en-US"/>
        </w:rPr>
      </w:pPr>
      <w:r>
        <w:rPr>
          <w:rFonts w:ascii="Times New Roman" w:hAnsi="Times New Roman"/>
          <w:sz w:val="28"/>
          <w:szCs w:val="28"/>
          <w:lang w:val="en-US"/>
        </w:rPr>
        <w:tab/>
      </w:r>
    </w:p>
    <w:p w:rsidR="008631D5" w:rsidRPr="005A3E26" w:rsidRDefault="00DB4F1F" w:rsidP="00C34B45">
      <w:pPr>
        <w:ind w:firstLine="720"/>
        <w:jc w:val="both"/>
        <w:rPr>
          <w:rFonts w:ascii="Times New Roman" w:hAnsi="Times New Roman"/>
          <w:b/>
          <w:sz w:val="28"/>
          <w:szCs w:val="28"/>
          <w:lang w:val="en-US"/>
        </w:rPr>
      </w:pPr>
      <w:r w:rsidRPr="005A3E26">
        <w:rPr>
          <w:rFonts w:ascii="Times New Roman" w:hAnsi="Times New Roman"/>
          <w:b/>
          <w:sz w:val="28"/>
          <w:szCs w:val="28"/>
          <w:lang w:val="en-US"/>
        </w:rPr>
        <w:t>4</w:t>
      </w:r>
      <w:r w:rsidR="008631D5" w:rsidRPr="005A3E26">
        <w:rPr>
          <w:rFonts w:ascii="Times New Roman" w:hAnsi="Times New Roman"/>
          <w:b/>
          <w:sz w:val="28"/>
          <w:szCs w:val="28"/>
          <w:lang w:val="en-US"/>
        </w:rPr>
        <w:t>. Viên chức giữ nhiệm vụ lãnh đạo, quản lý</w:t>
      </w:r>
      <w:r w:rsidR="0063702B" w:rsidRPr="005A3E26">
        <w:rPr>
          <w:rFonts w:ascii="Times New Roman" w:hAnsi="Times New Roman"/>
          <w:b/>
          <w:sz w:val="28"/>
          <w:szCs w:val="28"/>
          <w:lang w:val="en-US"/>
        </w:rPr>
        <w:t xml:space="preserve"> tại các đơn vị sự nghiệp</w:t>
      </w:r>
      <w:r w:rsidR="002F3B5F" w:rsidRPr="005A3E26">
        <w:rPr>
          <w:rFonts w:ascii="Times New Roman" w:hAnsi="Times New Roman"/>
          <w:b/>
          <w:sz w:val="28"/>
          <w:szCs w:val="28"/>
          <w:lang w:val="en-US"/>
        </w:rPr>
        <w:t>, doanh nghiệp</w:t>
      </w:r>
      <w:r w:rsidR="0063702B" w:rsidRPr="005A3E26">
        <w:rPr>
          <w:rFonts w:ascii="Times New Roman" w:hAnsi="Times New Roman"/>
          <w:b/>
          <w:sz w:val="28"/>
          <w:szCs w:val="28"/>
          <w:lang w:val="en-US"/>
        </w:rPr>
        <w:t>:</w:t>
      </w:r>
      <w:r w:rsidR="003F4323" w:rsidRPr="005A3E26">
        <w:rPr>
          <w:rFonts w:ascii="Times New Roman" w:hAnsi="Times New Roman"/>
          <w:sz w:val="28"/>
          <w:szCs w:val="28"/>
          <w:lang w:val="en-US"/>
        </w:rPr>
        <w:t>(Áp dụng mẫu 3)</w:t>
      </w:r>
    </w:p>
    <w:p w:rsidR="002F3B5F" w:rsidRPr="005A3E26" w:rsidRDefault="0063702B" w:rsidP="004C7034">
      <w:pPr>
        <w:jc w:val="both"/>
        <w:rPr>
          <w:rFonts w:ascii="Times New Roman" w:hAnsi="Times New Roman"/>
          <w:sz w:val="28"/>
          <w:szCs w:val="28"/>
          <w:lang w:val="en-US"/>
        </w:rPr>
      </w:pPr>
      <w:r w:rsidRPr="005A3E26">
        <w:rPr>
          <w:rFonts w:ascii="Times New Roman" w:hAnsi="Times New Roman"/>
          <w:sz w:val="28"/>
          <w:szCs w:val="28"/>
          <w:lang w:val="en-US"/>
        </w:rPr>
        <w:tab/>
        <w:t>- Phó Giám đốc, Phó hiệu trưởng, Phó Tổng Biên tập các đơn vị sự nghiệp trực thuộc Thành Đoàn.</w:t>
      </w:r>
    </w:p>
    <w:p w:rsidR="00546571" w:rsidRDefault="002F3B5F" w:rsidP="004C7034">
      <w:pPr>
        <w:jc w:val="both"/>
        <w:rPr>
          <w:rFonts w:ascii="Times New Roman" w:hAnsi="Times New Roman"/>
          <w:sz w:val="28"/>
          <w:szCs w:val="28"/>
          <w:lang w:val="en-US"/>
        </w:rPr>
      </w:pPr>
      <w:r w:rsidRPr="005A3E26">
        <w:rPr>
          <w:rFonts w:ascii="Times New Roman" w:hAnsi="Times New Roman"/>
          <w:sz w:val="28"/>
          <w:szCs w:val="28"/>
          <w:lang w:val="en-US"/>
        </w:rPr>
        <w:tab/>
      </w:r>
      <w:r w:rsidR="00546571" w:rsidRPr="005A3E26">
        <w:rPr>
          <w:rFonts w:ascii="Times New Roman" w:hAnsi="Times New Roman"/>
          <w:sz w:val="28"/>
          <w:szCs w:val="28"/>
          <w:lang w:val="en-US"/>
        </w:rPr>
        <w:t>- Hội đồng thành viên, Ban Giám đốc Công ty TNHH 01 TV Lê Quang Lộc và Công ty TNHH 01 TV Nhà Xuất bản Trẻ</w:t>
      </w:r>
      <w:r w:rsidR="00546571">
        <w:rPr>
          <w:rFonts w:ascii="Times New Roman" w:hAnsi="Times New Roman"/>
          <w:sz w:val="28"/>
          <w:szCs w:val="28"/>
          <w:lang w:val="en-US"/>
        </w:rPr>
        <w:t>.</w:t>
      </w:r>
    </w:p>
    <w:p w:rsidR="002F3B5F" w:rsidRPr="005A3E26" w:rsidRDefault="002F3B5F" w:rsidP="00546571">
      <w:pPr>
        <w:ind w:firstLine="720"/>
        <w:jc w:val="both"/>
        <w:rPr>
          <w:rFonts w:ascii="Times New Roman" w:hAnsi="Times New Roman"/>
          <w:sz w:val="28"/>
          <w:szCs w:val="28"/>
          <w:lang w:val="en-US"/>
        </w:rPr>
      </w:pPr>
      <w:r w:rsidRPr="005A3E26">
        <w:rPr>
          <w:rFonts w:ascii="Times New Roman" w:hAnsi="Times New Roman"/>
          <w:sz w:val="28"/>
          <w:szCs w:val="28"/>
          <w:lang w:val="en-US"/>
        </w:rPr>
        <w:t>- Các chức danh trưởng, phó phòng, ban tại các đơn vị sự nghiệp, doanh nghiệp 01 TV trực thuộc.</w:t>
      </w:r>
    </w:p>
    <w:p w:rsidR="0063702B" w:rsidRPr="005A3E26" w:rsidRDefault="0063702B" w:rsidP="004C7034">
      <w:pPr>
        <w:jc w:val="both"/>
        <w:rPr>
          <w:rFonts w:ascii="Times New Roman" w:hAnsi="Times New Roman"/>
          <w:sz w:val="28"/>
          <w:szCs w:val="28"/>
          <w:lang w:val="en-US"/>
        </w:rPr>
      </w:pPr>
      <w:r w:rsidRPr="005A3E26">
        <w:rPr>
          <w:rFonts w:ascii="Times New Roman" w:hAnsi="Times New Roman"/>
          <w:sz w:val="28"/>
          <w:szCs w:val="28"/>
          <w:lang w:val="en-US"/>
        </w:rPr>
        <w:tab/>
      </w:r>
    </w:p>
    <w:p w:rsidR="00833E7A" w:rsidRPr="00546571" w:rsidRDefault="008631D5" w:rsidP="004C7034">
      <w:pPr>
        <w:jc w:val="both"/>
        <w:rPr>
          <w:rFonts w:ascii="Times New Roman" w:hAnsi="Times New Roman"/>
          <w:sz w:val="28"/>
          <w:szCs w:val="28"/>
          <w:lang w:val="en-US"/>
        </w:rPr>
      </w:pPr>
      <w:r w:rsidRPr="005A3E26">
        <w:rPr>
          <w:rFonts w:ascii="Times New Roman" w:hAnsi="Times New Roman"/>
          <w:sz w:val="28"/>
          <w:szCs w:val="28"/>
          <w:lang w:val="en-US"/>
        </w:rPr>
        <w:tab/>
      </w:r>
      <w:r w:rsidR="00DB4F1F" w:rsidRPr="005A3E26">
        <w:rPr>
          <w:rFonts w:ascii="Times New Roman" w:hAnsi="Times New Roman"/>
          <w:b/>
          <w:sz w:val="28"/>
          <w:szCs w:val="28"/>
          <w:lang w:val="en-US"/>
        </w:rPr>
        <w:t>5</w:t>
      </w:r>
      <w:r w:rsidRPr="005A3E26">
        <w:rPr>
          <w:rFonts w:ascii="Times New Roman" w:hAnsi="Times New Roman"/>
          <w:b/>
          <w:sz w:val="28"/>
          <w:szCs w:val="28"/>
          <w:lang w:val="en-US"/>
        </w:rPr>
        <w:t xml:space="preserve">. </w:t>
      </w:r>
      <w:r w:rsidR="002F3B5F" w:rsidRPr="005A3E26">
        <w:rPr>
          <w:rFonts w:ascii="Times New Roman" w:hAnsi="Times New Roman"/>
          <w:b/>
          <w:sz w:val="28"/>
          <w:szCs w:val="28"/>
          <w:lang w:val="en-US"/>
        </w:rPr>
        <w:t>Viên chức không giữ chức vụ quản lý:</w:t>
      </w:r>
      <w:r w:rsidR="002F3B5F" w:rsidRPr="005A3E26">
        <w:rPr>
          <w:rFonts w:ascii="Times New Roman" w:hAnsi="Times New Roman"/>
          <w:sz w:val="28"/>
          <w:szCs w:val="28"/>
          <w:lang w:val="en-US"/>
        </w:rPr>
        <w:t xml:space="preserve"> các cá nhân không giữ chức vụ quản lý tại các đơn vị sự nghiệp</w:t>
      </w:r>
      <w:r w:rsidR="003F4323" w:rsidRPr="005A3E26">
        <w:rPr>
          <w:rFonts w:ascii="Times New Roman" w:hAnsi="Times New Roman"/>
          <w:sz w:val="28"/>
          <w:szCs w:val="28"/>
          <w:lang w:val="en-US"/>
        </w:rPr>
        <w:t>, doanh nghiệp trực thuộc (Áp dụng mẫu 3, trừ phần dành riêng cho viên chức lãnh đạo, quản lý).</w:t>
      </w:r>
    </w:p>
    <w:p w:rsidR="00833E7A" w:rsidRPr="00CC306D" w:rsidRDefault="00833E7A" w:rsidP="00833E7A">
      <w:pPr>
        <w:ind w:firstLine="720"/>
        <w:jc w:val="both"/>
        <w:rPr>
          <w:rFonts w:ascii="Times New Roman" w:hAnsi="Times New Roman"/>
          <w:i/>
          <w:sz w:val="28"/>
          <w:szCs w:val="28"/>
          <w:lang w:val="en-US"/>
        </w:rPr>
      </w:pPr>
      <w:r w:rsidRPr="00CC306D">
        <w:rPr>
          <w:rFonts w:ascii="Times New Roman" w:hAnsi="Times New Roman"/>
          <w:i/>
          <w:sz w:val="28"/>
          <w:szCs w:val="28"/>
          <w:lang w:val="en-US"/>
        </w:rPr>
        <w:lastRenderedPageBreak/>
        <w:t>* Đối tượng quy định tại muc 4, 5 phần III:</w:t>
      </w:r>
      <w:r w:rsidR="00546571">
        <w:rPr>
          <w:rFonts w:ascii="Times New Roman" w:hAnsi="Times New Roman"/>
          <w:i/>
          <w:sz w:val="28"/>
          <w:szCs w:val="28"/>
          <w:lang w:val="en-US"/>
        </w:rPr>
        <w:t xml:space="preserve"> </w:t>
      </w:r>
      <w:r w:rsidRPr="00CC306D">
        <w:rPr>
          <w:rFonts w:ascii="Times New Roman" w:hAnsi="Times New Roman"/>
          <w:i/>
          <w:sz w:val="28"/>
          <w:szCs w:val="28"/>
        </w:rPr>
        <w:t xml:space="preserve">thực hiện </w:t>
      </w:r>
      <w:r w:rsidRPr="00CC306D">
        <w:rPr>
          <w:rFonts w:ascii="Times New Roman" w:hAnsi="Times New Roman"/>
          <w:i/>
          <w:sz w:val="28"/>
          <w:szCs w:val="28"/>
          <w:lang w:val="en-US"/>
        </w:rPr>
        <w:t xml:space="preserve">tiêu chí đánh giá </w:t>
      </w:r>
      <w:r w:rsidRPr="00CC306D">
        <w:rPr>
          <w:rFonts w:ascii="Times New Roman" w:hAnsi="Times New Roman"/>
          <w:i/>
          <w:sz w:val="28"/>
          <w:szCs w:val="28"/>
        </w:rPr>
        <w:t>theo điều 25, 26, 27, 28 của Nghị định số 56/2015/NĐ-CP ngày 09/6/2015 của Chính phủ</w:t>
      </w:r>
      <w:r w:rsidRPr="00CC306D">
        <w:rPr>
          <w:rFonts w:ascii="Times New Roman" w:hAnsi="Times New Roman"/>
          <w:i/>
          <w:sz w:val="28"/>
          <w:szCs w:val="28"/>
          <w:lang w:val="en-US"/>
        </w:rPr>
        <w:t>.</w:t>
      </w:r>
    </w:p>
    <w:p w:rsidR="005A3E26" w:rsidRDefault="005A3E26" w:rsidP="004C7034">
      <w:pPr>
        <w:jc w:val="both"/>
        <w:rPr>
          <w:rFonts w:ascii="Times New Roman" w:hAnsi="Times New Roman"/>
          <w:b/>
          <w:sz w:val="28"/>
          <w:szCs w:val="28"/>
          <w:lang w:val="en-US"/>
        </w:rPr>
      </w:pPr>
    </w:p>
    <w:p w:rsidR="00C75FB8" w:rsidRPr="005A3E26" w:rsidRDefault="00B86405" w:rsidP="00C75FB8">
      <w:pPr>
        <w:ind w:firstLine="720"/>
        <w:jc w:val="both"/>
        <w:rPr>
          <w:rFonts w:ascii="Times New Roman" w:hAnsi="Times New Roman"/>
          <w:sz w:val="28"/>
          <w:szCs w:val="28"/>
        </w:rPr>
      </w:pPr>
      <w:r>
        <w:rPr>
          <w:rFonts w:ascii="Times New Roman" w:hAnsi="Times New Roman"/>
          <w:b/>
          <w:i/>
          <w:sz w:val="28"/>
          <w:szCs w:val="28"/>
          <w:lang w:val="en-US"/>
        </w:rPr>
        <w:t>*</w:t>
      </w:r>
      <w:r w:rsidRPr="00B86405">
        <w:rPr>
          <w:rFonts w:ascii="Times New Roman" w:hAnsi="Times New Roman"/>
          <w:b/>
          <w:i/>
          <w:sz w:val="28"/>
          <w:szCs w:val="28"/>
          <w:lang w:val="en-US"/>
        </w:rPr>
        <w:t>Lưu ý:</w:t>
      </w:r>
      <w:r w:rsidR="00C75FB8" w:rsidRPr="005A3E26">
        <w:rPr>
          <w:rFonts w:ascii="Times New Roman" w:hAnsi="Times New Roman"/>
          <w:sz w:val="28"/>
          <w:szCs w:val="28"/>
        </w:rPr>
        <w:t xml:space="preserve"> Đảng ủy cơ quan Thành Đoàn </w:t>
      </w:r>
      <w:r>
        <w:rPr>
          <w:rFonts w:ascii="Times New Roman" w:hAnsi="Times New Roman"/>
          <w:sz w:val="28"/>
          <w:szCs w:val="28"/>
          <w:lang w:val="en-US"/>
        </w:rPr>
        <w:t xml:space="preserve">sẽ </w:t>
      </w:r>
      <w:r w:rsidR="00C75FB8" w:rsidRPr="005A3E26">
        <w:rPr>
          <w:rFonts w:ascii="Times New Roman" w:hAnsi="Times New Roman"/>
          <w:sz w:val="28"/>
          <w:szCs w:val="28"/>
        </w:rPr>
        <w:t xml:space="preserve">có văn bản nhận xét </w:t>
      </w:r>
      <w:r w:rsidR="004E64DE">
        <w:rPr>
          <w:rFonts w:ascii="Times New Roman" w:hAnsi="Times New Roman"/>
          <w:sz w:val="28"/>
          <w:szCs w:val="28"/>
          <w:lang w:val="en-US"/>
        </w:rPr>
        <w:t xml:space="preserve">đối với các trường hợp </w:t>
      </w:r>
      <w:r>
        <w:rPr>
          <w:rFonts w:ascii="Times New Roman" w:hAnsi="Times New Roman"/>
          <w:sz w:val="28"/>
          <w:szCs w:val="28"/>
          <w:lang w:val="en-US"/>
        </w:rPr>
        <w:t>là cán bộ, công chức, viên chức lãnh đạo, quản lý</w:t>
      </w:r>
      <w:r w:rsidR="00C75FB8" w:rsidRPr="005A3E26">
        <w:rPr>
          <w:rFonts w:ascii="Times New Roman" w:hAnsi="Times New Roman"/>
          <w:sz w:val="28"/>
          <w:szCs w:val="28"/>
        </w:rPr>
        <w:t xml:space="preserve"> trước khi có kết luận đánh giá, phân loại cán bộ, công chức, viên chức </w:t>
      </w:r>
      <w:r w:rsidR="00EE51D9" w:rsidRPr="005A3E26">
        <w:rPr>
          <w:rFonts w:ascii="Times New Roman" w:hAnsi="Times New Roman"/>
          <w:sz w:val="28"/>
          <w:szCs w:val="28"/>
          <w:lang w:val="en-US"/>
        </w:rPr>
        <w:t>của cấp có thẩm quyền</w:t>
      </w:r>
      <w:r w:rsidR="00C75FB8" w:rsidRPr="005A3E26">
        <w:rPr>
          <w:rFonts w:ascii="Times New Roman" w:hAnsi="Times New Roman"/>
          <w:sz w:val="28"/>
          <w:szCs w:val="28"/>
        </w:rPr>
        <w:t xml:space="preserve">. </w:t>
      </w:r>
    </w:p>
    <w:p w:rsidR="00C234EA" w:rsidRPr="005A3E26" w:rsidRDefault="00C234EA" w:rsidP="00AE73E0">
      <w:pPr>
        <w:jc w:val="both"/>
        <w:rPr>
          <w:rFonts w:ascii="Times New Roman" w:hAnsi="Times New Roman"/>
          <w:sz w:val="28"/>
          <w:szCs w:val="28"/>
          <w:lang w:val="en-US"/>
        </w:rPr>
      </w:pPr>
    </w:p>
    <w:p w:rsidR="00C234EA" w:rsidRPr="0016505E" w:rsidRDefault="008D5EEB" w:rsidP="0016505E">
      <w:pPr>
        <w:ind w:firstLine="720"/>
        <w:jc w:val="both"/>
        <w:rPr>
          <w:rFonts w:ascii="Times New Roman" w:hAnsi="Times New Roman"/>
          <w:b/>
          <w:sz w:val="28"/>
          <w:szCs w:val="28"/>
          <w:lang w:val="en-US"/>
        </w:rPr>
      </w:pPr>
      <w:r w:rsidRPr="008D5EEB">
        <w:rPr>
          <w:rFonts w:ascii="Times New Roman" w:hAnsi="Times New Roman"/>
          <w:b/>
          <w:sz w:val="28"/>
          <w:szCs w:val="28"/>
          <w:lang w:val="en-US"/>
        </w:rPr>
        <w:t>IV. Các mức phâ</w:t>
      </w:r>
      <w:r w:rsidR="0016505E">
        <w:rPr>
          <w:rFonts w:ascii="Times New Roman" w:hAnsi="Times New Roman"/>
          <w:b/>
          <w:sz w:val="28"/>
          <w:szCs w:val="28"/>
          <w:lang w:val="en-US"/>
        </w:rPr>
        <w:t xml:space="preserve">n loại: </w:t>
      </w:r>
      <w:r w:rsidR="00C234EA" w:rsidRPr="005A3E26">
        <w:rPr>
          <w:rFonts w:ascii="Times New Roman" w:hAnsi="Times New Roman"/>
          <w:sz w:val="28"/>
          <w:szCs w:val="28"/>
        </w:rPr>
        <w:t xml:space="preserve">Trên cơ sở kết quả kiểm điểm và tự xếp loại của từng cá nhân, các thành viên tham gia hội nghị kiểm điểm sẽ góp ý kiến về đánh giá, phân loại và tiến hành bỏ phiếu (bỏ phiếu kín) </w:t>
      </w:r>
      <w:r w:rsidR="00C234EA" w:rsidRPr="005A3E26">
        <w:rPr>
          <w:rFonts w:ascii="Times New Roman" w:hAnsi="Times New Roman"/>
          <w:sz w:val="28"/>
          <w:szCs w:val="28"/>
          <w:lang w:val="en-US"/>
        </w:rPr>
        <w:t xml:space="preserve">và cấp có thầm quyền quyết định phân loại cán bộ </w:t>
      </w:r>
      <w:r w:rsidR="00C234EA" w:rsidRPr="005A3E26">
        <w:rPr>
          <w:rFonts w:ascii="Times New Roman" w:hAnsi="Times New Roman"/>
          <w:sz w:val="28"/>
          <w:szCs w:val="28"/>
        </w:rPr>
        <w:t>theo 1 trong 4 mức sau:</w:t>
      </w:r>
    </w:p>
    <w:p w:rsidR="00C234EA" w:rsidRPr="005A3E26" w:rsidRDefault="00C234EA" w:rsidP="00C234EA">
      <w:pPr>
        <w:jc w:val="both"/>
        <w:rPr>
          <w:rFonts w:ascii="Times New Roman" w:hAnsi="Times New Roman"/>
          <w:sz w:val="28"/>
          <w:szCs w:val="28"/>
        </w:rPr>
      </w:pPr>
    </w:p>
    <w:p w:rsidR="00C234EA" w:rsidRPr="005A3E26" w:rsidRDefault="00C234EA" w:rsidP="00C234EA">
      <w:pPr>
        <w:jc w:val="both"/>
        <w:rPr>
          <w:rFonts w:ascii="Times New Roman" w:hAnsi="Times New Roman"/>
          <w:b/>
          <w:sz w:val="28"/>
          <w:szCs w:val="28"/>
        </w:rPr>
      </w:pPr>
      <w:r w:rsidRPr="005A3E26">
        <w:rPr>
          <w:rFonts w:ascii="Times New Roman" w:hAnsi="Times New Roman"/>
          <w:sz w:val="28"/>
          <w:szCs w:val="28"/>
        </w:rPr>
        <w:tab/>
      </w:r>
      <w:r w:rsidRPr="005A3E26">
        <w:rPr>
          <w:rFonts w:ascii="Times New Roman" w:hAnsi="Times New Roman"/>
          <w:b/>
          <w:sz w:val="28"/>
          <w:szCs w:val="28"/>
        </w:rPr>
        <w:t>* Đối với cán bộ, công chức:</w:t>
      </w:r>
    </w:p>
    <w:p w:rsidR="00C234EA" w:rsidRPr="005A3E26" w:rsidRDefault="00C234EA" w:rsidP="00C234EA">
      <w:pPr>
        <w:jc w:val="both"/>
        <w:rPr>
          <w:rFonts w:ascii="Times New Roman" w:hAnsi="Times New Roman"/>
          <w:sz w:val="28"/>
          <w:szCs w:val="28"/>
        </w:rPr>
      </w:pPr>
      <w:r w:rsidRPr="005A3E26">
        <w:rPr>
          <w:rFonts w:ascii="Times New Roman" w:hAnsi="Times New Roman"/>
          <w:sz w:val="28"/>
          <w:szCs w:val="28"/>
        </w:rPr>
        <w:tab/>
        <w:t>+ Hoàn thành xuất sắc nhiệm vụ.</w:t>
      </w:r>
    </w:p>
    <w:p w:rsidR="00C234EA" w:rsidRPr="005A3E26" w:rsidRDefault="00C234EA" w:rsidP="00C234EA">
      <w:pPr>
        <w:jc w:val="both"/>
        <w:rPr>
          <w:rFonts w:ascii="Times New Roman" w:hAnsi="Times New Roman"/>
          <w:sz w:val="28"/>
          <w:szCs w:val="28"/>
        </w:rPr>
      </w:pPr>
      <w:r w:rsidRPr="005A3E26">
        <w:rPr>
          <w:rFonts w:ascii="Times New Roman" w:hAnsi="Times New Roman"/>
          <w:sz w:val="28"/>
          <w:szCs w:val="28"/>
        </w:rPr>
        <w:tab/>
        <w:t>+ Hoàn thành tốt nhiệm vụ.</w:t>
      </w:r>
    </w:p>
    <w:p w:rsidR="00C234EA" w:rsidRPr="005A3E26" w:rsidRDefault="00C234EA" w:rsidP="00C234EA">
      <w:pPr>
        <w:jc w:val="both"/>
        <w:rPr>
          <w:rFonts w:ascii="Times New Roman" w:hAnsi="Times New Roman"/>
          <w:sz w:val="28"/>
          <w:szCs w:val="28"/>
        </w:rPr>
      </w:pPr>
      <w:r w:rsidRPr="005A3E26">
        <w:rPr>
          <w:rFonts w:ascii="Times New Roman" w:hAnsi="Times New Roman"/>
          <w:sz w:val="28"/>
          <w:szCs w:val="28"/>
        </w:rPr>
        <w:tab/>
        <w:t>+ Hoàn thành nhiệm vụ nhưng còn hạn chế về năng lực</w:t>
      </w:r>
    </w:p>
    <w:p w:rsidR="00C234EA" w:rsidRPr="005A3E26" w:rsidRDefault="00C234EA" w:rsidP="00C234EA">
      <w:pPr>
        <w:jc w:val="both"/>
        <w:rPr>
          <w:rFonts w:ascii="Times New Roman" w:hAnsi="Times New Roman"/>
          <w:sz w:val="28"/>
          <w:szCs w:val="28"/>
        </w:rPr>
      </w:pPr>
      <w:r w:rsidRPr="005A3E26">
        <w:rPr>
          <w:rFonts w:ascii="Times New Roman" w:hAnsi="Times New Roman"/>
          <w:sz w:val="28"/>
          <w:szCs w:val="28"/>
        </w:rPr>
        <w:tab/>
        <w:t>+ Không hoàn thành nhiệm vụ.</w:t>
      </w:r>
    </w:p>
    <w:p w:rsidR="00C234EA" w:rsidRPr="005A3E26" w:rsidRDefault="00C234EA" w:rsidP="00C234EA">
      <w:pPr>
        <w:jc w:val="both"/>
        <w:rPr>
          <w:rFonts w:ascii="Times New Roman" w:hAnsi="Times New Roman"/>
          <w:sz w:val="28"/>
          <w:szCs w:val="28"/>
        </w:rPr>
      </w:pPr>
    </w:p>
    <w:p w:rsidR="00C234EA" w:rsidRPr="005A3E26" w:rsidRDefault="00C234EA" w:rsidP="00C234EA">
      <w:pPr>
        <w:ind w:firstLine="720"/>
        <w:jc w:val="both"/>
        <w:rPr>
          <w:rFonts w:ascii="Times New Roman" w:hAnsi="Times New Roman"/>
          <w:b/>
          <w:sz w:val="28"/>
          <w:szCs w:val="28"/>
        </w:rPr>
      </w:pPr>
      <w:r w:rsidRPr="005A3E26">
        <w:rPr>
          <w:rFonts w:ascii="Times New Roman" w:hAnsi="Times New Roman"/>
          <w:b/>
          <w:sz w:val="28"/>
          <w:szCs w:val="28"/>
        </w:rPr>
        <w:t>* Đối với viên chức:</w:t>
      </w:r>
    </w:p>
    <w:p w:rsidR="00C234EA" w:rsidRPr="005A3E26" w:rsidRDefault="00C234EA" w:rsidP="00C234EA">
      <w:pPr>
        <w:jc w:val="both"/>
        <w:rPr>
          <w:rFonts w:ascii="Times New Roman" w:hAnsi="Times New Roman"/>
          <w:sz w:val="28"/>
          <w:szCs w:val="28"/>
        </w:rPr>
      </w:pPr>
      <w:r w:rsidRPr="005A3E26">
        <w:rPr>
          <w:rFonts w:ascii="Times New Roman" w:hAnsi="Times New Roman"/>
          <w:sz w:val="28"/>
          <w:szCs w:val="28"/>
        </w:rPr>
        <w:tab/>
        <w:t>+ Hoàn thành xuất sắc nhiệm vụ.</w:t>
      </w:r>
    </w:p>
    <w:p w:rsidR="00C234EA" w:rsidRPr="005A3E26" w:rsidRDefault="00C234EA" w:rsidP="00C234EA">
      <w:pPr>
        <w:jc w:val="both"/>
        <w:rPr>
          <w:rFonts w:ascii="Times New Roman" w:hAnsi="Times New Roman"/>
          <w:sz w:val="28"/>
          <w:szCs w:val="28"/>
        </w:rPr>
      </w:pPr>
      <w:r w:rsidRPr="005A3E26">
        <w:rPr>
          <w:rFonts w:ascii="Times New Roman" w:hAnsi="Times New Roman"/>
          <w:sz w:val="28"/>
          <w:szCs w:val="28"/>
        </w:rPr>
        <w:tab/>
        <w:t>+ Hoàn thành tốt nhiệm vụ.</w:t>
      </w:r>
    </w:p>
    <w:p w:rsidR="00C234EA" w:rsidRPr="005A3E26" w:rsidRDefault="00C234EA" w:rsidP="00C234EA">
      <w:pPr>
        <w:jc w:val="both"/>
        <w:rPr>
          <w:rFonts w:ascii="Times New Roman" w:hAnsi="Times New Roman"/>
          <w:sz w:val="28"/>
          <w:szCs w:val="28"/>
        </w:rPr>
      </w:pPr>
      <w:r w:rsidRPr="005A3E26">
        <w:rPr>
          <w:rFonts w:ascii="Times New Roman" w:hAnsi="Times New Roman"/>
          <w:sz w:val="28"/>
          <w:szCs w:val="28"/>
        </w:rPr>
        <w:tab/>
        <w:t>+ Hoàn thành nhiệm vụ.</w:t>
      </w:r>
    </w:p>
    <w:p w:rsidR="00C234EA" w:rsidRPr="005A3E26" w:rsidRDefault="00C234EA" w:rsidP="00C234EA">
      <w:pPr>
        <w:jc w:val="both"/>
        <w:rPr>
          <w:rFonts w:ascii="Times New Roman" w:hAnsi="Times New Roman"/>
          <w:sz w:val="28"/>
          <w:szCs w:val="28"/>
        </w:rPr>
      </w:pPr>
      <w:r w:rsidRPr="005A3E26">
        <w:rPr>
          <w:rFonts w:ascii="Times New Roman" w:hAnsi="Times New Roman"/>
          <w:sz w:val="28"/>
          <w:szCs w:val="28"/>
        </w:rPr>
        <w:tab/>
        <w:t>+ Không hoàn thành nhiệm vụ.</w:t>
      </w:r>
    </w:p>
    <w:p w:rsidR="00C918F6" w:rsidRPr="005A3E26" w:rsidRDefault="00C918F6" w:rsidP="003E5740">
      <w:pPr>
        <w:jc w:val="both"/>
        <w:rPr>
          <w:rFonts w:ascii="Times New Roman" w:hAnsi="Times New Roman"/>
          <w:sz w:val="28"/>
          <w:szCs w:val="28"/>
          <w:lang w:val="en-US"/>
        </w:rPr>
      </w:pPr>
    </w:p>
    <w:p w:rsidR="00C918F6" w:rsidRPr="005A3E26" w:rsidRDefault="00DC463C" w:rsidP="003E5740">
      <w:pPr>
        <w:jc w:val="both"/>
        <w:rPr>
          <w:rFonts w:ascii="Times New Roman" w:hAnsi="Times New Roman"/>
          <w:b/>
          <w:sz w:val="28"/>
          <w:szCs w:val="28"/>
        </w:rPr>
      </w:pPr>
      <w:r w:rsidRPr="005A3E26">
        <w:rPr>
          <w:rFonts w:ascii="Times New Roman" w:hAnsi="Times New Roman"/>
          <w:sz w:val="28"/>
          <w:szCs w:val="28"/>
        </w:rPr>
        <w:tab/>
      </w:r>
      <w:r w:rsidR="00A1569A">
        <w:rPr>
          <w:rFonts w:ascii="Times New Roman" w:hAnsi="Times New Roman"/>
          <w:b/>
          <w:sz w:val="28"/>
          <w:szCs w:val="28"/>
          <w:lang w:val="en-US"/>
        </w:rPr>
        <w:t>V</w:t>
      </w:r>
      <w:r w:rsidR="00A657B5" w:rsidRPr="005A3E26">
        <w:rPr>
          <w:rFonts w:ascii="Times New Roman" w:hAnsi="Times New Roman"/>
          <w:b/>
          <w:sz w:val="28"/>
          <w:szCs w:val="28"/>
        </w:rPr>
        <w:t>. Tổ chức thực hiện:</w:t>
      </w:r>
    </w:p>
    <w:p w:rsidR="00546571" w:rsidRDefault="00A657B5" w:rsidP="003E5740">
      <w:pPr>
        <w:jc w:val="both"/>
        <w:rPr>
          <w:rFonts w:ascii="Times New Roman" w:hAnsi="Times New Roman"/>
          <w:sz w:val="28"/>
          <w:szCs w:val="28"/>
          <w:lang w:val="en-US"/>
        </w:rPr>
      </w:pPr>
      <w:r w:rsidRPr="005A3E26">
        <w:rPr>
          <w:rFonts w:ascii="Times New Roman" w:hAnsi="Times New Roman"/>
          <w:sz w:val="28"/>
          <w:szCs w:val="28"/>
        </w:rPr>
        <w:tab/>
      </w:r>
    </w:p>
    <w:p w:rsidR="004322FE" w:rsidRPr="005A3E26" w:rsidRDefault="004322FE" w:rsidP="00546571">
      <w:pPr>
        <w:ind w:firstLine="720"/>
        <w:jc w:val="both"/>
        <w:rPr>
          <w:rFonts w:ascii="Times New Roman" w:hAnsi="Times New Roman"/>
          <w:b/>
          <w:sz w:val="28"/>
          <w:szCs w:val="28"/>
        </w:rPr>
      </w:pPr>
      <w:r w:rsidRPr="005A3E26">
        <w:rPr>
          <w:rFonts w:ascii="Times New Roman" w:hAnsi="Times New Roman"/>
          <w:b/>
          <w:sz w:val="28"/>
          <w:szCs w:val="28"/>
        </w:rPr>
        <w:t xml:space="preserve">1. Trước khi kiểm điểm: </w:t>
      </w:r>
    </w:p>
    <w:p w:rsidR="00E53592" w:rsidRDefault="004322FE" w:rsidP="003E5740">
      <w:pPr>
        <w:jc w:val="both"/>
        <w:rPr>
          <w:rFonts w:ascii="Times New Roman" w:hAnsi="Times New Roman"/>
          <w:sz w:val="28"/>
          <w:szCs w:val="28"/>
          <w:lang w:val="en-US"/>
        </w:rPr>
      </w:pPr>
      <w:r w:rsidRPr="005A3E26">
        <w:rPr>
          <w:rFonts w:ascii="Times New Roman" w:hAnsi="Times New Roman"/>
          <w:sz w:val="28"/>
          <w:szCs w:val="28"/>
        </w:rPr>
        <w:tab/>
      </w:r>
      <w:r w:rsidRPr="00E53592">
        <w:rPr>
          <w:rFonts w:ascii="Times New Roman" w:hAnsi="Times New Roman"/>
          <w:sz w:val="28"/>
          <w:szCs w:val="28"/>
        </w:rPr>
        <w:t>-</w:t>
      </w:r>
      <w:r w:rsidR="00263EED">
        <w:rPr>
          <w:rFonts w:ascii="Times New Roman" w:hAnsi="Times New Roman"/>
          <w:sz w:val="28"/>
          <w:szCs w:val="28"/>
          <w:lang w:val="en-US"/>
        </w:rPr>
        <w:t xml:space="preserve"> Đối với Đảng viên là cán bộ, công chức, viên chức, m</w:t>
      </w:r>
      <w:r w:rsidR="00A27070" w:rsidRPr="00E53592">
        <w:rPr>
          <w:rFonts w:ascii="Times New Roman" w:hAnsi="Times New Roman"/>
          <w:sz w:val="28"/>
          <w:szCs w:val="28"/>
          <w:lang w:val="en-US"/>
        </w:rPr>
        <w:t xml:space="preserve">ỗi cá nhân </w:t>
      </w:r>
      <w:r w:rsidR="00263EED">
        <w:rPr>
          <w:rFonts w:ascii="Times New Roman" w:hAnsi="Times New Roman"/>
          <w:sz w:val="28"/>
          <w:szCs w:val="28"/>
          <w:lang w:val="en-US"/>
        </w:rPr>
        <w:t xml:space="preserve">phải </w:t>
      </w:r>
      <w:r w:rsidR="00E53592" w:rsidRPr="00E53592">
        <w:rPr>
          <w:rFonts w:ascii="Times New Roman" w:hAnsi="Times New Roman"/>
          <w:sz w:val="28"/>
          <w:szCs w:val="28"/>
        </w:rPr>
        <w:t xml:space="preserve">chuẩn bị 02 bản tự đánh giá (01 bản kiểm điểm </w:t>
      </w:r>
      <w:r w:rsidR="00263EED" w:rsidRPr="00E53592">
        <w:rPr>
          <w:rFonts w:ascii="Times New Roman" w:hAnsi="Times New Roman"/>
          <w:sz w:val="28"/>
          <w:szCs w:val="28"/>
        </w:rPr>
        <w:t>Đảng viên</w:t>
      </w:r>
      <w:r w:rsidR="00263EED">
        <w:rPr>
          <w:rFonts w:ascii="Times New Roman" w:hAnsi="Times New Roman"/>
          <w:sz w:val="28"/>
          <w:szCs w:val="28"/>
          <w:lang w:val="en-US"/>
        </w:rPr>
        <w:t xml:space="preserve"> (theo mẫu của Đảng ủy cơ quan Thành Đoàn triển khai) </w:t>
      </w:r>
      <w:r w:rsidR="00E53592">
        <w:rPr>
          <w:rFonts w:ascii="Times New Roman" w:hAnsi="Times New Roman"/>
          <w:sz w:val="28"/>
          <w:szCs w:val="28"/>
          <w:lang w:val="en-US"/>
        </w:rPr>
        <w:t>để kiểm điểm Đảng viên</w:t>
      </w:r>
      <w:r w:rsidR="00E53592" w:rsidRPr="00E53592">
        <w:rPr>
          <w:rFonts w:ascii="Times New Roman" w:hAnsi="Times New Roman"/>
          <w:sz w:val="28"/>
          <w:szCs w:val="28"/>
        </w:rPr>
        <w:t xml:space="preserve"> và 01 phiếu đánh giá cán bộ, công chức, viên chức</w:t>
      </w:r>
      <w:r w:rsidR="00E53592">
        <w:rPr>
          <w:rFonts w:ascii="Times New Roman" w:hAnsi="Times New Roman"/>
          <w:sz w:val="28"/>
          <w:szCs w:val="28"/>
          <w:lang w:val="en-US"/>
        </w:rPr>
        <w:t xml:space="preserve"> </w:t>
      </w:r>
      <w:r w:rsidR="00263EED">
        <w:rPr>
          <w:rFonts w:ascii="Times New Roman" w:hAnsi="Times New Roman"/>
          <w:sz w:val="28"/>
          <w:szCs w:val="28"/>
          <w:lang w:val="en-US"/>
        </w:rPr>
        <w:t xml:space="preserve">(theo mẫu đính kèm) </w:t>
      </w:r>
      <w:r w:rsidR="00E53592">
        <w:rPr>
          <w:rFonts w:ascii="Times New Roman" w:hAnsi="Times New Roman"/>
          <w:sz w:val="28"/>
          <w:szCs w:val="28"/>
          <w:lang w:val="en-US"/>
        </w:rPr>
        <w:t>để kiểm điểm, đánh giá cán bộ, công chức, viên chức</w:t>
      </w:r>
      <w:r w:rsidR="00E53592" w:rsidRPr="00E53592">
        <w:rPr>
          <w:rFonts w:ascii="Times New Roman" w:hAnsi="Times New Roman"/>
          <w:sz w:val="28"/>
          <w:szCs w:val="28"/>
        </w:rPr>
        <w:t>)</w:t>
      </w:r>
      <w:r w:rsidR="00E53592">
        <w:rPr>
          <w:rFonts w:ascii="Times New Roman" w:hAnsi="Times New Roman"/>
          <w:sz w:val="28"/>
          <w:szCs w:val="28"/>
          <w:lang w:val="en-US"/>
        </w:rPr>
        <w:t>.</w:t>
      </w:r>
      <w:r w:rsidR="00135B09">
        <w:rPr>
          <w:rFonts w:ascii="Times New Roman" w:hAnsi="Times New Roman"/>
          <w:sz w:val="28"/>
          <w:szCs w:val="28"/>
          <w:lang w:val="en-US"/>
        </w:rPr>
        <w:t xml:space="preserve"> Các trường hợp khác thì sử dụng phiếu đánh giá cán bộ, công chức, viên chức để kiểm điểm.</w:t>
      </w:r>
    </w:p>
    <w:p w:rsidR="00266D29" w:rsidRPr="005A3E26" w:rsidRDefault="00266D29" w:rsidP="003E5740">
      <w:pPr>
        <w:jc w:val="both"/>
        <w:rPr>
          <w:rFonts w:ascii="Times New Roman" w:hAnsi="Times New Roman"/>
          <w:sz w:val="28"/>
          <w:szCs w:val="28"/>
        </w:rPr>
      </w:pPr>
      <w:r w:rsidRPr="005A3E26">
        <w:rPr>
          <w:rFonts w:ascii="Times New Roman" w:hAnsi="Times New Roman"/>
          <w:sz w:val="28"/>
          <w:szCs w:val="28"/>
        </w:rPr>
        <w:tab/>
      </w:r>
      <w:r w:rsidRPr="005A3E26">
        <w:rPr>
          <w:rFonts w:ascii="Times New Roman" w:hAnsi="Times New Roman"/>
          <w:i/>
          <w:sz w:val="28"/>
          <w:szCs w:val="28"/>
        </w:rPr>
        <w:t xml:space="preserve">- </w:t>
      </w:r>
      <w:r w:rsidRPr="005A3E26">
        <w:rPr>
          <w:rFonts w:ascii="Times New Roman" w:hAnsi="Times New Roman"/>
          <w:sz w:val="28"/>
          <w:szCs w:val="28"/>
        </w:rPr>
        <w:t xml:space="preserve">Đối với </w:t>
      </w:r>
      <w:r w:rsidR="00A27070" w:rsidRPr="005A3E26">
        <w:rPr>
          <w:rFonts w:ascii="Times New Roman" w:hAnsi="Times New Roman"/>
          <w:sz w:val="28"/>
          <w:szCs w:val="28"/>
          <w:lang w:val="en-US"/>
        </w:rPr>
        <w:t xml:space="preserve">kiểm điểm, đánh giá </w:t>
      </w:r>
      <w:r w:rsidRPr="005A3E26">
        <w:rPr>
          <w:rFonts w:ascii="Times New Roman" w:hAnsi="Times New Roman"/>
          <w:sz w:val="28"/>
          <w:szCs w:val="28"/>
        </w:rPr>
        <w:t>Đảng viên</w:t>
      </w:r>
      <w:r w:rsidR="00617CEA" w:rsidRPr="005A3E26">
        <w:rPr>
          <w:rFonts w:ascii="Times New Roman" w:hAnsi="Times New Roman"/>
          <w:sz w:val="28"/>
          <w:szCs w:val="28"/>
        </w:rPr>
        <w:t>: thực hiện theo Hướng dẫn của Đảng ủy cơ quan Thành Đoàn.</w:t>
      </w:r>
    </w:p>
    <w:p w:rsidR="00266D29" w:rsidRPr="005A3E26" w:rsidRDefault="00266D29" w:rsidP="003E5740">
      <w:pPr>
        <w:jc w:val="both"/>
        <w:rPr>
          <w:rFonts w:ascii="Times New Roman" w:hAnsi="Times New Roman"/>
          <w:sz w:val="28"/>
          <w:szCs w:val="28"/>
        </w:rPr>
      </w:pPr>
      <w:r w:rsidRPr="005A3E26">
        <w:rPr>
          <w:rFonts w:ascii="Times New Roman" w:hAnsi="Times New Roman"/>
          <w:sz w:val="28"/>
          <w:szCs w:val="28"/>
        </w:rPr>
        <w:tab/>
      </w:r>
      <w:r w:rsidRPr="005A3E26">
        <w:rPr>
          <w:rFonts w:ascii="Times New Roman" w:hAnsi="Times New Roman"/>
          <w:i/>
          <w:sz w:val="28"/>
          <w:szCs w:val="28"/>
        </w:rPr>
        <w:tab/>
      </w:r>
    </w:p>
    <w:p w:rsidR="00C918F6" w:rsidRPr="005A3E26" w:rsidRDefault="00617CEA" w:rsidP="003E5740">
      <w:pPr>
        <w:jc w:val="both"/>
        <w:rPr>
          <w:rFonts w:ascii="Times New Roman" w:hAnsi="Times New Roman"/>
          <w:b/>
          <w:sz w:val="28"/>
          <w:szCs w:val="28"/>
        </w:rPr>
      </w:pPr>
      <w:r w:rsidRPr="005A3E26">
        <w:rPr>
          <w:rFonts w:ascii="Times New Roman" w:hAnsi="Times New Roman"/>
          <w:sz w:val="28"/>
          <w:szCs w:val="28"/>
        </w:rPr>
        <w:tab/>
      </w:r>
      <w:r w:rsidR="00C918F6" w:rsidRPr="005A3E26">
        <w:rPr>
          <w:rFonts w:ascii="Times New Roman" w:hAnsi="Times New Roman"/>
          <w:b/>
          <w:i/>
          <w:sz w:val="28"/>
          <w:szCs w:val="28"/>
        </w:rPr>
        <w:t>Lưu ý</w:t>
      </w:r>
      <w:r w:rsidR="00C543BA" w:rsidRPr="005A3E26">
        <w:rPr>
          <w:rFonts w:ascii="Times New Roman" w:hAnsi="Times New Roman"/>
          <w:b/>
          <w:i/>
          <w:sz w:val="28"/>
          <w:szCs w:val="28"/>
          <w:lang w:val="en-US"/>
        </w:rPr>
        <w:t xml:space="preserve">: </w:t>
      </w:r>
      <w:r w:rsidR="00C918F6" w:rsidRPr="005A3E26">
        <w:rPr>
          <w:rFonts w:ascii="Times New Roman" w:hAnsi="Times New Roman"/>
          <w:sz w:val="28"/>
          <w:szCs w:val="28"/>
        </w:rPr>
        <w:t xml:space="preserve">Cán bộ, công chức, viên chức, người lao động khi chuyển công tác đến khối cơ quan Thành Đoàn thì các đơn vị có trách nhiệm đánh giá, phân loại kết hợp với ý kiến nhận xét của cơ quan, tổ chức, đơn vị cũ </w:t>
      </w:r>
      <w:r w:rsidR="00C918F6" w:rsidRPr="005A3E26">
        <w:rPr>
          <w:rFonts w:ascii="Times New Roman" w:hAnsi="Times New Roman"/>
          <w:i/>
          <w:sz w:val="28"/>
          <w:szCs w:val="28"/>
        </w:rPr>
        <w:t>(đối với trường hợp có thời gian công tác ở cơ quan, tổ chức, đơn vị cũ từ 06 tháng trở lên)</w:t>
      </w:r>
      <w:r w:rsidR="00C918F6" w:rsidRPr="005A3E26">
        <w:rPr>
          <w:rFonts w:ascii="Times New Roman" w:hAnsi="Times New Roman"/>
          <w:sz w:val="28"/>
          <w:szCs w:val="28"/>
        </w:rPr>
        <w:t>.</w:t>
      </w:r>
    </w:p>
    <w:p w:rsidR="00C918F6" w:rsidRPr="005A3E26" w:rsidRDefault="00C918F6" w:rsidP="003E5740">
      <w:pPr>
        <w:jc w:val="both"/>
        <w:rPr>
          <w:rFonts w:ascii="Times New Roman" w:hAnsi="Times New Roman"/>
          <w:sz w:val="28"/>
          <w:szCs w:val="28"/>
        </w:rPr>
      </w:pPr>
      <w:r w:rsidRPr="005A3E26">
        <w:rPr>
          <w:rFonts w:ascii="Times New Roman" w:hAnsi="Times New Roman"/>
          <w:sz w:val="28"/>
          <w:szCs w:val="28"/>
        </w:rPr>
        <w:tab/>
      </w:r>
    </w:p>
    <w:p w:rsidR="008239C7" w:rsidRPr="006C090E" w:rsidRDefault="00C918F6" w:rsidP="00546571">
      <w:pPr>
        <w:jc w:val="both"/>
        <w:rPr>
          <w:rFonts w:ascii="Times New Roman" w:hAnsi="Times New Roman"/>
          <w:sz w:val="28"/>
          <w:szCs w:val="28"/>
          <w:lang w:val="en-US"/>
        </w:rPr>
      </w:pPr>
      <w:r w:rsidRPr="005A3E26">
        <w:rPr>
          <w:rFonts w:ascii="Times New Roman" w:hAnsi="Times New Roman"/>
          <w:sz w:val="28"/>
          <w:szCs w:val="28"/>
        </w:rPr>
        <w:tab/>
      </w:r>
      <w:r w:rsidR="00617CEA" w:rsidRPr="005A3E26">
        <w:rPr>
          <w:rFonts w:ascii="Times New Roman" w:hAnsi="Times New Roman"/>
          <w:b/>
          <w:sz w:val="28"/>
          <w:szCs w:val="28"/>
        </w:rPr>
        <w:t>2</w:t>
      </w:r>
      <w:r w:rsidR="00DC463C" w:rsidRPr="005A3E26">
        <w:rPr>
          <w:rFonts w:ascii="Times New Roman" w:hAnsi="Times New Roman"/>
          <w:b/>
          <w:sz w:val="28"/>
          <w:szCs w:val="28"/>
        </w:rPr>
        <w:t>.</w:t>
      </w:r>
      <w:r w:rsidR="00DC463C" w:rsidRPr="005A3E26">
        <w:rPr>
          <w:rFonts w:ascii="Times New Roman" w:hAnsi="Times New Roman"/>
          <w:sz w:val="28"/>
          <w:szCs w:val="28"/>
        </w:rPr>
        <w:t xml:space="preserve">Thời gian hoàn tất kiểm điểm cán bộ, công chức, viên chức, người lao động: Các đơn vị hoàn thành kiểm điểm </w:t>
      </w:r>
      <w:r w:rsidR="00DC463C" w:rsidRPr="005A3E26">
        <w:rPr>
          <w:rFonts w:ascii="Times New Roman" w:hAnsi="Times New Roman"/>
          <w:b/>
          <w:i/>
          <w:sz w:val="28"/>
          <w:szCs w:val="28"/>
        </w:rPr>
        <w:t xml:space="preserve">chậm nhất ngày 15/12/2015 (thứ </w:t>
      </w:r>
      <w:r w:rsidR="00C543BA" w:rsidRPr="005A3E26">
        <w:rPr>
          <w:rFonts w:ascii="Times New Roman" w:hAnsi="Times New Roman"/>
          <w:b/>
          <w:i/>
          <w:sz w:val="28"/>
          <w:szCs w:val="28"/>
          <w:lang w:val="en-US"/>
        </w:rPr>
        <w:t>B</w:t>
      </w:r>
      <w:r w:rsidR="00DC463C" w:rsidRPr="005A3E26">
        <w:rPr>
          <w:rFonts w:ascii="Times New Roman" w:hAnsi="Times New Roman"/>
          <w:b/>
          <w:i/>
          <w:sz w:val="28"/>
          <w:szCs w:val="28"/>
        </w:rPr>
        <w:t>a)</w:t>
      </w:r>
      <w:r w:rsidR="00DC463C" w:rsidRPr="005A3E26">
        <w:rPr>
          <w:rFonts w:ascii="Times New Roman" w:hAnsi="Times New Roman"/>
          <w:sz w:val="28"/>
          <w:szCs w:val="28"/>
        </w:rPr>
        <w:t xml:space="preserve">. </w:t>
      </w:r>
      <w:r w:rsidR="00DC463C" w:rsidRPr="005A3E26">
        <w:rPr>
          <w:rFonts w:ascii="Times New Roman" w:hAnsi="Times New Roman"/>
          <w:sz w:val="28"/>
          <w:szCs w:val="28"/>
        </w:rPr>
        <w:lastRenderedPageBreak/>
        <w:t xml:space="preserve">Hồ sơ gửi về Ban Thường vụ Thành Đoàn (thông qua Ban Tổ chức Thành Đoàn) </w:t>
      </w:r>
      <w:r w:rsidR="00DC463C" w:rsidRPr="005A3E26">
        <w:rPr>
          <w:rFonts w:ascii="Times New Roman" w:hAnsi="Times New Roman"/>
          <w:b/>
          <w:i/>
          <w:sz w:val="28"/>
          <w:szCs w:val="28"/>
        </w:rPr>
        <w:t xml:space="preserve">chậm nhất ngày </w:t>
      </w:r>
      <w:r w:rsidR="006C090E">
        <w:rPr>
          <w:rFonts w:ascii="Times New Roman" w:hAnsi="Times New Roman"/>
          <w:b/>
          <w:i/>
          <w:sz w:val="28"/>
          <w:szCs w:val="28"/>
          <w:lang w:val="en-US"/>
        </w:rPr>
        <w:t>25</w:t>
      </w:r>
      <w:r w:rsidR="006C090E">
        <w:rPr>
          <w:rFonts w:ascii="Times New Roman" w:hAnsi="Times New Roman"/>
          <w:b/>
          <w:i/>
          <w:sz w:val="28"/>
          <w:szCs w:val="28"/>
        </w:rPr>
        <w:t>/12/2015</w:t>
      </w:r>
      <w:r w:rsidR="006C090E">
        <w:rPr>
          <w:rFonts w:ascii="Times New Roman" w:hAnsi="Times New Roman"/>
          <w:b/>
          <w:i/>
          <w:sz w:val="28"/>
          <w:szCs w:val="28"/>
          <w:lang w:val="en-US"/>
        </w:rPr>
        <w:t>.</w:t>
      </w:r>
      <w:r w:rsidR="008935DB">
        <w:rPr>
          <w:rFonts w:ascii="Times New Roman" w:hAnsi="Times New Roman"/>
          <w:b/>
          <w:i/>
          <w:sz w:val="28"/>
          <w:szCs w:val="28"/>
          <w:lang w:val="en-US"/>
        </w:rPr>
        <w:t xml:space="preserve"> </w:t>
      </w:r>
    </w:p>
    <w:p w:rsidR="00546571" w:rsidRDefault="008239C7" w:rsidP="008239C7">
      <w:pPr>
        <w:jc w:val="both"/>
        <w:rPr>
          <w:rFonts w:ascii="Times New Roman" w:hAnsi="Times New Roman"/>
          <w:b/>
          <w:sz w:val="28"/>
          <w:szCs w:val="28"/>
          <w:lang w:val="en-US"/>
        </w:rPr>
      </w:pPr>
      <w:r w:rsidRPr="005A3E26">
        <w:rPr>
          <w:rFonts w:ascii="Times New Roman" w:hAnsi="Times New Roman"/>
          <w:b/>
          <w:sz w:val="28"/>
          <w:szCs w:val="28"/>
        </w:rPr>
        <w:tab/>
      </w:r>
    </w:p>
    <w:p w:rsidR="00761306" w:rsidRPr="005A3E26" w:rsidRDefault="008239C7" w:rsidP="00546571">
      <w:pPr>
        <w:ind w:firstLine="720"/>
        <w:jc w:val="both"/>
        <w:rPr>
          <w:rFonts w:ascii="Times New Roman" w:hAnsi="Times New Roman"/>
          <w:b/>
          <w:sz w:val="28"/>
          <w:szCs w:val="28"/>
          <w:lang w:val="en-US"/>
        </w:rPr>
      </w:pPr>
      <w:r w:rsidRPr="005A3E26">
        <w:rPr>
          <w:rFonts w:ascii="Times New Roman" w:hAnsi="Times New Roman"/>
          <w:b/>
          <w:sz w:val="28"/>
          <w:szCs w:val="28"/>
        </w:rPr>
        <w:t xml:space="preserve">3. </w:t>
      </w:r>
      <w:r w:rsidR="007226C7" w:rsidRPr="005A3E26">
        <w:rPr>
          <w:rFonts w:ascii="Times New Roman" w:hAnsi="Times New Roman"/>
          <w:sz w:val="28"/>
          <w:szCs w:val="28"/>
          <w:lang w:val="en-US"/>
        </w:rPr>
        <w:t>Trong quá trình triển khai thực hiện, nếu có vấn đề phát sinh các đơn vị liên hệ với Ban Tổ chức Thành Đ</w:t>
      </w:r>
      <w:r w:rsidR="005A3E26">
        <w:rPr>
          <w:rFonts w:ascii="Times New Roman" w:hAnsi="Times New Roman"/>
          <w:sz w:val="28"/>
          <w:szCs w:val="28"/>
          <w:lang w:val="en-US"/>
        </w:rPr>
        <w:t>oàn để cùng phối hợp giải quyết.</w:t>
      </w:r>
    </w:p>
    <w:p w:rsidR="00761306" w:rsidRPr="005A3E26" w:rsidRDefault="00761306" w:rsidP="008239C7">
      <w:pPr>
        <w:jc w:val="both"/>
        <w:rPr>
          <w:rFonts w:ascii="Times New Roman" w:hAnsi="Times New Roman"/>
          <w:b/>
          <w:sz w:val="28"/>
          <w:szCs w:val="28"/>
          <w:lang w:val="en-US"/>
        </w:rPr>
      </w:pPr>
    </w:p>
    <w:p w:rsidR="008239C7" w:rsidRPr="005A3E26" w:rsidRDefault="007226C7" w:rsidP="008239C7">
      <w:pPr>
        <w:jc w:val="both"/>
        <w:rPr>
          <w:rFonts w:ascii="Times New Roman" w:hAnsi="Times New Roman"/>
          <w:sz w:val="28"/>
          <w:szCs w:val="28"/>
        </w:rPr>
      </w:pPr>
      <w:r w:rsidRPr="005A3E26">
        <w:rPr>
          <w:rFonts w:ascii="Times New Roman" w:hAnsi="Times New Roman"/>
          <w:b/>
          <w:sz w:val="28"/>
          <w:szCs w:val="28"/>
          <w:lang w:val="en-US"/>
        </w:rPr>
        <w:tab/>
        <w:t xml:space="preserve">4. </w:t>
      </w:r>
      <w:r w:rsidR="008239C7" w:rsidRPr="005A3E26">
        <w:rPr>
          <w:rFonts w:ascii="Times New Roman" w:hAnsi="Times New Roman"/>
          <w:sz w:val="28"/>
          <w:szCs w:val="28"/>
        </w:rPr>
        <w:t>Các nội dung khác không đề cập trong Hướng dẫn này thì thực hiện theo Kế hoạch số 167-KH/TĐTN-BTC ngày 11/11/2014 của Ban Thường vụ Thành Đoàn về việc tổ chức kiểm điểm tự phê bình và phê bình, đánh giá, phân loại cán bộ, công chức, viên chức hằng năm</w:t>
      </w:r>
      <w:r w:rsidR="00C918F6" w:rsidRPr="005A3E26">
        <w:rPr>
          <w:rFonts w:ascii="Times New Roman" w:hAnsi="Times New Roman"/>
          <w:sz w:val="28"/>
          <w:szCs w:val="28"/>
        </w:rPr>
        <w:t>.</w:t>
      </w:r>
    </w:p>
    <w:p w:rsidR="00F72EB9" w:rsidRDefault="008239C7" w:rsidP="005F7BB1">
      <w:pPr>
        <w:tabs>
          <w:tab w:val="center" w:pos="6300"/>
        </w:tabs>
        <w:jc w:val="both"/>
        <w:rPr>
          <w:rFonts w:ascii="Times New Roman" w:hAnsi="Times New Roman"/>
          <w:b/>
          <w:sz w:val="28"/>
          <w:szCs w:val="26"/>
          <w:lang w:val="en-US"/>
        </w:rPr>
      </w:pPr>
      <w:r>
        <w:rPr>
          <w:rFonts w:ascii="Times New Roman" w:hAnsi="Times New Roman"/>
          <w:b/>
          <w:sz w:val="28"/>
          <w:szCs w:val="26"/>
        </w:rPr>
        <w:tab/>
      </w:r>
    </w:p>
    <w:p w:rsidR="00DC463C" w:rsidRDefault="00044119" w:rsidP="005F7BB1">
      <w:pPr>
        <w:tabs>
          <w:tab w:val="center" w:pos="6300"/>
        </w:tabs>
        <w:jc w:val="both"/>
        <w:rPr>
          <w:rFonts w:ascii="Times New Roman" w:hAnsi="Times New Roman"/>
          <w:b/>
          <w:sz w:val="28"/>
          <w:szCs w:val="26"/>
        </w:rPr>
      </w:pPr>
      <w:r>
        <w:rPr>
          <w:rFonts w:ascii="Times New Roman" w:hAnsi="Times New Roman"/>
          <w:b/>
          <w:sz w:val="28"/>
          <w:szCs w:val="26"/>
        </w:rPr>
        <w:tab/>
      </w:r>
    </w:p>
    <w:p w:rsidR="008239C7" w:rsidRPr="00DA6A00" w:rsidRDefault="008239C7" w:rsidP="008239C7">
      <w:pPr>
        <w:tabs>
          <w:tab w:val="center" w:pos="6521"/>
        </w:tabs>
        <w:jc w:val="both"/>
        <w:rPr>
          <w:rFonts w:ascii="Times New Roman" w:hAnsi="Times New Roman"/>
          <w:b/>
          <w:sz w:val="28"/>
          <w:szCs w:val="28"/>
        </w:rPr>
      </w:pPr>
      <w:r w:rsidRPr="00DA6A00">
        <w:rPr>
          <w:rFonts w:ascii="Times New Roman" w:hAnsi="Times New Roman"/>
          <w:b/>
        </w:rPr>
        <w:tab/>
      </w:r>
      <w:r w:rsidRPr="00DA6A00">
        <w:rPr>
          <w:rFonts w:ascii="Times New Roman" w:hAnsi="Times New Roman"/>
          <w:b/>
          <w:sz w:val="28"/>
          <w:szCs w:val="28"/>
        </w:rPr>
        <w:t>TM. BAN THƯỜNG VỤ THÀNH ĐOÀN</w:t>
      </w:r>
    </w:p>
    <w:p w:rsidR="008239C7" w:rsidRPr="00DA6A00" w:rsidRDefault="007F41DB" w:rsidP="008239C7">
      <w:pPr>
        <w:tabs>
          <w:tab w:val="center" w:pos="6521"/>
        </w:tabs>
        <w:jc w:val="both"/>
        <w:rPr>
          <w:rFonts w:ascii="Times New Roman" w:hAnsi="Times New Roman"/>
          <w:sz w:val="28"/>
          <w:szCs w:val="28"/>
        </w:rPr>
      </w:pPr>
      <w:r>
        <w:rPr>
          <w:rFonts w:ascii="Times New Roman" w:hAnsi="Times New Roman"/>
          <w:b/>
          <w:sz w:val="28"/>
          <w:szCs w:val="28"/>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6.45pt;margin-top:1.85pt;width:207pt;height:125.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nrtw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" filled="f" fillcolor="yellow" stroked="f">
            <v:textbox>
              <w:txbxContent>
                <w:p w:rsidR="008239C7" w:rsidRPr="00D3157B" w:rsidRDefault="008239C7" w:rsidP="008239C7">
                  <w:pPr>
                    <w:tabs>
                      <w:tab w:val="center" w:pos="6110"/>
                    </w:tabs>
                    <w:jc w:val="both"/>
                    <w:rPr>
                      <w:rFonts w:ascii="Times New Roman" w:hAnsi="Times New Roman"/>
                      <w:b/>
                    </w:rPr>
                  </w:pPr>
                  <w:r w:rsidRPr="00D3157B">
                    <w:rPr>
                      <w:rFonts w:ascii="Times New Roman" w:hAnsi="Times New Roman"/>
                      <w:b/>
                    </w:rPr>
                    <w:t>Nơi nhận: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T</w:t>
                  </w:r>
                  <w:r>
                    <w:rPr>
                      <w:rFonts w:ascii="Times New Roman" w:hAnsi="Times New Roman"/>
                      <w:sz w:val="22"/>
                    </w:rPr>
                    <w:t>W</w:t>
                  </w:r>
                  <w:r w:rsidRPr="00291EB1">
                    <w:rPr>
                      <w:rFonts w:ascii="Times New Roman" w:hAnsi="Times New Roman"/>
                      <w:sz w:val="22"/>
                    </w:rPr>
                    <w:t>Đoàn</w:t>
                  </w:r>
                  <w:r>
                    <w:rPr>
                      <w:rFonts w:ascii="Times New Roman" w:hAnsi="Times New Roman"/>
                      <w:sz w:val="22"/>
                    </w:rPr>
                    <w:t xml:space="preserve">: </w:t>
                  </w:r>
                  <w:r w:rsidRPr="00291EB1">
                    <w:rPr>
                      <w:rFonts w:ascii="Times New Roman" w:hAnsi="Times New Roman"/>
                      <w:sz w:val="22"/>
                    </w:rPr>
                    <w:t>B</w:t>
                  </w:r>
                  <w:r>
                    <w:rPr>
                      <w:rFonts w:ascii="Times New Roman" w:hAnsi="Times New Roman"/>
                      <w:sz w:val="22"/>
                    </w:rPr>
                    <w:t>TC, UBKT, VP</w:t>
                  </w:r>
                  <w:r w:rsidRPr="00291EB1">
                    <w:rPr>
                      <w:rFonts w:ascii="Times New Roman" w:hAnsi="Times New Roman"/>
                      <w:sz w:val="22"/>
                    </w:rPr>
                    <w:t>;</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Thành ủy</w:t>
                  </w:r>
                  <w:r>
                    <w:rPr>
                      <w:rFonts w:ascii="Times New Roman" w:hAnsi="Times New Roman"/>
                      <w:sz w:val="22"/>
                    </w:rPr>
                    <w:t xml:space="preserve">: </w:t>
                  </w:r>
                  <w:r w:rsidRPr="00291EB1">
                    <w:rPr>
                      <w:rFonts w:ascii="Times New Roman" w:hAnsi="Times New Roman"/>
                      <w:sz w:val="22"/>
                    </w:rPr>
                    <w:t>B</w:t>
                  </w:r>
                  <w:r>
                    <w:rPr>
                      <w:rFonts w:ascii="Times New Roman" w:hAnsi="Times New Roman"/>
                      <w:sz w:val="22"/>
                    </w:rPr>
                    <w:t>TC</w:t>
                  </w:r>
                  <w:r w:rsidRPr="00291EB1">
                    <w:rPr>
                      <w:rFonts w:ascii="Times New Roman" w:hAnsi="Times New Roman"/>
                      <w:sz w:val="22"/>
                    </w:rPr>
                    <w:t>, B</w:t>
                  </w:r>
                  <w:r>
                    <w:rPr>
                      <w:rFonts w:ascii="Times New Roman" w:hAnsi="Times New Roman"/>
                      <w:sz w:val="22"/>
                    </w:rPr>
                    <w:t>DV, UBKT, VP</w:t>
                  </w:r>
                  <w:r w:rsidRPr="00291EB1">
                    <w:rPr>
                      <w:rFonts w:ascii="Times New Roman" w:hAnsi="Times New Roman"/>
                      <w:sz w:val="22"/>
                    </w:rPr>
                    <w:t>;</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xml:space="preserve">- </w:t>
                  </w:r>
                  <w:r>
                    <w:rPr>
                      <w:rFonts w:ascii="Times New Roman" w:hAnsi="Times New Roman"/>
                      <w:sz w:val="22"/>
                    </w:rPr>
                    <w:t xml:space="preserve">Ban Thường vụ </w:t>
                  </w:r>
                  <w:r w:rsidRPr="00291EB1">
                    <w:rPr>
                      <w:rFonts w:ascii="Times New Roman" w:hAnsi="Times New Roman"/>
                      <w:sz w:val="22"/>
                    </w:rPr>
                    <w:t>Thành Đoàn;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xml:space="preserve">- Đảng ủy </w:t>
                  </w:r>
                  <w:r>
                    <w:rPr>
                      <w:rFonts w:ascii="Times New Roman" w:hAnsi="Times New Roman"/>
                      <w:sz w:val="22"/>
                    </w:rPr>
                    <w:t xml:space="preserve">CQ </w:t>
                  </w:r>
                  <w:r w:rsidRPr="00291EB1">
                    <w:rPr>
                      <w:rFonts w:ascii="Times New Roman" w:hAnsi="Times New Roman"/>
                      <w:sz w:val="22"/>
                    </w:rPr>
                    <w:t>Thành Đoàn;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xml:space="preserve">- Các Ban, </w:t>
                  </w:r>
                  <w:r>
                    <w:rPr>
                      <w:rFonts w:ascii="Times New Roman" w:hAnsi="Times New Roman"/>
                      <w:sz w:val="22"/>
                    </w:rPr>
                    <w:t xml:space="preserve">Văn phòng </w:t>
                  </w:r>
                  <w:r w:rsidRPr="00291EB1">
                    <w:rPr>
                      <w:rFonts w:ascii="Times New Roman" w:hAnsi="Times New Roman"/>
                      <w:sz w:val="22"/>
                    </w:rPr>
                    <w:t>Thành Đoàn;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Thủ trưởng các đơn vị sự nghiệp,</w:t>
                  </w:r>
                </w:p>
                <w:p w:rsidR="008239C7" w:rsidRPr="00291EB1" w:rsidRDefault="008239C7" w:rsidP="008239C7">
                  <w:pPr>
                    <w:tabs>
                      <w:tab w:val="center" w:pos="6110"/>
                    </w:tabs>
                    <w:jc w:val="both"/>
                    <w:rPr>
                      <w:rFonts w:ascii="Times New Roman" w:hAnsi="Times New Roman"/>
                      <w:sz w:val="22"/>
                    </w:rPr>
                  </w:pPr>
                  <w:r>
                    <w:rPr>
                      <w:rFonts w:ascii="Times New Roman" w:hAnsi="Times New Roman"/>
                      <w:sz w:val="22"/>
                    </w:rPr>
                    <w:t>HĐTV các Cty TNHH 01 thành viên</w:t>
                  </w:r>
                  <w:r w:rsidRPr="00291EB1">
                    <w:rPr>
                      <w:rFonts w:ascii="Times New Roman" w:hAnsi="Times New Roman"/>
                      <w:sz w:val="22"/>
                    </w:rPr>
                    <w:t>;</w:t>
                  </w:r>
                </w:p>
                <w:p w:rsidR="008239C7" w:rsidRDefault="008239C7" w:rsidP="008239C7">
                  <w:r w:rsidRPr="00291EB1">
                    <w:rPr>
                      <w:rFonts w:ascii="Times New Roman" w:hAnsi="Times New Roman"/>
                      <w:sz w:val="22"/>
                    </w:rPr>
                    <w:t>- Lưu.</w:t>
                  </w:r>
                </w:p>
              </w:txbxContent>
            </v:textbox>
          </v:shape>
        </w:pict>
      </w:r>
      <w:r w:rsidR="008239C7" w:rsidRPr="00DA6A00">
        <w:rPr>
          <w:rFonts w:ascii="Times New Roman" w:hAnsi="Times New Roman"/>
          <w:sz w:val="28"/>
          <w:szCs w:val="28"/>
        </w:rPr>
        <w:tab/>
        <w:t>BÍ THƯ</w:t>
      </w:r>
    </w:p>
    <w:p w:rsidR="008239C7" w:rsidRDefault="008239C7" w:rsidP="008239C7">
      <w:pPr>
        <w:tabs>
          <w:tab w:val="center" w:pos="6521"/>
        </w:tabs>
        <w:jc w:val="both"/>
        <w:rPr>
          <w:rFonts w:ascii="Times New Roman" w:hAnsi="Times New Roman"/>
          <w:b/>
          <w:sz w:val="28"/>
          <w:szCs w:val="28"/>
        </w:rPr>
      </w:pPr>
    </w:p>
    <w:p w:rsidR="008239C7" w:rsidRPr="00DA6A00" w:rsidRDefault="008239C7" w:rsidP="008239C7">
      <w:pPr>
        <w:tabs>
          <w:tab w:val="center" w:pos="6521"/>
        </w:tabs>
        <w:jc w:val="both"/>
        <w:rPr>
          <w:rFonts w:ascii="Times New Roman" w:hAnsi="Times New Roman"/>
          <w:b/>
          <w:sz w:val="28"/>
          <w:szCs w:val="28"/>
        </w:rPr>
      </w:pPr>
      <w:r w:rsidRPr="00DA6A00">
        <w:rPr>
          <w:rFonts w:ascii="Times New Roman" w:hAnsi="Times New Roman"/>
          <w:b/>
          <w:sz w:val="28"/>
          <w:szCs w:val="28"/>
        </w:rPr>
        <w:tab/>
      </w:r>
    </w:p>
    <w:p w:rsidR="008239C7" w:rsidRPr="00A46A70" w:rsidRDefault="008239C7" w:rsidP="008239C7">
      <w:pPr>
        <w:tabs>
          <w:tab w:val="center" w:pos="6521"/>
        </w:tabs>
        <w:jc w:val="both"/>
        <w:rPr>
          <w:rFonts w:ascii="Times New Roman" w:hAnsi="Times New Roman"/>
          <w:i/>
          <w:sz w:val="20"/>
          <w:szCs w:val="28"/>
          <w:lang w:val="en-US"/>
        </w:rPr>
      </w:pPr>
      <w:r w:rsidRPr="008C73C6">
        <w:rPr>
          <w:rFonts w:ascii="Times New Roman" w:hAnsi="Times New Roman"/>
          <w:sz w:val="28"/>
          <w:szCs w:val="28"/>
        </w:rPr>
        <w:tab/>
      </w:r>
      <w:r w:rsidR="00A46A70" w:rsidRPr="00A46A70">
        <w:rPr>
          <w:rFonts w:ascii="Times New Roman" w:hAnsi="Times New Roman"/>
          <w:i/>
          <w:szCs w:val="28"/>
          <w:lang w:val="en-US"/>
        </w:rPr>
        <w:t>(Đã ký)</w:t>
      </w:r>
    </w:p>
    <w:p w:rsidR="008239C7" w:rsidRPr="00DA6A00" w:rsidRDefault="008239C7" w:rsidP="008239C7">
      <w:pPr>
        <w:tabs>
          <w:tab w:val="center" w:pos="6521"/>
        </w:tabs>
        <w:jc w:val="both"/>
        <w:rPr>
          <w:rFonts w:ascii="Times New Roman" w:hAnsi="Times New Roman"/>
          <w:b/>
          <w:sz w:val="28"/>
          <w:szCs w:val="28"/>
        </w:rPr>
      </w:pPr>
      <w:r w:rsidRPr="00DA6A00">
        <w:rPr>
          <w:rFonts w:ascii="Times New Roman" w:hAnsi="Times New Roman"/>
          <w:b/>
          <w:sz w:val="28"/>
          <w:szCs w:val="28"/>
        </w:rPr>
        <w:tab/>
      </w:r>
    </w:p>
    <w:p w:rsidR="008239C7" w:rsidRPr="00DA6A00" w:rsidRDefault="008239C7" w:rsidP="00C918F6">
      <w:pPr>
        <w:tabs>
          <w:tab w:val="center" w:pos="6521"/>
        </w:tabs>
        <w:jc w:val="both"/>
        <w:rPr>
          <w:rFonts w:ascii="Times New Roman" w:hAnsi="Times New Roman"/>
          <w:b/>
          <w:sz w:val="28"/>
          <w:szCs w:val="28"/>
        </w:rPr>
      </w:pPr>
      <w:r w:rsidRPr="00DA6A00">
        <w:rPr>
          <w:rFonts w:ascii="Times New Roman" w:hAnsi="Times New Roman"/>
          <w:b/>
          <w:sz w:val="28"/>
          <w:szCs w:val="28"/>
        </w:rPr>
        <w:tab/>
      </w:r>
    </w:p>
    <w:p w:rsidR="008239C7" w:rsidRPr="007226C7" w:rsidRDefault="00C918F6" w:rsidP="007226C7">
      <w:pPr>
        <w:tabs>
          <w:tab w:val="center" w:pos="6480"/>
        </w:tabs>
        <w:jc w:val="both"/>
        <w:rPr>
          <w:rFonts w:ascii="Times New Roman" w:hAnsi="Times New Roman"/>
          <w:b/>
          <w:sz w:val="28"/>
          <w:szCs w:val="28"/>
          <w:lang w:val="en-US"/>
        </w:rPr>
      </w:pPr>
      <w:r>
        <w:rPr>
          <w:rFonts w:ascii="Times New Roman" w:hAnsi="Times New Roman"/>
          <w:b/>
          <w:sz w:val="28"/>
          <w:szCs w:val="28"/>
        </w:rPr>
        <w:tab/>
      </w:r>
      <w:r w:rsidR="008239C7">
        <w:rPr>
          <w:rFonts w:ascii="Times New Roman" w:hAnsi="Times New Roman"/>
          <w:b/>
          <w:sz w:val="28"/>
          <w:szCs w:val="28"/>
        </w:rPr>
        <w:t>Nguyễn Mạnh Cường</w:t>
      </w:r>
    </w:p>
    <w:p w:rsidR="008239C7" w:rsidRDefault="008239C7" w:rsidP="008239C7">
      <w:pPr>
        <w:jc w:val="both"/>
      </w:pPr>
    </w:p>
    <w:sectPr w:rsidR="008239C7" w:rsidSect="00F72EB9">
      <w:pgSz w:w="11907" w:h="16840" w:code="9"/>
      <w:pgMar w:top="1134" w:right="1134" w:bottom="1134" w:left="1701" w:header="720" w:footer="720" w:gutter="0"/>
      <w:cols w:space="720"/>
      <w:docGrid w:linePitch="2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2"/>
  </w:compat>
  <w:rsids>
    <w:rsidRoot w:val="006812F8"/>
    <w:rsid w:val="0002199B"/>
    <w:rsid w:val="00034297"/>
    <w:rsid w:val="00044119"/>
    <w:rsid w:val="00057A75"/>
    <w:rsid w:val="00080DA1"/>
    <w:rsid w:val="00084134"/>
    <w:rsid w:val="001053D8"/>
    <w:rsid w:val="0011240B"/>
    <w:rsid w:val="00122F92"/>
    <w:rsid w:val="00130941"/>
    <w:rsid w:val="00135B09"/>
    <w:rsid w:val="00136EF2"/>
    <w:rsid w:val="00137A4A"/>
    <w:rsid w:val="00151477"/>
    <w:rsid w:val="0016505E"/>
    <w:rsid w:val="00171B99"/>
    <w:rsid w:val="00172A1A"/>
    <w:rsid w:val="0018133D"/>
    <w:rsid w:val="001916CF"/>
    <w:rsid w:val="00197F50"/>
    <w:rsid w:val="001E1EA5"/>
    <w:rsid w:val="00200244"/>
    <w:rsid w:val="0021451F"/>
    <w:rsid w:val="00217F68"/>
    <w:rsid w:val="00227B12"/>
    <w:rsid w:val="00262B19"/>
    <w:rsid w:val="00263EED"/>
    <w:rsid w:val="00264BDA"/>
    <w:rsid w:val="00266D29"/>
    <w:rsid w:val="00281089"/>
    <w:rsid w:val="002B0F05"/>
    <w:rsid w:val="002C4D85"/>
    <w:rsid w:val="002D198E"/>
    <w:rsid w:val="002F3B5F"/>
    <w:rsid w:val="003056DA"/>
    <w:rsid w:val="003372FB"/>
    <w:rsid w:val="00370AC9"/>
    <w:rsid w:val="003857A2"/>
    <w:rsid w:val="003A7791"/>
    <w:rsid w:val="003B581D"/>
    <w:rsid w:val="003B68AC"/>
    <w:rsid w:val="003E5740"/>
    <w:rsid w:val="003F4323"/>
    <w:rsid w:val="003F6409"/>
    <w:rsid w:val="00400146"/>
    <w:rsid w:val="004322FE"/>
    <w:rsid w:val="00446C97"/>
    <w:rsid w:val="004631C5"/>
    <w:rsid w:val="00494BBE"/>
    <w:rsid w:val="004A4680"/>
    <w:rsid w:val="004B7783"/>
    <w:rsid w:val="004C1324"/>
    <w:rsid w:val="004C7034"/>
    <w:rsid w:val="004E64DE"/>
    <w:rsid w:val="005116F3"/>
    <w:rsid w:val="005168E9"/>
    <w:rsid w:val="005176AF"/>
    <w:rsid w:val="00520F06"/>
    <w:rsid w:val="005217BE"/>
    <w:rsid w:val="00530859"/>
    <w:rsid w:val="00546571"/>
    <w:rsid w:val="005538B3"/>
    <w:rsid w:val="0055670A"/>
    <w:rsid w:val="00566F97"/>
    <w:rsid w:val="00576ABC"/>
    <w:rsid w:val="005A3BC7"/>
    <w:rsid w:val="005A3E26"/>
    <w:rsid w:val="005B69E8"/>
    <w:rsid w:val="005C4EB5"/>
    <w:rsid w:val="005F7BB1"/>
    <w:rsid w:val="00611949"/>
    <w:rsid w:val="0061225E"/>
    <w:rsid w:val="00612AD7"/>
    <w:rsid w:val="00617CEA"/>
    <w:rsid w:val="006313E9"/>
    <w:rsid w:val="0063702B"/>
    <w:rsid w:val="00665409"/>
    <w:rsid w:val="006812F8"/>
    <w:rsid w:val="00683720"/>
    <w:rsid w:val="006A2A55"/>
    <w:rsid w:val="006B7C66"/>
    <w:rsid w:val="006C090E"/>
    <w:rsid w:val="006C4D8E"/>
    <w:rsid w:val="006D01C9"/>
    <w:rsid w:val="006E27DF"/>
    <w:rsid w:val="00716973"/>
    <w:rsid w:val="007220E1"/>
    <w:rsid w:val="007226C7"/>
    <w:rsid w:val="00761306"/>
    <w:rsid w:val="00773C70"/>
    <w:rsid w:val="007B4778"/>
    <w:rsid w:val="007D0122"/>
    <w:rsid w:val="007D44DE"/>
    <w:rsid w:val="007E0A0A"/>
    <w:rsid w:val="007F41DB"/>
    <w:rsid w:val="008239C7"/>
    <w:rsid w:val="00833E7A"/>
    <w:rsid w:val="00845117"/>
    <w:rsid w:val="008631D5"/>
    <w:rsid w:val="008935DB"/>
    <w:rsid w:val="008957B1"/>
    <w:rsid w:val="008A1D7C"/>
    <w:rsid w:val="008A7DEF"/>
    <w:rsid w:val="008D4471"/>
    <w:rsid w:val="008D5EEB"/>
    <w:rsid w:val="008F090E"/>
    <w:rsid w:val="009031C3"/>
    <w:rsid w:val="00914F9D"/>
    <w:rsid w:val="00953E1B"/>
    <w:rsid w:val="00963369"/>
    <w:rsid w:val="009A5361"/>
    <w:rsid w:val="009A777D"/>
    <w:rsid w:val="009B77A1"/>
    <w:rsid w:val="009D4744"/>
    <w:rsid w:val="00A00CA6"/>
    <w:rsid w:val="00A1569A"/>
    <w:rsid w:val="00A27070"/>
    <w:rsid w:val="00A40C52"/>
    <w:rsid w:val="00A46A70"/>
    <w:rsid w:val="00A517F9"/>
    <w:rsid w:val="00A657B5"/>
    <w:rsid w:val="00A70441"/>
    <w:rsid w:val="00A86F60"/>
    <w:rsid w:val="00AD28BE"/>
    <w:rsid w:val="00AE73E0"/>
    <w:rsid w:val="00AE7A51"/>
    <w:rsid w:val="00B20895"/>
    <w:rsid w:val="00B76262"/>
    <w:rsid w:val="00B86405"/>
    <w:rsid w:val="00BA425D"/>
    <w:rsid w:val="00BB0214"/>
    <w:rsid w:val="00BB1022"/>
    <w:rsid w:val="00BE5AB1"/>
    <w:rsid w:val="00BE7439"/>
    <w:rsid w:val="00C234EA"/>
    <w:rsid w:val="00C34B45"/>
    <w:rsid w:val="00C448D2"/>
    <w:rsid w:val="00C47A67"/>
    <w:rsid w:val="00C53BD2"/>
    <w:rsid w:val="00C543BA"/>
    <w:rsid w:val="00C567CE"/>
    <w:rsid w:val="00C60BAB"/>
    <w:rsid w:val="00C75FB8"/>
    <w:rsid w:val="00C918F6"/>
    <w:rsid w:val="00CC306D"/>
    <w:rsid w:val="00CD2E25"/>
    <w:rsid w:val="00CF74EF"/>
    <w:rsid w:val="00D343A3"/>
    <w:rsid w:val="00D85D93"/>
    <w:rsid w:val="00DA0E65"/>
    <w:rsid w:val="00DA6244"/>
    <w:rsid w:val="00DB2756"/>
    <w:rsid w:val="00DB4F1F"/>
    <w:rsid w:val="00DC463C"/>
    <w:rsid w:val="00E254C3"/>
    <w:rsid w:val="00E32F50"/>
    <w:rsid w:val="00E4222D"/>
    <w:rsid w:val="00E437CB"/>
    <w:rsid w:val="00E53592"/>
    <w:rsid w:val="00E602E5"/>
    <w:rsid w:val="00EB0ADA"/>
    <w:rsid w:val="00EC3BEF"/>
    <w:rsid w:val="00EE51D9"/>
    <w:rsid w:val="00EF1439"/>
    <w:rsid w:val="00F04FAA"/>
    <w:rsid w:val="00F133C8"/>
    <w:rsid w:val="00F251AC"/>
    <w:rsid w:val="00F25E15"/>
    <w:rsid w:val="00F60A80"/>
    <w:rsid w:val="00F62945"/>
    <w:rsid w:val="00F644A3"/>
    <w:rsid w:val="00F64807"/>
    <w:rsid w:val="00F72EB9"/>
    <w:rsid w:val="00FC0B3B"/>
    <w:rsid w:val="00FC6B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F8"/>
    <w:pPr>
      <w:spacing w:after="0" w:line="240" w:lineRule="auto"/>
    </w:pPr>
    <w:rPr>
      <w:rFonts w:ascii="VNI-Times" w:eastAsia="Times New Roman" w:hAnsi="VNI-Times" w:cs="Times New Roman"/>
      <w:noProof/>
      <w:sz w:val="26"/>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720"/>
    <w:pPr>
      <w:ind w:left="720"/>
      <w:contextualSpacing/>
    </w:pPr>
  </w:style>
  <w:style w:type="paragraph" w:styleId="BalloonText">
    <w:name w:val="Balloon Text"/>
    <w:basedOn w:val="Normal"/>
    <w:link w:val="BalloonTextChar"/>
    <w:uiPriority w:val="99"/>
    <w:semiHidden/>
    <w:unhideWhenUsed/>
    <w:rsid w:val="007D0122"/>
    <w:rPr>
      <w:rFonts w:ascii="Tahoma" w:hAnsi="Tahoma" w:cs="Tahoma"/>
      <w:sz w:val="16"/>
      <w:szCs w:val="16"/>
    </w:rPr>
  </w:style>
  <w:style w:type="character" w:customStyle="1" w:styleId="BalloonTextChar">
    <w:name w:val="Balloon Text Char"/>
    <w:basedOn w:val="DefaultParagraphFont"/>
    <w:link w:val="BalloonText"/>
    <w:uiPriority w:val="99"/>
    <w:semiHidden/>
    <w:rsid w:val="007D0122"/>
    <w:rPr>
      <w:rFonts w:ascii="Tahoma" w:eastAsia="Times New Roman"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F8"/>
    <w:pPr>
      <w:spacing w:after="0" w:line="240" w:lineRule="auto"/>
    </w:pPr>
    <w:rPr>
      <w:rFonts w:ascii="VNI-Times" w:eastAsia="Times New Roman" w:hAnsi="VNI-Times" w:cs="Times New Roman"/>
      <w:noProof/>
      <w:sz w:val="26"/>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5</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NguyenThiPhuongThao</dc:creator>
  <cp:lastModifiedBy>TruongNgocDoQuyen</cp:lastModifiedBy>
  <cp:revision>120</cp:revision>
  <cp:lastPrinted>2015-11-24T07:33:00Z</cp:lastPrinted>
  <dcterms:created xsi:type="dcterms:W3CDTF">2015-11-23T07:06:00Z</dcterms:created>
  <dcterms:modified xsi:type="dcterms:W3CDTF">2015-11-25T08:33:00Z</dcterms:modified>
</cp:coreProperties>
</file>