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0" w:type="dxa"/>
        <w:jc w:val="center"/>
        <w:tblLook w:val="01E0" w:firstRow="1" w:lastRow="1" w:firstColumn="1" w:lastColumn="1" w:noHBand="0" w:noVBand="0"/>
      </w:tblPr>
      <w:tblGrid>
        <w:gridCol w:w="4343"/>
        <w:gridCol w:w="5507"/>
      </w:tblGrid>
      <w:tr w:rsidR="0068042D" w:rsidRPr="00DC4B93" w:rsidTr="00454A20">
        <w:trPr>
          <w:trHeight w:val="1274"/>
          <w:jc w:val="center"/>
        </w:trPr>
        <w:tc>
          <w:tcPr>
            <w:tcW w:w="4343" w:type="dxa"/>
          </w:tcPr>
          <w:p w:rsidR="0068042D" w:rsidRPr="00DC4B93" w:rsidRDefault="0068042D" w:rsidP="00454A20">
            <w:pPr>
              <w:jc w:val="center"/>
              <w:rPr>
                <w:rFonts w:ascii="Times New Roman" w:eastAsia="PMingLiU" w:hAnsi="Times New Roman"/>
                <w:b/>
                <w:bCs/>
                <w:sz w:val="28"/>
                <w:szCs w:val="28"/>
                <w:lang w:eastAsia="zh-TW"/>
              </w:rPr>
            </w:pPr>
            <w:bookmarkStart w:id="0" w:name="_GoBack"/>
            <w:bookmarkEnd w:id="0"/>
            <w:r w:rsidRPr="00DC4B93">
              <w:rPr>
                <w:rFonts w:ascii="Times New Roman" w:eastAsia="PMingLiU" w:hAnsi="Times New Roman"/>
                <w:b/>
                <w:bCs/>
                <w:sz w:val="28"/>
                <w:szCs w:val="28"/>
                <w:lang w:eastAsia="zh-TW"/>
              </w:rPr>
              <w:t>BCH ĐOÀN TP.HỒ CHÍ MINH</w:t>
            </w:r>
          </w:p>
          <w:p w:rsidR="0068042D" w:rsidRPr="00DC4B93" w:rsidRDefault="0068042D" w:rsidP="00454A20">
            <w:pPr>
              <w:jc w:val="center"/>
              <w:rPr>
                <w:rFonts w:ascii="Times New Roman" w:eastAsia="PMingLiU" w:hAnsi="Times New Roman"/>
                <w:sz w:val="28"/>
                <w:szCs w:val="28"/>
                <w:lang w:eastAsia="zh-TW"/>
              </w:rPr>
            </w:pPr>
            <w:r w:rsidRPr="00DC4B93">
              <w:rPr>
                <w:rFonts w:ascii="Times New Roman" w:eastAsia="PMingLiU" w:hAnsi="Times New Roman"/>
                <w:sz w:val="28"/>
                <w:szCs w:val="28"/>
                <w:lang w:eastAsia="zh-TW"/>
              </w:rPr>
              <w:t>***</w:t>
            </w:r>
          </w:p>
          <w:p w:rsidR="0068042D" w:rsidRPr="00DC4B93" w:rsidRDefault="0068042D" w:rsidP="00CA52DE">
            <w:pPr>
              <w:jc w:val="center"/>
              <w:rPr>
                <w:rFonts w:ascii="Times New Roman" w:eastAsia="PMingLiU" w:hAnsi="Times New Roman"/>
                <w:sz w:val="28"/>
                <w:szCs w:val="28"/>
                <w:lang w:eastAsia="zh-TW"/>
              </w:rPr>
            </w:pPr>
            <w:r w:rsidRPr="00DC4B93">
              <w:rPr>
                <w:rFonts w:ascii="Times New Roman" w:eastAsia="PMingLiU" w:hAnsi="Times New Roman"/>
                <w:sz w:val="28"/>
                <w:szCs w:val="28"/>
                <w:lang w:eastAsia="zh-TW"/>
              </w:rPr>
              <w:t xml:space="preserve">Số: </w:t>
            </w:r>
            <w:r w:rsidR="00CA52DE">
              <w:rPr>
                <w:rFonts w:ascii="Times New Roman" w:eastAsia="PMingLiU" w:hAnsi="Times New Roman"/>
                <w:sz w:val="28"/>
                <w:szCs w:val="28"/>
                <w:lang w:eastAsia="zh-TW"/>
              </w:rPr>
              <w:t>2114</w:t>
            </w:r>
            <w:r w:rsidR="00D84831" w:rsidRPr="00DC4B93">
              <w:rPr>
                <w:rFonts w:ascii="Times New Roman" w:eastAsia="PMingLiU" w:hAnsi="Times New Roman"/>
                <w:sz w:val="28"/>
                <w:szCs w:val="28"/>
                <w:lang w:eastAsia="zh-TW"/>
              </w:rPr>
              <w:t>-TB/TĐTN-</w:t>
            </w:r>
            <w:r w:rsidRPr="00DC4B93">
              <w:rPr>
                <w:rFonts w:ascii="Times New Roman" w:eastAsia="PMingLiU" w:hAnsi="Times New Roman"/>
                <w:sz w:val="28"/>
                <w:szCs w:val="28"/>
                <w:lang w:eastAsia="zh-TW"/>
              </w:rPr>
              <w:t>BKT</w:t>
            </w:r>
          </w:p>
        </w:tc>
        <w:tc>
          <w:tcPr>
            <w:tcW w:w="5507" w:type="dxa"/>
          </w:tcPr>
          <w:p w:rsidR="0068042D" w:rsidRPr="00DC4B93" w:rsidRDefault="0068042D" w:rsidP="00454A20">
            <w:pPr>
              <w:jc w:val="right"/>
              <w:rPr>
                <w:rFonts w:ascii="Times New Roman" w:eastAsia="PMingLiU" w:hAnsi="Times New Roman"/>
                <w:b/>
                <w:bCs/>
                <w:sz w:val="30"/>
                <w:szCs w:val="30"/>
                <w:u w:val="single"/>
                <w:lang w:eastAsia="zh-TW"/>
              </w:rPr>
            </w:pPr>
            <w:r w:rsidRPr="00DC4B93">
              <w:rPr>
                <w:rFonts w:ascii="Times New Roman" w:eastAsia="PMingLiU" w:hAnsi="Times New Roman"/>
                <w:b/>
                <w:bCs/>
                <w:sz w:val="30"/>
                <w:szCs w:val="30"/>
                <w:u w:val="single"/>
                <w:lang w:eastAsia="zh-TW"/>
              </w:rPr>
              <w:t>ĐOÀN TNCS HỒ CHÍ MINH</w:t>
            </w:r>
          </w:p>
          <w:p w:rsidR="0068042D" w:rsidRPr="00DC4B93" w:rsidRDefault="0068042D" w:rsidP="00454A20">
            <w:pPr>
              <w:jc w:val="both"/>
              <w:rPr>
                <w:rFonts w:ascii="Times New Roman" w:eastAsia="PMingLiU" w:hAnsi="Times New Roman"/>
                <w:i/>
                <w:iCs/>
                <w:sz w:val="28"/>
                <w:szCs w:val="28"/>
                <w:lang w:eastAsia="zh-TW"/>
              </w:rPr>
            </w:pPr>
          </w:p>
          <w:p w:rsidR="0068042D" w:rsidRPr="00DC4B93" w:rsidRDefault="0068042D" w:rsidP="00CA52DE">
            <w:pPr>
              <w:jc w:val="right"/>
              <w:rPr>
                <w:rFonts w:ascii="Times New Roman" w:eastAsia="PMingLiU" w:hAnsi="Times New Roman"/>
                <w:i/>
                <w:iCs/>
                <w:lang w:eastAsia="zh-TW"/>
              </w:rPr>
            </w:pPr>
            <w:r w:rsidRPr="00DC4B93">
              <w:rPr>
                <w:rFonts w:ascii="Times New Roman" w:eastAsia="PMingLiU" w:hAnsi="Times New Roman"/>
                <w:i/>
                <w:iCs/>
                <w:lang w:eastAsia="zh-TW"/>
              </w:rPr>
              <w:t xml:space="preserve">TP. Hồ Chí Minh, ngày </w:t>
            </w:r>
            <w:r w:rsidR="00CA52DE">
              <w:rPr>
                <w:rFonts w:ascii="Times New Roman" w:eastAsia="PMingLiU" w:hAnsi="Times New Roman"/>
                <w:i/>
                <w:iCs/>
                <w:lang w:eastAsia="zh-TW"/>
              </w:rPr>
              <w:t xml:space="preserve">14 tháng 12 </w:t>
            </w:r>
            <w:r w:rsidRPr="00DC4B93">
              <w:rPr>
                <w:rFonts w:ascii="Times New Roman" w:eastAsia="PMingLiU" w:hAnsi="Times New Roman"/>
                <w:i/>
                <w:iCs/>
                <w:lang w:eastAsia="zh-TW"/>
              </w:rPr>
              <w:t>năm 201</w:t>
            </w:r>
            <w:r w:rsidR="009B3F5B" w:rsidRPr="00DC4B93">
              <w:rPr>
                <w:rFonts w:ascii="Times New Roman" w:eastAsia="PMingLiU" w:hAnsi="Times New Roman"/>
                <w:i/>
                <w:iCs/>
                <w:lang w:eastAsia="zh-TW"/>
              </w:rPr>
              <w:t>5</w:t>
            </w:r>
          </w:p>
        </w:tc>
      </w:tr>
    </w:tbl>
    <w:p w:rsidR="00406BE0" w:rsidRPr="00DC4B93" w:rsidRDefault="00406BE0" w:rsidP="00EE44E0">
      <w:pPr>
        <w:tabs>
          <w:tab w:val="center" w:pos="1701"/>
          <w:tab w:val="center" w:pos="6804"/>
        </w:tabs>
        <w:jc w:val="center"/>
        <w:rPr>
          <w:rFonts w:ascii="Times New Roman" w:hAnsi="Times New Roman"/>
          <w:b/>
          <w:sz w:val="24"/>
          <w:szCs w:val="36"/>
        </w:rPr>
      </w:pPr>
    </w:p>
    <w:p w:rsidR="00406BE0" w:rsidRPr="00DC4B93" w:rsidRDefault="00406BE0" w:rsidP="00EE44E0">
      <w:pPr>
        <w:tabs>
          <w:tab w:val="center" w:pos="1701"/>
          <w:tab w:val="center" w:pos="6804"/>
        </w:tabs>
        <w:jc w:val="center"/>
        <w:rPr>
          <w:rFonts w:ascii="Times New Roman" w:hAnsi="Times New Roman"/>
          <w:b/>
          <w:sz w:val="32"/>
          <w:szCs w:val="36"/>
        </w:rPr>
      </w:pPr>
      <w:r w:rsidRPr="00DC4B93">
        <w:rPr>
          <w:rFonts w:ascii="Times New Roman" w:hAnsi="Times New Roman"/>
          <w:b/>
          <w:sz w:val="32"/>
          <w:szCs w:val="36"/>
        </w:rPr>
        <w:t>THÔNG BÁO</w:t>
      </w:r>
    </w:p>
    <w:p w:rsidR="000029F6" w:rsidRPr="000029F6" w:rsidRDefault="00406BE0" w:rsidP="00EE44E0">
      <w:pPr>
        <w:ind w:right="-109"/>
        <w:jc w:val="center"/>
        <w:rPr>
          <w:rFonts w:ascii="Times New Roman" w:hAnsi="Times New Roman"/>
          <w:b/>
          <w:sz w:val="28"/>
          <w:szCs w:val="26"/>
        </w:rPr>
      </w:pPr>
      <w:r w:rsidRPr="000029F6">
        <w:rPr>
          <w:rFonts w:ascii="Times New Roman" w:hAnsi="Times New Roman"/>
          <w:b/>
          <w:sz w:val="28"/>
          <w:szCs w:val="26"/>
        </w:rPr>
        <w:t>V/v tổ chức Hội nghị</w:t>
      </w:r>
      <w:r w:rsidR="00744861" w:rsidRPr="000029F6">
        <w:rPr>
          <w:rFonts w:ascii="Times New Roman" w:hAnsi="Times New Roman"/>
          <w:b/>
          <w:sz w:val="28"/>
          <w:szCs w:val="26"/>
        </w:rPr>
        <w:t xml:space="preserve"> </w:t>
      </w:r>
      <w:r w:rsidR="00DC4B93" w:rsidRPr="000029F6">
        <w:rPr>
          <w:rFonts w:ascii="Times New Roman" w:hAnsi="Times New Roman"/>
          <w:b/>
          <w:sz w:val="28"/>
          <w:szCs w:val="26"/>
        </w:rPr>
        <w:t>t</w:t>
      </w:r>
      <w:r w:rsidRPr="000029F6">
        <w:rPr>
          <w:rFonts w:ascii="Times New Roman" w:hAnsi="Times New Roman"/>
          <w:b/>
          <w:sz w:val="28"/>
          <w:szCs w:val="26"/>
        </w:rPr>
        <w:t xml:space="preserve">ổng kết </w:t>
      </w:r>
    </w:p>
    <w:p w:rsidR="00594497" w:rsidRPr="000029F6" w:rsidRDefault="00406BE0" w:rsidP="00EE44E0">
      <w:pPr>
        <w:ind w:right="-109"/>
        <w:jc w:val="center"/>
        <w:rPr>
          <w:rFonts w:ascii="Times New Roman" w:hAnsi="Times New Roman"/>
          <w:b/>
          <w:sz w:val="28"/>
          <w:szCs w:val="26"/>
        </w:rPr>
      </w:pPr>
      <w:r w:rsidRPr="000029F6">
        <w:rPr>
          <w:rFonts w:ascii="Times New Roman" w:hAnsi="Times New Roman"/>
          <w:b/>
          <w:sz w:val="28"/>
          <w:szCs w:val="26"/>
        </w:rPr>
        <w:t>công tác kiểm tra, giám sát của Đoàn năm 201</w:t>
      </w:r>
      <w:r w:rsidR="009B3F5B" w:rsidRPr="000029F6">
        <w:rPr>
          <w:rFonts w:ascii="Times New Roman" w:hAnsi="Times New Roman"/>
          <w:b/>
          <w:sz w:val="28"/>
          <w:szCs w:val="26"/>
        </w:rPr>
        <w:t>5</w:t>
      </w:r>
      <w:r w:rsidRPr="000029F6">
        <w:rPr>
          <w:rFonts w:ascii="Times New Roman" w:hAnsi="Times New Roman"/>
          <w:b/>
          <w:sz w:val="28"/>
          <w:szCs w:val="26"/>
        </w:rPr>
        <w:t xml:space="preserve"> </w:t>
      </w:r>
    </w:p>
    <w:p w:rsidR="00406BE0" w:rsidRPr="00DC4B93" w:rsidRDefault="0068042D" w:rsidP="00EE44E0">
      <w:pPr>
        <w:ind w:right="-109"/>
        <w:jc w:val="center"/>
        <w:rPr>
          <w:rFonts w:ascii="Times New Roman" w:hAnsi="Times New Roman"/>
          <w:sz w:val="42"/>
        </w:rPr>
      </w:pPr>
      <w:r w:rsidRPr="00DC4B93">
        <w:rPr>
          <w:rFonts w:ascii="Times New Roman" w:hAnsi="Times New Roman"/>
          <w:sz w:val="42"/>
        </w:rPr>
        <w:t>-----</w:t>
      </w:r>
    </w:p>
    <w:p w:rsidR="00406BE0" w:rsidRPr="00220813" w:rsidRDefault="00406BE0" w:rsidP="00EE44E0">
      <w:pPr>
        <w:ind w:right="-109" w:firstLine="720"/>
        <w:jc w:val="both"/>
        <w:rPr>
          <w:rFonts w:ascii="Times New Roman" w:hAnsi="Times New Roman"/>
          <w:sz w:val="8"/>
          <w:szCs w:val="26"/>
        </w:rPr>
      </w:pPr>
      <w:r w:rsidRPr="00DC4B93">
        <w:rPr>
          <w:rFonts w:ascii="Times New Roman" w:hAnsi="Times New Roman"/>
          <w:szCs w:val="26"/>
        </w:rPr>
        <w:tab/>
      </w:r>
    </w:p>
    <w:p w:rsidR="00406BE0" w:rsidRPr="00DC4B93" w:rsidRDefault="00406BE0" w:rsidP="00220813">
      <w:pPr>
        <w:spacing w:before="120" w:after="240"/>
        <w:jc w:val="both"/>
        <w:rPr>
          <w:rFonts w:ascii="Times New Roman" w:hAnsi="Times New Roman"/>
          <w:sz w:val="28"/>
          <w:szCs w:val="28"/>
        </w:rPr>
      </w:pPr>
      <w:r w:rsidRPr="00DC4B93">
        <w:rPr>
          <w:rFonts w:ascii="Times New Roman" w:hAnsi="Times New Roman"/>
          <w:sz w:val="28"/>
          <w:szCs w:val="28"/>
        </w:rPr>
        <w:tab/>
        <w:t xml:space="preserve">Nhằm đánh giá những mặt </w:t>
      </w:r>
      <w:r w:rsidR="00340D36" w:rsidRPr="00DC4B93">
        <w:rPr>
          <w:rFonts w:ascii="Times New Roman" w:hAnsi="Times New Roman"/>
          <w:sz w:val="28"/>
          <w:szCs w:val="28"/>
        </w:rPr>
        <w:t>đạt được</w:t>
      </w:r>
      <w:r w:rsidRPr="00DC4B93">
        <w:rPr>
          <w:rFonts w:ascii="Times New Roman" w:hAnsi="Times New Roman"/>
          <w:sz w:val="28"/>
          <w:szCs w:val="28"/>
        </w:rPr>
        <w:t xml:space="preserve">, những tồn tại trong công tác kiểm tra, giám sát của Đoàn trong </w:t>
      </w:r>
      <w:r w:rsidR="0068042D" w:rsidRPr="00DC4B93">
        <w:rPr>
          <w:rFonts w:ascii="Times New Roman" w:hAnsi="Times New Roman"/>
          <w:sz w:val="28"/>
          <w:szCs w:val="28"/>
        </w:rPr>
        <w:t>năm 201</w:t>
      </w:r>
      <w:r w:rsidR="009B3F5B" w:rsidRPr="00DC4B93">
        <w:rPr>
          <w:rFonts w:ascii="Times New Roman" w:hAnsi="Times New Roman"/>
          <w:sz w:val="28"/>
          <w:szCs w:val="28"/>
        </w:rPr>
        <w:t>5</w:t>
      </w:r>
      <w:r w:rsidRPr="00DC4B93">
        <w:rPr>
          <w:rFonts w:ascii="Times New Roman" w:hAnsi="Times New Roman"/>
          <w:sz w:val="28"/>
          <w:szCs w:val="28"/>
        </w:rPr>
        <w:t xml:space="preserve"> để rút ra bài học kinh nghiệ</w:t>
      </w:r>
      <w:r w:rsidR="00C60E71">
        <w:rPr>
          <w:rFonts w:ascii="Times New Roman" w:hAnsi="Times New Roman"/>
          <w:sz w:val="28"/>
          <w:szCs w:val="28"/>
        </w:rPr>
        <w:t>m,</w:t>
      </w:r>
      <w:r w:rsidRPr="00DC4B93">
        <w:rPr>
          <w:rFonts w:ascii="Times New Roman" w:hAnsi="Times New Roman"/>
          <w:sz w:val="28"/>
          <w:szCs w:val="28"/>
        </w:rPr>
        <w:t xml:space="preserve"> đồng thời</w:t>
      </w:r>
      <w:r w:rsidR="00F32FEF" w:rsidRPr="00DC4B93">
        <w:rPr>
          <w:rFonts w:ascii="Times New Roman" w:hAnsi="Times New Roman"/>
          <w:sz w:val="28"/>
          <w:szCs w:val="28"/>
        </w:rPr>
        <w:t xml:space="preserve"> </w:t>
      </w:r>
      <w:r w:rsidRPr="00DC4B93">
        <w:rPr>
          <w:rFonts w:ascii="Times New Roman" w:hAnsi="Times New Roman"/>
          <w:sz w:val="28"/>
          <w:szCs w:val="28"/>
        </w:rPr>
        <w:t xml:space="preserve">triển khai </w:t>
      </w:r>
      <w:r w:rsidR="00F32FEF" w:rsidRPr="00DC4B93">
        <w:rPr>
          <w:rFonts w:ascii="Times New Roman" w:hAnsi="Times New Roman"/>
          <w:sz w:val="28"/>
          <w:szCs w:val="28"/>
        </w:rPr>
        <w:t>nội dung trọng tâm</w:t>
      </w:r>
      <w:r w:rsidRPr="00DC4B93">
        <w:rPr>
          <w:rFonts w:ascii="Times New Roman" w:hAnsi="Times New Roman"/>
          <w:sz w:val="28"/>
          <w:szCs w:val="28"/>
        </w:rPr>
        <w:t xml:space="preserve"> trong năm 201</w:t>
      </w:r>
      <w:r w:rsidR="009B3F5B" w:rsidRPr="00DC4B93">
        <w:rPr>
          <w:rFonts w:ascii="Times New Roman" w:hAnsi="Times New Roman"/>
          <w:sz w:val="28"/>
          <w:szCs w:val="28"/>
        </w:rPr>
        <w:t>6</w:t>
      </w:r>
      <w:r w:rsidR="00C60E71">
        <w:rPr>
          <w:rFonts w:ascii="Times New Roman" w:hAnsi="Times New Roman"/>
          <w:sz w:val="28"/>
          <w:szCs w:val="28"/>
        </w:rPr>
        <w:t xml:space="preserve">, </w:t>
      </w:r>
      <w:r w:rsidR="00D84831" w:rsidRPr="00DC4B93">
        <w:rPr>
          <w:rFonts w:ascii="Times New Roman" w:hAnsi="Times New Roman"/>
          <w:sz w:val="28"/>
          <w:szCs w:val="28"/>
        </w:rPr>
        <w:t>Ban Thường vụ Thành Đoàn Thành phố</w:t>
      </w:r>
      <w:r w:rsidRPr="00DC4B93">
        <w:rPr>
          <w:rFonts w:ascii="Times New Roman" w:hAnsi="Times New Roman"/>
          <w:sz w:val="28"/>
          <w:szCs w:val="28"/>
        </w:rPr>
        <w:t xml:space="preserve"> Hồ Chí Minh tổ chức Hội nghị tổng kết công tác kiểm tra, giám sát của Đoàn năm 201</w:t>
      </w:r>
      <w:r w:rsidR="009B3F5B" w:rsidRPr="00DC4B93">
        <w:rPr>
          <w:rFonts w:ascii="Times New Roman" w:hAnsi="Times New Roman"/>
          <w:sz w:val="28"/>
          <w:szCs w:val="28"/>
        </w:rPr>
        <w:t>5</w:t>
      </w:r>
      <w:r w:rsidRPr="00DC4B93">
        <w:rPr>
          <w:rFonts w:ascii="Times New Roman" w:hAnsi="Times New Roman"/>
          <w:sz w:val="28"/>
          <w:szCs w:val="28"/>
        </w:rPr>
        <w:t xml:space="preserve"> </w:t>
      </w:r>
      <w:r w:rsidR="00F32FEF" w:rsidRPr="00DC4B93">
        <w:rPr>
          <w:rFonts w:ascii="Times New Roman" w:hAnsi="Times New Roman"/>
          <w:sz w:val="28"/>
          <w:szCs w:val="28"/>
        </w:rPr>
        <w:t>với nội dung</w:t>
      </w:r>
      <w:r w:rsidRPr="00DC4B93">
        <w:rPr>
          <w:rFonts w:ascii="Times New Roman" w:hAnsi="Times New Roman"/>
          <w:sz w:val="28"/>
          <w:szCs w:val="28"/>
        </w:rPr>
        <w:t xml:space="preserve"> cụ thể như sau:</w:t>
      </w:r>
    </w:p>
    <w:p w:rsidR="0068042D" w:rsidRPr="00DC4B93" w:rsidRDefault="0068042D" w:rsidP="002975C5">
      <w:pPr>
        <w:numPr>
          <w:ilvl w:val="0"/>
          <w:numId w:val="1"/>
        </w:numPr>
        <w:tabs>
          <w:tab w:val="clear" w:pos="1473"/>
          <w:tab w:val="num" w:pos="924"/>
        </w:tabs>
        <w:spacing w:before="120" w:after="120"/>
        <w:ind w:left="0" w:firstLine="680"/>
        <w:jc w:val="both"/>
        <w:rPr>
          <w:rFonts w:ascii="Times New Roman" w:hAnsi="Times New Roman"/>
          <w:b/>
          <w:sz w:val="28"/>
          <w:szCs w:val="28"/>
        </w:rPr>
      </w:pPr>
      <w:r w:rsidRPr="00DC4B93">
        <w:rPr>
          <w:rFonts w:ascii="Times New Roman" w:hAnsi="Times New Roman"/>
          <w:b/>
          <w:sz w:val="28"/>
          <w:szCs w:val="28"/>
        </w:rPr>
        <w:t xml:space="preserve">Thời gian: </w:t>
      </w:r>
      <w:r w:rsidR="00A96350" w:rsidRPr="00DC4B93">
        <w:rPr>
          <w:rFonts w:ascii="Times New Roman" w:hAnsi="Times New Roman"/>
          <w:sz w:val="28"/>
          <w:szCs w:val="28"/>
        </w:rPr>
        <w:t>08</w:t>
      </w:r>
      <w:r w:rsidR="00D32581" w:rsidRPr="00DC4B93">
        <w:rPr>
          <w:rFonts w:ascii="Times New Roman" w:hAnsi="Times New Roman"/>
          <w:sz w:val="28"/>
          <w:szCs w:val="28"/>
        </w:rPr>
        <w:t>g0</w:t>
      </w:r>
      <w:r w:rsidR="00A96350" w:rsidRPr="00DC4B93">
        <w:rPr>
          <w:rFonts w:ascii="Times New Roman" w:hAnsi="Times New Roman"/>
          <w:sz w:val="28"/>
          <w:szCs w:val="28"/>
        </w:rPr>
        <w:t xml:space="preserve">0, ngày </w:t>
      </w:r>
      <w:r w:rsidR="009B3F5B" w:rsidRPr="00DC4B93">
        <w:rPr>
          <w:rFonts w:ascii="Times New Roman" w:hAnsi="Times New Roman"/>
          <w:sz w:val="28"/>
          <w:szCs w:val="28"/>
        </w:rPr>
        <w:t>29</w:t>
      </w:r>
      <w:r w:rsidRPr="00DC4B93">
        <w:rPr>
          <w:rFonts w:ascii="Times New Roman" w:hAnsi="Times New Roman"/>
          <w:sz w:val="28"/>
          <w:szCs w:val="28"/>
        </w:rPr>
        <w:t xml:space="preserve"> tháng </w:t>
      </w:r>
      <w:r w:rsidR="009B3F5B" w:rsidRPr="00DC4B93">
        <w:rPr>
          <w:rFonts w:ascii="Times New Roman" w:hAnsi="Times New Roman"/>
          <w:sz w:val="28"/>
          <w:szCs w:val="28"/>
        </w:rPr>
        <w:t>12</w:t>
      </w:r>
      <w:r w:rsidRPr="00DC4B93">
        <w:rPr>
          <w:rFonts w:ascii="Times New Roman" w:hAnsi="Times New Roman"/>
          <w:sz w:val="28"/>
          <w:szCs w:val="28"/>
        </w:rPr>
        <w:t xml:space="preserve"> năm 201</w:t>
      </w:r>
      <w:r w:rsidR="00505F1C" w:rsidRPr="00DC4B93">
        <w:rPr>
          <w:rFonts w:ascii="Times New Roman" w:hAnsi="Times New Roman"/>
          <w:sz w:val="28"/>
          <w:szCs w:val="28"/>
        </w:rPr>
        <w:t>5</w:t>
      </w:r>
      <w:r w:rsidRPr="00DC4B93">
        <w:rPr>
          <w:rFonts w:ascii="Times New Roman" w:hAnsi="Times New Roman"/>
          <w:sz w:val="28"/>
          <w:szCs w:val="28"/>
        </w:rPr>
        <w:t xml:space="preserve"> </w:t>
      </w:r>
      <w:r w:rsidRPr="00DC4B93">
        <w:rPr>
          <w:rFonts w:ascii="Times New Roman" w:hAnsi="Times New Roman"/>
          <w:i/>
          <w:sz w:val="28"/>
          <w:szCs w:val="28"/>
        </w:rPr>
        <w:t xml:space="preserve">(Thứ </w:t>
      </w:r>
      <w:r w:rsidR="009B3F5B" w:rsidRPr="00DC4B93">
        <w:rPr>
          <w:rFonts w:ascii="Times New Roman" w:hAnsi="Times New Roman"/>
          <w:i/>
          <w:sz w:val="28"/>
          <w:szCs w:val="28"/>
        </w:rPr>
        <w:t>ba</w:t>
      </w:r>
      <w:r w:rsidRPr="00DC4B93">
        <w:rPr>
          <w:rFonts w:ascii="Times New Roman" w:hAnsi="Times New Roman"/>
          <w:i/>
          <w:sz w:val="28"/>
          <w:szCs w:val="28"/>
        </w:rPr>
        <w:t>)</w:t>
      </w:r>
    </w:p>
    <w:p w:rsidR="004B3D6D" w:rsidRPr="00DC4B93" w:rsidRDefault="0068042D" w:rsidP="002975C5">
      <w:pPr>
        <w:numPr>
          <w:ilvl w:val="0"/>
          <w:numId w:val="1"/>
        </w:numPr>
        <w:tabs>
          <w:tab w:val="clear" w:pos="1473"/>
          <w:tab w:val="num" w:pos="952"/>
        </w:tabs>
        <w:spacing w:before="120" w:after="120"/>
        <w:ind w:left="0" w:firstLine="680"/>
        <w:jc w:val="both"/>
        <w:rPr>
          <w:rFonts w:ascii="Times New Roman" w:hAnsi="Times New Roman"/>
          <w:i/>
          <w:sz w:val="28"/>
          <w:szCs w:val="28"/>
        </w:rPr>
      </w:pPr>
      <w:r w:rsidRPr="00DC4B93">
        <w:rPr>
          <w:rFonts w:ascii="Times New Roman" w:hAnsi="Times New Roman"/>
          <w:b/>
          <w:sz w:val="28"/>
          <w:szCs w:val="28"/>
        </w:rPr>
        <w:t xml:space="preserve">Địa điểm: </w:t>
      </w:r>
      <w:r w:rsidRPr="00DC4B93">
        <w:rPr>
          <w:rFonts w:ascii="Times New Roman" w:hAnsi="Times New Roman"/>
          <w:sz w:val="28"/>
          <w:szCs w:val="28"/>
        </w:rPr>
        <w:t xml:space="preserve">Hội trường Thành Đoàn </w:t>
      </w:r>
      <w:r w:rsidRPr="00DC4B93">
        <w:rPr>
          <w:rFonts w:ascii="Times New Roman" w:hAnsi="Times New Roman"/>
          <w:i/>
          <w:sz w:val="28"/>
          <w:szCs w:val="28"/>
        </w:rPr>
        <w:t>(Số 01 Phạm Ngọc Thạch – Quận 1)</w:t>
      </w:r>
    </w:p>
    <w:p w:rsidR="00DB6A7F" w:rsidRPr="00DC4B93" w:rsidRDefault="00406BE0" w:rsidP="002975C5">
      <w:pPr>
        <w:numPr>
          <w:ilvl w:val="0"/>
          <w:numId w:val="1"/>
        </w:numPr>
        <w:tabs>
          <w:tab w:val="clear" w:pos="1473"/>
          <w:tab w:val="num" w:pos="924"/>
        </w:tabs>
        <w:spacing w:before="120" w:after="120"/>
        <w:ind w:left="0" w:firstLine="680"/>
        <w:jc w:val="both"/>
        <w:rPr>
          <w:rFonts w:ascii="Times New Roman" w:hAnsi="Times New Roman"/>
          <w:b/>
          <w:sz w:val="28"/>
          <w:szCs w:val="28"/>
        </w:rPr>
      </w:pPr>
      <w:r w:rsidRPr="00DC4B93">
        <w:rPr>
          <w:rFonts w:ascii="Times New Roman" w:hAnsi="Times New Roman"/>
          <w:b/>
          <w:sz w:val="28"/>
          <w:szCs w:val="28"/>
        </w:rPr>
        <w:t>Thành phần, số lượng tham dự:</w:t>
      </w:r>
    </w:p>
    <w:p w:rsidR="00594497" w:rsidRPr="00431C66" w:rsidRDefault="00594497" w:rsidP="002975C5">
      <w:pPr>
        <w:spacing w:before="120" w:after="120"/>
        <w:ind w:firstLine="720"/>
        <w:jc w:val="both"/>
        <w:rPr>
          <w:rFonts w:ascii="Times New Roman" w:hAnsi="Times New Roman"/>
          <w:sz w:val="28"/>
          <w:szCs w:val="28"/>
        </w:rPr>
      </w:pPr>
      <w:r w:rsidRPr="00431C66">
        <w:rPr>
          <w:rFonts w:ascii="Times New Roman" w:hAnsi="Times New Roman"/>
          <w:sz w:val="28"/>
          <w:szCs w:val="28"/>
        </w:rPr>
        <w:t xml:space="preserve">- </w:t>
      </w:r>
      <w:r w:rsidR="00431C66" w:rsidRPr="00431C66">
        <w:rPr>
          <w:rFonts w:ascii="Times New Roman" w:hAnsi="Times New Roman"/>
          <w:sz w:val="28"/>
          <w:szCs w:val="28"/>
        </w:rPr>
        <w:t xml:space="preserve">Mời </w:t>
      </w:r>
      <w:r w:rsidRPr="00431C66">
        <w:rPr>
          <w:rFonts w:ascii="Times New Roman" w:hAnsi="Times New Roman"/>
          <w:sz w:val="28"/>
          <w:szCs w:val="28"/>
        </w:rPr>
        <w:t>Lãnh đạo Ủy ban kiể</w:t>
      </w:r>
      <w:r w:rsidR="00D32581" w:rsidRPr="00431C66">
        <w:rPr>
          <w:rFonts w:ascii="Times New Roman" w:hAnsi="Times New Roman"/>
          <w:sz w:val="28"/>
          <w:szCs w:val="28"/>
        </w:rPr>
        <w:t xml:space="preserve">m tra Trung ương Đoàn, </w:t>
      </w:r>
      <w:r w:rsidR="00F32FEF" w:rsidRPr="00431C66">
        <w:rPr>
          <w:rFonts w:ascii="Times New Roman" w:hAnsi="Times New Roman"/>
          <w:sz w:val="28"/>
          <w:szCs w:val="28"/>
        </w:rPr>
        <w:t>Phòng Công tác Đoàn phía Nam</w:t>
      </w:r>
      <w:r w:rsidRPr="00431C66">
        <w:rPr>
          <w:rFonts w:ascii="Times New Roman" w:hAnsi="Times New Roman"/>
          <w:sz w:val="28"/>
          <w:szCs w:val="28"/>
        </w:rPr>
        <w:t>.</w:t>
      </w:r>
    </w:p>
    <w:p w:rsidR="00340D36" w:rsidRPr="00DC4B93" w:rsidRDefault="00340D36"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w:t>
      </w:r>
      <w:r w:rsidR="00431C66">
        <w:rPr>
          <w:rFonts w:ascii="Times New Roman" w:hAnsi="Times New Roman"/>
          <w:sz w:val="28"/>
          <w:szCs w:val="28"/>
        </w:rPr>
        <w:t xml:space="preserve">Mời đại diện </w:t>
      </w:r>
      <w:r w:rsidRPr="00DC4B93">
        <w:rPr>
          <w:rFonts w:ascii="Times New Roman" w:hAnsi="Times New Roman"/>
          <w:sz w:val="28"/>
          <w:szCs w:val="28"/>
        </w:rPr>
        <w:t>Ban Dân vận, Ủy ban Kiểm tra Thành ủy.</w:t>
      </w:r>
    </w:p>
    <w:p w:rsidR="00F32FEF" w:rsidRPr="00DC4B93" w:rsidRDefault="0068042D"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Thường trự</w:t>
      </w:r>
      <w:r w:rsidR="00594497" w:rsidRPr="00DC4B93">
        <w:rPr>
          <w:rFonts w:ascii="Times New Roman" w:hAnsi="Times New Roman"/>
          <w:sz w:val="28"/>
          <w:szCs w:val="28"/>
        </w:rPr>
        <w:t>c Thành Đoàn</w:t>
      </w:r>
      <w:r w:rsidR="00F32FEF" w:rsidRPr="00DC4B93">
        <w:rPr>
          <w:rFonts w:ascii="Times New Roman" w:hAnsi="Times New Roman"/>
          <w:sz w:val="28"/>
          <w:szCs w:val="28"/>
        </w:rPr>
        <w:t>.</w:t>
      </w:r>
    </w:p>
    <w:p w:rsidR="0068042D" w:rsidRPr="00DC4B93" w:rsidRDefault="00F32FEF"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L</w:t>
      </w:r>
      <w:r w:rsidR="00594497" w:rsidRPr="00DC4B93">
        <w:rPr>
          <w:rFonts w:ascii="Times New Roman" w:hAnsi="Times New Roman"/>
          <w:sz w:val="28"/>
          <w:szCs w:val="28"/>
        </w:rPr>
        <w:t>ãnh đạo các Ban – Văn phòng Thành Đoàn.</w:t>
      </w:r>
    </w:p>
    <w:p w:rsidR="0068042D" w:rsidRPr="00DC4B93" w:rsidRDefault="0068042D"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Ủy ban Kiểm tra Thành Đoàn.</w:t>
      </w:r>
    </w:p>
    <w:p w:rsidR="00340D36" w:rsidRPr="00DC4B93" w:rsidRDefault="00340D36"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Lãnh đạo </w:t>
      </w:r>
      <w:r w:rsidR="004B3D6D" w:rsidRPr="00DC4B93">
        <w:rPr>
          <w:rFonts w:ascii="Times New Roman" w:hAnsi="Times New Roman"/>
          <w:sz w:val="28"/>
          <w:szCs w:val="28"/>
        </w:rPr>
        <w:t>Ban</w:t>
      </w:r>
      <w:r w:rsidRPr="00DC4B93">
        <w:rPr>
          <w:rFonts w:ascii="Times New Roman" w:hAnsi="Times New Roman"/>
          <w:sz w:val="28"/>
          <w:szCs w:val="28"/>
        </w:rPr>
        <w:t xml:space="preserve"> Kiểm tra Hội Liên Hiệ</w:t>
      </w:r>
      <w:r w:rsidR="00D90712" w:rsidRPr="00DC4B93">
        <w:rPr>
          <w:rFonts w:ascii="Times New Roman" w:hAnsi="Times New Roman"/>
          <w:sz w:val="28"/>
          <w:szCs w:val="28"/>
        </w:rPr>
        <w:t>p Thanh niên Việt Nam Thành phố,</w:t>
      </w:r>
      <w:r w:rsidRPr="00DC4B93">
        <w:rPr>
          <w:rFonts w:ascii="Times New Roman" w:hAnsi="Times New Roman"/>
          <w:sz w:val="28"/>
          <w:szCs w:val="28"/>
        </w:rPr>
        <w:t xml:space="preserve"> Hộ</w:t>
      </w:r>
      <w:r w:rsidR="00D90712" w:rsidRPr="00DC4B93">
        <w:rPr>
          <w:rFonts w:ascii="Times New Roman" w:hAnsi="Times New Roman"/>
          <w:sz w:val="28"/>
          <w:szCs w:val="28"/>
        </w:rPr>
        <w:t>i Sinh viên Thành phố.</w:t>
      </w:r>
    </w:p>
    <w:p w:rsidR="00340D36" w:rsidRPr="00DC4B93" w:rsidRDefault="00340D36"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Lãnh đạo các đơn vị sự nghiệp trực thuộc Thành Đoàn.</w:t>
      </w:r>
    </w:p>
    <w:p w:rsidR="0068042D" w:rsidRPr="00DC4B93" w:rsidRDefault="0068042D"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Chủ nhiệm, Phó Chủ nhiệm Ủy ban Kiểm tra Quận - Huyện Đoàn và tương đương.</w:t>
      </w:r>
    </w:p>
    <w:p w:rsidR="00F32FEF" w:rsidRPr="00DC4B93" w:rsidRDefault="0068042D" w:rsidP="002975C5">
      <w:pPr>
        <w:spacing w:before="120" w:after="120"/>
        <w:jc w:val="both"/>
        <w:rPr>
          <w:rFonts w:ascii="Times New Roman" w:hAnsi="Times New Roman"/>
          <w:sz w:val="28"/>
          <w:szCs w:val="28"/>
        </w:rPr>
      </w:pPr>
      <w:r w:rsidRPr="00DC4B93">
        <w:rPr>
          <w:rFonts w:ascii="Times New Roman" w:hAnsi="Times New Roman"/>
          <w:sz w:val="28"/>
          <w:szCs w:val="28"/>
        </w:rPr>
        <w:tab/>
        <w:t>- Đồng chí phụ trách công tác kiểm tra, giám sát tại Đoàn cơ sở trực thuộc Thành Đoàn.</w:t>
      </w:r>
    </w:p>
    <w:p w:rsidR="00DB6A7F" w:rsidRPr="00DC4B93" w:rsidRDefault="00406BE0" w:rsidP="002975C5">
      <w:pPr>
        <w:numPr>
          <w:ilvl w:val="0"/>
          <w:numId w:val="1"/>
        </w:numPr>
        <w:tabs>
          <w:tab w:val="clear" w:pos="1473"/>
          <w:tab w:val="num" w:pos="924"/>
        </w:tabs>
        <w:spacing w:before="120" w:after="120"/>
        <w:ind w:left="0" w:firstLine="680"/>
        <w:jc w:val="both"/>
        <w:rPr>
          <w:rFonts w:ascii="Times New Roman" w:hAnsi="Times New Roman"/>
          <w:b/>
          <w:sz w:val="28"/>
          <w:szCs w:val="28"/>
        </w:rPr>
      </w:pPr>
      <w:r w:rsidRPr="00DC4B93">
        <w:rPr>
          <w:rFonts w:ascii="Times New Roman" w:hAnsi="Times New Roman"/>
          <w:b/>
          <w:sz w:val="28"/>
          <w:szCs w:val="28"/>
        </w:rPr>
        <w:t xml:space="preserve">Nội dung chương trình: </w:t>
      </w:r>
    </w:p>
    <w:p w:rsidR="00594497" w:rsidRPr="00DC4B93" w:rsidRDefault="00594497"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w:t>
      </w:r>
      <w:r w:rsidR="00D32581" w:rsidRPr="00DC4B93">
        <w:rPr>
          <w:rFonts w:ascii="Times New Roman" w:hAnsi="Times New Roman"/>
          <w:sz w:val="28"/>
          <w:szCs w:val="28"/>
        </w:rPr>
        <w:t>Tuyên bố lý do, giới thiệu đại biểu.</w:t>
      </w:r>
    </w:p>
    <w:p w:rsidR="00594497" w:rsidRPr="00DC4B93" w:rsidRDefault="00594497"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Báo cáo kết quả thực hiện công tác kiểm tra, giám sát của Đoàn năm 201</w:t>
      </w:r>
      <w:r w:rsidR="009B3F5B" w:rsidRPr="00DC4B93">
        <w:rPr>
          <w:rFonts w:ascii="Times New Roman" w:hAnsi="Times New Roman"/>
          <w:sz w:val="28"/>
          <w:szCs w:val="28"/>
        </w:rPr>
        <w:t>5</w:t>
      </w:r>
      <w:r w:rsidR="0072472F" w:rsidRPr="00DC4B93">
        <w:rPr>
          <w:rFonts w:ascii="Times New Roman" w:hAnsi="Times New Roman"/>
          <w:sz w:val="28"/>
          <w:szCs w:val="28"/>
        </w:rPr>
        <w:t xml:space="preserve"> và t</w:t>
      </w:r>
      <w:r w:rsidR="00F32FEF" w:rsidRPr="00DC4B93">
        <w:rPr>
          <w:rFonts w:ascii="Times New Roman" w:hAnsi="Times New Roman"/>
          <w:sz w:val="28"/>
          <w:szCs w:val="28"/>
        </w:rPr>
        <w:t>riển khai dự thảo chương trình</w:t>
      </w:r>
      <w:r w:rsidRPr="00DC4B93">
        <w:rPr>
          <w:rFonts w:ascii="Times New Roman" w:hAnsi="Times New Roman"/>
          <w:sz w:val="28"/>
          <w:szCs w:val="28"/>
        </w:rPr>
        <w:t xml:space="preserve"> công tác kiểm tra, giám sát của Đoàn năm 201</w:t>
      </w:r>
      <w:r w:rsidR="009B3F5B" w:rsidRPr="00DC4B93">
        <w:rPr>
          <w:rFonts w:ascii="Times New Roman" w:hAnsi="Times New Roman"/>
          <w:sz w:val="28"/>
          <w:szCs w:val="28"/>
        </w:rPr>
        <w:t>6</w:t>
      </w:r>
      <w:r w:rsidRPr="00DC4B93">
        <w:rPr>
          <w:rFonts w:ascii="Times New Roman" w:hAnsi="Times New Roman"/>
          <w:sz w:val="28"/>
          <w:szCs w:val="28"/>
        </w:rPr>
        <w:t>.</w:t>
      </w:r>
    </w:p>
    <w:p w:rsidR="001D4098" w:rsidRPr="00DC4B93" w:rsidRDefault="001D4098"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Định hướng nội dung thảo luận và tiến hành thảo luận tại các tổ.</w:t>
      </w:r>
    </w:p>
    <w:p w:rsidR="0072472F" w:rsidRDefault="0072472F"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Báo cáo </w:t>
      </w:r>
      <w:r w:rsidR="001D4098" w:rsidRPr="00DC4B93">
        <w:rPr>
          <w:rFonts w:ascii="Times New Roman" w:hAnsi="Times New Roman"/>
          <w:sz w:val="28"/>
          <w:szCs w:val="28"/>
        </w:rPr>
        <w:t>tham luận của Ủy ban Kiểm tra các cơ sở Đoàn.</w:t>
      </w:r>
    </w:p>
    <w:p w:rsidR="008114E6" w:rsidRPr="00DC4B93" w:rsidRDefault="008114E6" w:rsidP="008114E6">
      <w:pPr>
        <w:spacing w:before="120" w:after="120"/>
        <w:ind w:firstLine="720"/>
        <w:jc w:val="both"/>
        <w:rPr>
          <w:rFonts w:ascii="Times New Roman" w:hAnsi="Times New Roman"/>
          <w:sz w:val="28"/>
          <w:szCs w:val="28"/>
        </w:rPr>
      </w:pPr>
      <w:r w:rsidRPr="00DC4B93">
        <w:rPr>
          <w:rFonts w:ascii="Times New Roman" w:hAnsi="Times New Roman"/>
          <w:sz w:val="28"/>
          <w:szCs w:val="28"/>
        </w:rPr>
        <w:t>- Tiếp thu ý kiến.</w:t>
      </w:r>
    </w:p>
    <w:p w:rsidR="00594497" w:rsidRPr="00DC4B93" w:rsidRDefault="00594497"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lastRenderedPageBreak/>
        <w:t>- Phát biểu chỉ đạo của Thường trực Thành Đoàn.</w:t>
      </w:r>
    </w:p>
    <w:p w:rsidR="00340D36" w:rsidRPr="00DC4B93" w:rsidRDefault="00340D36"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Khen thưởng các tập thể Ủy ban Kiểm tra cơ sở Đoàn hoàn thành tốt công tác kiểm tra, giám sát của Đoàn năm 2015.</w:t>
      </w:r>
    </w:p>
    <w:p w:rsidR="0068042D" w:rsidRPr="00DC4B93" w:rsidRDefault="00594497"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w:t>
      </w:r>
      <w:r w:rsidR="001D4098" w:rsidRPr="00DC4B93">
        <w:rPr>
          <w:rFonts w:ascii="Times New Roman" w:hAnsi="Times New Roman"/>
          <w:sz w:val="28"/>
          <w:szCs w:val="28"/>
        </w:rPr>
        <w:t>Kết thúc Hội nghị.</w:t>
      </w:r>
    </w:p>
    <w:p w:rsidR="00FC3447" w:rsidRPr="00DC4B93" w:rsidRDefault="00406BE0" w:rsidP="002975C5">
      <w:pPr>
        <w:numPr>
          <w:ilvl w:val="0"/>
          <w:numId w:val="1"/>
        </w:numPr>
        <w:tabs>
          <w:tab w:val="clear" w:pos="1473"/>
          <w:tab w:val="num" w:pos="924"/>
        </w:tabs>
        <w:spacing w:before="120" w:after="120"/>
        <w:ind w:left="0" w:firstLine="680"/>
        <w:jc w:val="both"/>
        <w:rPr>
          <w:rFonts w:ascii="Times New Roman" w:hAnsi="Times New Roman"/>
          <w:b/>
          <w:sz w:val="28"/>
          <w:szCs w:val="28"/>
        </w:rPr>
      </w:pPr>
      <w:r w:rsidRPr="00DC4B93">
        <w:rPr>
          <w:rFonts w:ascii="Times New Roman" w:hAnsi="Times New Roman"/>
          <w:b/>
          <w:sz w:val="28"/>
          <w:szCs w:val="28"/>
        </w:rPr>
        <w:t>Phân công thực hiện:</w:t>
      </w:r>
    </w:p>
    <w:p w:rsidR="00FC3447" w:rsidRPr="00DC4B93" w:rsidRDefault="00406BE0" w:rsidP="002975C5">
      <w:pPr>
        <w:spacing w:before="120" w:after="120"/>
        <w:ind w:firstLine="720"/>
        <w:rPr>
          <w:rFonts w:ascii="Times New Roman" w:hAnsi="Times New Roman"/>
          <w:b/>
          <w:bCs/>
          <w:i/>
          <w:color w:val="000000"/>
          <w:sz w:val="28"/>
          <w:szCs w:val="28"/>
        </w:rPr>
      </w:pPr>
      <w:r w:rsidRPr="00DC4B93">
        <w:rPr>
          <w:rFonts w:ascii="Times New Roman" w:hAnsi="Times New Roman"/>
          <w:b/>
          <w:bCs/>
          <w:i/>
          <w:color w:val="000000"/>
          <w:sz w:val="28"/>
          <w:szCs w:val="28"/>
        </w:rPr>
        <w:t xml:space="preserve">5.1. </w:t>
      </w:r>
      <w:r w:rsidR="00AF4297" w:rsidRPr="00DC4B93">
        <w:rPr>
          <w:rFonts w:ascii="Times New Roman" w:hAnsi="Times New Roman"/>
          <w:b/>
          <w:bCs/>
          <w:i/>
          <w:color w:val="000000"/>
          <w:sz w:val="28"/>
          <w:szCs w:val="28"/>
        </w:rPr>
        <w:t>Cấp Thành</w:t>
      </w:r>
      <w:r w:rsidRPr="00DC4B93">
        <w:rPr>
          <w:rFonts w:ascii="Times New Roman" w:hAnsi="Times New Roman"/>
          <w:b/>
          <w:bCs/>
          <w:i/>
          <w:color w:val="000000"/>
          <w:sz w:val="28"/>
          <w:szCs w:val="28"/>
        </w:rPr>
        <w:t>:</w:t>
      </w:r>
    </w:p>
    <w:p w:rsidR="00406BE0" w:rsidRPr="00DC4B93" w:rsidRDefault="00406BE0"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w:t>
      </w:r>
      <w:r w:rsidR="00116450" w:rsidRPr="00DC4B93">
        <w:rPr>
          <w:rFonts w:ascii="Times New Roman" w:hAnsi="Times New Roman"/>
          <w:sz w:val="28"/>
          <w:szCs w:val="28"/>
        </w:rPr>
        <w:t xml:space="preserve"> </w:t>
      </w:r>
      <w:r w:rsidRPr="00DC4B93">
        <w:rPr>
          <w:rFonts w:ascii="Times New Roman" w:hAnsi="Times New Roman"/>
          <w:sz w:val="28"/>
          <w:szCs w:val="28"/>
        </w:rPr>
        <w:t>Ban Kiểm tra Thành Đoàn</w:t>
      </w:r>
      <w:r w:rsidR="00340D36" w:rsidRPr="00DC4B93">
        <w:rPr>
          <w:rFonts w:ascii="Times New Roman" w:hAnsi="Times New Roman"/>
          <w:sz w:val="28"/>
          <w:szCs w:val="28"/>
        </w:rPr>
        <w:t xml:space="preserve"> </w:t>
      </w:r>
      <w:r w:rsidRPr="00DC4B93">
        <w:rPr>
          <w:rFonts w:ascii="Times New Roman" w:hAnsi="Times New Roman"/>
          <w:sz w:val="28"/>
          <w:szCs w:val="28"/>
        </w:rPr>
        <w:t>tham mưu nội dung</w:t>
      </w:r>
      <w:r w:rsidR="00340D36" w:rsidRPr="00DC4B93">
        <w:rPr>
          <w:rFonts w:ascii="Times New Roman" w:hAnsi="Times New Roman"/>
          <w:sz w:val="28"/>
          <w:szCs w:val="28"/>
        </w:rPr>
        <w:t xml:space="preserve"> chương trình,</w:t>
      </w:r>
      <w:r w:rsidRPr="00DC4B93">
        <w:rPr>
          <w:rFonts w:ascii="Times New Roman" w:hAnsi="Times New Roman"/>
          <w:sz w:val="28"/>
          <w:szCs w:val="28"/>
        </w:rPr>
        <w:t xml:space="preserve"> tài liệu phục vụ Hội nghị</w:t>
      </w:r>
      <w:r w:rsidR="00594497" w:rsidRPr="00DC4B93">
        <w:rPr>
          <w:rFonts w:ascii="Times New Roman" w:hAnsi="Times New Roman"/>
          <w:sz w:val="28"/>
          <w:szCs w:val="28"/>
        </w:rPr>
        <w:t xml:space="preserve">; chỉ đạo Ủy ban Kiểm tra các cơ sở Đoàn chuẩn bị </w:t>
      </w:r>
      <w:r w:rsidR="00C077A1" w:rsidRPr="00DC4B93">
        <w:rPr>
          <w:rFonts w:ascii="Times New Roman" w:hAnsi="Times New Roman"/>
          <w:sz w:val="28"/>
          <w:szCs w:val="28"/>
        </w:rPr>
        <w:t>các nội dung thảo luận tại</w:t>
      </w:r>
      <w:r w:rsidR="00594497" w:rsidRPr="00DC4B93">
        <w:rPr>
          <w:rFonts w:ascii="Times New Roman" w:hAnsi="Times New Roman"/>
          <w:sz w:val="28"/>
          <w:szCs w:val="28"/>
        </w:rPr>
        <w:t xml:space="preserve"> Hội nghị; tổng hợp mô hình, giải pháp hiệu quả trong công tác kiểm, tra giám sát năm 201</w:t>
      </w:r>
      <w:r w:rsidR="009B3F5B" w:rsidRPr="00DC4B93">
        <w:rPr>
          <w:rFonts w:ascii="Times New Roman" w:hAnsi="Times New Roman"/>
          <w:sz w:val="28"/>
          <w:szCs w:val="28"/>
        </w:rPr>
        <w:t>5</w:t>
      </w:r>
      <w:r w:rsidR="00594497" w:rsidRPr="00DC4B93">
        <w:rPr>
          <w:rFonts w:ascii="Times New Roman" w:hAnsi="Times New Roman"/>
          <w:sz w:val="28"/>
          <w:szCs w:val="28"/>
        </w:rPr>
        <w:t xml:space="preserve"> giới thiệu </w:t>
      </w:r>
      <w:r w:rsidR="00340D36" w:rsidRPr="00DC4B93">
        <w:rPr>
          <w:rFonts w:ascii="Times New Roman" w:hAnsi="Times New Roman"/>
          <w:sz w:val="28"/>
          <w:szCs w:val="28"/>
        </w:rPr>
        <w:t>tại</w:t>
      </w:r>
      <w:r w:rsidR="00594497" w:rsidRPr="00DC4B93">
        <w:rPr>
          <w:rFonts w:ascii="Times New Roman" w:hAnsi="Times New Roman"/>
          <w:sz w:val="28"/>
          <w:szCs w:val="28"/>
        </w:rPr>
        <w:t xml:space="preserve"> Hội nghị</w:t>
      </w:r>
      <w:r w:rsidR="00DB6A7F" w:rsidRPr="00DC4B93">
        <w:rPr>
          <w:rFonts w:ascii="Times New Roman" w:hAnsi="Times New Roman"/>
          <w:sz w:val="28"/>
          <w:szCs w:val="28"/>
        </w:rPr>
        <w:t>.</w:t>
      </w:r>
    </w:p>
    <w:p w:rsidR="00EE44E0" w:rsidRPr="00DC4B93" w:rsidRDefault="00406BE0" w:rsidP="002975C5">
      <w:pPr>
        <w:spacing w:before="120" w:after="120"/>
        <w:ind w:firstLine="720"/>
        <w:jc w:val="both"/>
        <w:rPr>
          <w:rFonts w:ascii="Times New Roman" w:hAnsi="Times New Roman"/>
          <w:sz w:val="28"/>
          <w:szCs w:val="28"/>
        </w:rPr>
      </w:pPr>
      <w:r w:rsidRPr="00DC4B93">
        <w:rPr>
          <w:rFonts w:ascii="Times New Roman" w:hAnsi="Times New Roman"/>
          <w:sz w:val="28"/>
          <w:szCs w:val="28"/>
        </w:rPr>
        <w:t xml:space="preserve">- Văn phòng Thành Đoàn </w:t>
      </w:r>
      <w:r w:rsidR="006F6AF3" w:rsidRPr="00DC4B93">
        <w:rPr>
          <w:rFonts w:ascii="Times New Roman" w:hAnsi="Times New Roman"/>
          <w:sz w:val="28"/>
          <w:szCs w:val="28"/>
        </w:rPr>
        <w:t xml:space="preserve">chuẩn bị </w:t>
      </w:r>
      <w:r w:rsidR="00DB6A7F" w:rsidRPr="00DC4B93">
        <w:rPr>
          <w:rFonts w:ascii="Times New Roman" w:hAnsi="Times New Roman"/>
          <w:sz w:val="28"/>
          <w:szCs w:val="28"/>
        </w:rPr>
        <w:t xml:space="preserve">cơ sở vật chất </w:t>
      </w:r>
      <w:r w:rsidR="00340D36" w:rsidRPr="00DC4B93">
        <w:rPr>
          <w:rFonts w:ascii="Times New Roman" w:hAnsi="Times New Roman"/>
          <w:sz w:val="28"/>
          <w:szCs w:val="28"/>
        </w:rPr>
        <w:t xml:space="preserve">phục vụ </w:t>
      </w:r>
      <w:r w:rsidR="00DB6A7F" w:rsidRPr="00DC4B93">
        <w:rPr>
          <w:rFonts w:ascii="Times New Roman" w:hAnsi="Times New Roman"/>
          <w:sz w:val="28"/>
          <w:szCs w:val="28"/>
        </w:rPr>
        <w:t>Hội nghị</w:t>
      </w:r>
      <w:r w:rsidR="00340D36" w:rsidRPr="00DC4B93">
        <w:rPr>
          <w:rFonts w:ascii="Times New Roman" w:hAnsi="Times New Roman"/>
          <w:sz w:val="28"/>
          <w:szCs w:val="28"/>
        </w:rPr>
        <w:t>,</w:t>
      </w:r>
      <w:r w:rsidR="00F80CEF" w:rsidRPr="00DC4B93">
        <w:rPr>
          <w:rFonts w:ascii="Times New Roman" w:hAnsi="Times New Roman"/>
          <w:sz w:val="28"/>
          <w:szCs w:val="28"/>
        </w:rPr>
        <w:t xml:space="preserve"> </w:t>
      </w:r>
      <w:r w:rsidR="00340D36" w:rsidRPr="00DC4B93">
        <w:rPr>
          <w:rFonts w:ascii="Times New Roman" w:hAnsi="Times New Roman"/>
          <w:sz w:val="28"/>
          <w:szCs w:val="28"/>
        </w:rPr>
        <w:t xml:space="preserve">phân công cán bộ phụ trách </w:t>
      </w:r>
      <w:r w:rsidR="006F6AF3" w:rsidRPr="00DC4B93">
        <w:rPr>
          <w:rFonts w:ascii="Times New Roman" w:hAnsi="Times New Roman"/>
          <w:sz w:val="28"/>
          <w:szCs w:val="28"/>
        </w:rPr>
        <w:t>chụp hình</w:t>
      </w:r>
      <w:r w:rsidR="00340D36" w:rsidRPr="00DC4B93">
        <w:rPr>
          <w:rFonts w:ascii="Times New Roman" w:hAnsi="Times New Roman"/>
          <w:sz w:val="28"/>
          <w:szCs w:val="28"/>
        </w:rPr>
        <w:t xml:space="preserve">, hỗ trợ công tác kỹ thuật </w:t>
      </w:r>
      <w:r w:rsidR="00F80CEF" w:rsidRPr="00DC4B93">
        <w:rPr>
          <w:rFonts w:ascii="Times New Roman" w:hAnsi="Times New Roman"/>
          <w:sz w:val="28"/>
          <w:szCs w:val="28"/>
        </w:rPr>
        <w:t>tại</w:t>
      </w:r>
      <w:r w:rsidR="006F6AF3" w:rsidRPr="00DC4B93">
        <w:rPr>
          <w:rFonts w:ascii="Times New Roman" w:hAnsi="Times New Roman"/>
          <w:sz w:val="28"/>
          <w:szCs w:val="28"/>
        </w:rPr>
        <w:t xml:space="preserve"> hội nghị.</w:t>
      </w:r>
    </w:p>
    <w:p w:rsidR="00FC3447" w:rsidRPr="00DC4B93" w:rsidRDefault="00406BE0" w:rsidP="002975C5">
      <w:pPr>
        <w:spacing w:before="120" w:after="120"/>
        <w:ind w:firstLine="720"/>
        <w:rPr>
          <w:rFonts w:ascii="Times New Roman" w:hAnsi="Times New Roman"/>
          <w:b/>
          <w:i/>
          <w:sz w:val="28"/>
          <w:szCs w:val="28"/>
        </w:rPr>
      </w:pPr>
      <w:r w:rsidRPr="00DC4B93">
        <w:rPr>
          <w:rFonts w:ascii="Times New Roman" w:hAnsi="Times New Roman"/>
          <w:b/>
          <w:i/>
          <w:sz w:val="28"/>
          <w:szCs w:val="28"/>
        </w:rPr>
        <w:t xml:space="preserve">5.2. </w:t>
      </w:r>
      <w:r w:rsidR="00AF4297" w:rsidRPr="00DC4B93">
        <w:rPr>
          <w:rFonts w:ascii="Times New Roman" w:hAnsi="Times New Roman"/>
          <w:b/>
          <w:i/>
          <w:sz w:val="28"/>
          <w:szCs w:val="28"/>
        </w:rPr>
        <w:t>Cấp cơ sở</w:t>
      </w:r>
      <w:r w:rsidRPr="00DC4B93">
        <w:rPr>
          <w:rFonts w:ascii="Times New Roman" w:hAnsi="Times New Roman"/>
          <w:b/>
          <w:i/>
          <w:sz w:val="28"/>
          <w:szCs w:val="28"/>
        </w:rPr>
        <w:t>:</w:t>
      </w:r>
    </w:p>
    <w:p w:rsidR="00DC4B93" w:rsidRPr="00DC4B93" w:rsidRDefault="00F80CEF" w:rsidP="002975C5">
      <w:pPr>
        <w:spacing w:before="120" w:after="120"/>
        <w:ind w:firstLine="720"/>
        <w:jc w:val="both"/>
        <w:rPr>
          <w:rFonts w:ascii="Times New Roman" w:eastAsia="Times New Roman" w:hAnsi="Times New Roman"/>
          <w:color w:val="000000"/>
          <w:sz w:val="28"/>
          <w:szCs w:val="28"/>
        </w:rPr>
      </w:pPr>
      <w:r w:rsidRPr="00DC4B93">
        <w:rPr>
          <w:rFonts w:ascii="Times New Roman" w:eastAsia="Times New Roman" w:hAnsi="Times New Roman"/>
          <w:color w:val="000000"/>
          <w:sz w:val="28"/>
          <w:szCs w:val="28"/>
        </w:rPr>
        <w:t xml:space="preserve">- </w:t>
      </w:r>
      <w:r w:rsidR="00DC4B93" w:rsidRPr="00DC4B93">
        <w:rPr>
          <w:rFonts w:ascii="Times New Roman" w:eastAsia="Times New Roman" w:hAnsi="Times New Roman"/>
          <w:color w:val="000000"/>
          <w:sz w:val="28"/>
          <w:szCs w:val="28"/>
        </w:rPr>
        <w:t>Chuẩn bị các nội dung ý kiến về đánh giá kết quả thực hiện chương trình công tác kiểm tra, giám sát của Đoàn năm 2015 và các giải pháp nâng cao hiệu quả công tác kiểm tra, giám sát của Đoàn năm 2016 tham gia góp ý tại các tổ thảo luận trong Hội nghị.</w:t>
      </w:r>
    </w:p>
    <w:p w:rsidR="008114E6" w:rsidRPr="004938A6" w:rsidRDefault="008114E6" w:rsidP="008114E6">
      <w:pPr>
        <w:spacing w:before="120" w:after="120"/>
        <w:ind w:firstLine="720"/>
        <w:jc w:val="both"/>
        <w:rPr>
          <w:rFonts w:ascii="Times New Roman" w:hAnsi="Times New Roman"/>
          <w:sz w:val="28"/>
          <w:szCs w:val="28"/>
        </w:rPr>
      </w:pPr>
      <w:r w:rsidRPr="00DC4B93">
        <w:rPr>
          <w:rFonts w:ascii="Times New Roman" w:hAnsi="Times New Roman"/>
          <w:sz w:val="28"/>
          <w:szCs w:val="28"/>
        </w:rPr>
        <w:t>- Đảm bảo tham dự Hội nghị đúng giờ, đúng thành phần</w:t>
      </w:r>
      <w:r>
        <w:rPr>
          <w:rFonts w:ascii="Times New Roman" w:hAnsi="Times New Roman"/>
          <w:sz w:val="28"/>
          <w:szCs w:val="28"/>
        </w:rPr>
        <w:t>, t</w:t>
      </w:r>
      <w:r w:rsidRPr="004938A6">
        <w:rPr>
          <w:rFonts w:ascii="Times New Roman" w:hAnsi="Times New Roman"/>
          <w:sz w:val="28"/>
          <w:szCs w:val="28"/>
        </w:rPr>
        <w:t xml:space="preserve">rường hợp vắng hoặc thay đổi thành phần dự Hội nghị, phải có công văn gửi đến Ban Thường vụ Thành Đoàn </w:t>
      </w:r>
      <w:r w:rsidRPr="004938A6">
        <w:rPr>
          <w:rFonts w:ascii="Times New Roman" w:hAnsi="Times New Roman"/>
          <w:i/>
          <w:sz w:val="28"/>
          <w:szCs w:val="28"/>
        </w:rPr>
        <w:t xml:space="preserve">(thông qua Ban Kiểm tra Thành Đoàn) </w:t>
      </w:r>
      <w:r w:rsidRPr="004938A6">
        <w:rPr>
          <w:rFonts w:ascii="Times New Roman" w:hAnsi="Times New Roman"/>
          <w:sz w:val="28"/>
          <w:szCs w:val="28"/>
        </w:rPr>
        <w:t>và được sự thống nhất của đồng chí chủ trì Hội nghị</w:t>
      </w:r>
      <w:r>
        <w:rPr>
          <w:rFonts w:ascii="Times New Roman" w:hAnsi="Times New Roman"/>
          <w:sz w:val="28"/>
          <w:szCs w:val="28"/>
        </w:rPr>
        <w:t>.</w:t>
      </w:r>
    </w:p>
    <w:p w:rsidR="002975C5" w:rsidRPr="008B3666" w:rsidRDefault="002975C5" w:rsidP="002975C5">
      <w:pPr>
        <w:spacing w:before="120" w:after="120"/>
        <w:ind w:firstLine="720"/>
        <w:jc w:val="both"/>
        <w:rPr>
          <w:rFonts w:ascii="Times New Roman" w:hAnsi="Times New Roman"/>
          <w:sz w:val="28"/>
          <w:szCs w:val="28"/>
        </w:rPr>
      </w:pPr>
      <w:r w:rsidRPr="008B3666">
        <w:rPr>
          <w:rFonts w:ascii="Times New Roman" w:hAnsi="Times New Roman"/>
          <w:sz w:val="28"/>
          <w:szCs w:val="28"/>
        </w:rPr>
        <w:t xml:space="preserve">- Phân công Ủy ban Kiểm tra các đơn vị sau </w:t>
      </w:r>
      <w:r w:rsidR="004938A6">
        <w:rPr>
          <w:rFonts w:ascii="Times New Roman" w:hAnsi="Times New Roman"/>
          <w:sz w:val="28"/>
          <w:szCs w:val="28"/>
        </w:rPr>
        <w:t>thực hiện</w:t>
      </w:r>
      <w:r w:rsidRPr="008B3666">
        <w:rPr>
          <w:rFonts w:ascii="Times New Roman" w:hAnsi="Times New Roman"/>
          <w:sz w:val="28"/>
          <w:szCs w:val="28"/>
        </w:rPr>
        <w:t xml:space="preserve"> báo cáo tham luậ</w:t>
      </w:r>
      <w:r w:rsidR="004938A6">
        <w:rPr>
          <w:rFonts w:ascii="Times New Roman" w:hAnsi="Times New Roman"/>
          <w:sz w:val="28"/>
          <w:szCs w:val="28"/>
        </w:rPr>
        <w:t xml:space="preserve">n, </w:t>
      </w:r>
      <w:r w:rsidRPr="008B3666">
        <w:rPr>
          <w:rFonts w:ascii="Times New Roman" w:hAnsi="Times New Roman"/>
          <w:sz w:val="28"/>
          <w:szCs w:val="28"/>
        </w:rPr>
        <w:t>cụ thể:</w:t>
      </w:r>
    </w:p>
    <w:p w:rsidR="00B03846" w:rsidRPr="008B3666" w:rsidRDefault="002975C5" w:rsidP="002975C5">
      <w:pPr>
        <w:spacing w:before="120" w:after="120"/>
        <w:ind w:firstLine="720"/>
        <w:jc w:val="both"/>
        <w:rPr>
          <w:rFonts w:ascii="Times New Roman" w:hAnsi="Times New Roman"/>
          <w:sz w:val="28"/>
          <w:szCs w:val="28"/>
        </w:rPr>
      </w:pPr>
      <w:r w:rsidRPr="008B3666">
        <w:rPr>
          <w:rFonts w:ascii="Times New Roman" w:hAnsi="Times New Roman"/>
          <w:sz w:val="28"/>
          <w:szCs w:val="28"/>
        </w:rPr>
        <w:t>+ Ủy ban Kiểm tra Quậ</w:t>
      </w:r>
      <w:r w:rsidR="00B03846" w:rsidRPr="008B3666">
        <w:rPr>
          <w:rFonts w:ascii="Times New Roman" w:hAnsi="Times New Roman"/>
          <w:sz w:val="28"/>
          <w:szCs w:val="28"/>
        </w:rPr>
        <w:t>n Đoàn 2: Công tác kiểm tra, giám sát nâng cao hiệu quả sinh hoạt Chi đoàn chủ điểm năm 2015.</w:t>
      </w:r>
    </w:p>
    <w:p w:rsidR="00D01BC6" w:rsidRPr="008B3666" w:rsidRDefault="00D01BC6" w:rsidP="002975C5">
      <w:pPr>
        <w:spacing w:before="120" w:after="120"/>
        <w:ind w:firstLine="720"/>
        <w:jc w:val="both"/>
        <w:rPr>
          <w:rFonts w:ascii="Times New Roman" w:hAnsi="Times New Roman"/>
          <w:sz w:val="28"/>
          <w:szCs w:val="28"/>
        </w:rPr>
      </w:pPr>
      <w:r w:rsidRPr="008B3666">
        <w:rPr>
          <w:rFonts w:ascii="Times New Roman" w:hAnsi="Times New Roman"/>
          <w:sz w:val="28"/>
          <w:szCs w:val="28"/>
        </w:rPr>
        <w:t xml:space="preserve">+ </w:t>
      </w:r>
      <w:r w:rsidR="00B03846" w:rsidRPr="008B3666">
        <w:rPr>
          <w:rFonts w:ascii="Times New Roman" w:hAnsi="Times New Roman"/>
          <w:sz w:val="28"/>
          <w:szCs w:val="28"/>
        </w:rPr>
        <w:t>Ủy ban Kiểm tra Quận Đoàn 10: Vai trò của Ủy ban Kiểm tra Quận Đoàn trong tham mưu Ban Thường vụ Quận Đoàn 10 nâng cao chất lượng hoạt động công tác Đoàn năm 2015 với giải pháp triển khai thực hiện phiếu khảo sát.</w:t>
      </w:r>
    </w:p>
    <w:p w:rsidR="002975C5" w:rsidRPr="008B3666" w:rsidRDefault="002975C5" w:rsidP="008114E6">
      <w:pPr>
        <w:spacing w:before="120" w:after="240"/>
        <w:ind w:firstLine="720"/>
        <w:jc w:val="both"/>
        <w:rPr>
          <w:rFonts w:ascii="Times New Roman" w:hAnsi="Times New Roman"/>
          <w:sz w:val="28"/>
          <w:szCs w:val="28"/>
        </w:rPr>
      </w:pPr>
      <w:r w:rsidRPr="008B3666">
        <w:rPr>
          <w:rFonts w:ascii="Times New Roman" w:hAnsi="Times New Roman"/>
          <w:sz w:val="28"/>
          <w:szCs w:val="28"/>
        </w:rPr>
        <w:t>+ Ủy ban Kiểm tra Đoàn Liên hiệp Hợp tác xã Thương mại Thành phố: Báo cáo kiểm tra, giám sát việc tăng cường chế độ đi cơ sở đối với Ban Thường vụ, Chuyên trách Đoàn Liên hiệp.</w:t>
      </w:r>
    </w:p>
    <w:p w:rsidR="00406BE0" w:rsidRPr="00EC1C98" w:rsidRDefault="00D84831" w:rsidP="004938A6">
      <w:pPr>
        <w:spacing w:before="120" w:after="240"/>
        <w:ind w:firstLine="720"/>
        <w:jc w:val="both"/>
        <w:rPr>
          <w:rFonts w:ascii="Times New Roman" w:hAnsi="Times New Roman"/>
          <w:sz w:val="30"/>
          <w:szCs w:val="28"/>
        </w:rPr>
      </w:pPr>
      <w:r w:rsidRPr="00DC4B93">
        <w:rPr>
          <w:rFonts w:ascii="Times New Roman" w:hAnsi="Times New Roman"/>
          <w:sz w:val="28"/>
          <w:szCs w:val="28"/>
        </w:rPr>
        <w:t>Ban Thường vụ</w:t>
      </w:r>
      <w:r w:rsidR="00406BE0" w:rsidRPr="00DC4B93">
        <w:rPr>
          <w:rFonts w:ascii="Times New Roman" w:hAnsi="Times New Roman"/>
          <w:sz w:val="28"/>
          <w:szCs w:val="28"/>
        </w:rPr>
        <w:t xml:space="preserve"> Thành Đoàn đề nghị</w:t>
      </w:r>
      <w:r w:rsidR="006F6AF3" w:rsidRPr="00DC4B93">
        <w:rPr>
          <w:rFonts w:ascii="Times New Roman" w:hAnsi="Times New Roman"/>
          <w:sz w:val="28"/>
          <w:szCs w:val="28"/>
        </w:rPr>
        <w:t xml:space="preserve"> </w:t>
      </w:r>
      <w:r w:rsidR="008114E6">
        <w:rPr>
          <w:rFonts w:ascii="Times New Roman" w:hAnsi="Times New Roman"/>
          <w:sz w:val="28"/>
          <w:szCs w:val="28"/>
        </w:rPr>
        <w:t xml:space="preserve">các Ban – Văn phòng Thành Đoàn, </w:t>
      </w:r>
      <w:r w:rsidR="00406BE0" w:rsidRPr="00DC4B93">
        <w:rPr>
          <w:rFonts w:ascii="Times New Roman" w:hAnsi="Times New Roman"/>
          <w:sz w:val="28"/>
          <w:szCs w:val="28"/>
        </w:rPr>
        <w:t>các cơ sở Đoàn nghiêm túc thực hiện nội dung thông báo này.</w:t>
      </w:r>
    </w:p>
    <w:p w:rsidR="0068042D" w:rsidRPr="00DC4B93" w:rsidRDefault="00102D16" w:rsidP="0068042D">
      <w:pPr>
        <w:tabs>
          <w:tab w:val="center" w:pos="6521"/>
        </w:tabs>
        <w:jc w:val="both"/>
        <w:rPr>
          <w:rFonts w:ascii="Times New Roman" w:hAnsi="Times New Roman"/>
          <w:b/>
          <w:sz w:val="28"/>
        </w:rPr>
      </w:pPr>
      <w:r>
        <w:rPr>
          <w:b/>
          <w:i/>
          <w:noProof/>
        </w:rPr>
        <mc:AlternateContent>
          <mc:Choice Requires="wps">
            <w:drawing>
              <wp:anchor distT="0" distB="0" distL="114300" distR="114300" simplePos="0" relativeHeight="251657728" behindDoc="0" locked="0" layoutInCell="1" allowOverlap="1">
                <wp:simplePos x="0" y="0"/>
                <wp:positionH relativeFrom="column">
                  <wp:posOffset>-131445</wp:posOffset>
                </wp:positionH>
                <wp:positionV relativeFrom="paragraph">
                  <wp:posOffset>187325</wp:posOffset>
                </wp:positionV>
                <wp:extent cx="2743200" cy="154876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4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C98" w:rsidRPr="0068042D" w:rsidRDefault="00EC1C98" w:rsidP="0068042D">
                            <w:pPr>
                              <w:jc w:val="both"/>
                              <w:rPr>
                                <w:rFonts w:ascii="Times New Roman" w:hAnsi="Times New Roman"/>
                                <w:b/>
                                <w:szCs w:val="22"/>
                              </w:rPr>
                            </w:pPr>
                            <w:r w:rsidRPr="0068042D">
                              <w:rPr>
                                <w:rFonts w:ascii="Times New Roman" w:hAnsi="Times New Roman"/>
                                <w:b/>
                                <w:szCs w:val="22"/>
                              </w:rPr>
                              <w:t xml:space="preserve">Nơi nhận: </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TW Đoàn: VP, BKT, UBKT;</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Thường trực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Ủy ban Kiểm tra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Các Ban – VP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Cơ sở Đoàn trực thuộc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Lưu (VT - LT).</w:t>
                            </w:r>
                          </w:p>
                          <w:p w:rsidR="00EC1C98" w:rsidRPr="00702918" w:rsidRDefault="00EC1C98" w:rsidP="0068042D">
                            <w:pPr>
                              <w:rPr>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5pt;margin-top:14.75pt;width:3in;height:12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" stroked="f">
                <v:textbox>
                  <w:txbxContent>
                    <w:p w:rsidR="00EC1C98" w:rsidRPr="0068042D" w:rsidRDefault="00EC1C98" w:rsidP="0068042D">
                      <w:pPr>
                        <w:jc w:val="both"/>
                        <w:rPr>
                          <w:rFonts w:ascii="Times New Roman" w:hAnsi="Times New Roman"/>
                          <w:b/>
                          <w:szCs w:val="22"/>
                        </w:rPr>
                      </w:pPr>
                      <w:r w:rsidRPr="0068042D">
                        <w:rPr>
                          <w:rFonts w:ascii="Times New Roman" w:hAnsi="Times New Roman"/>
                          <w:b/>
                          <w:szCs w:val="22"/>
                        </w:rPr>
                        <w:t xml:space="preserve">Nơi nhận: </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TW Đoàn: VP, BKT, UBKT;</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Thường trực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Ủy ban Kiểm tra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Các Ban – VP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Cơ sở Đoàn trực thuộc Thành Đoàn;</w:t>
                      </w:r>
                    </w:p>
                    <w:p w:rsidR="00EC1C98" w:rsidRPr="00DC4B93" w:rsidRDefault="00EC1C98" w:rsidP="0068042D">
                      <w:pPr>
                        <w:jc w:val="both"/>
                        <w:rPr>
                          <w:rFonts w:ascii="Times New Roman" w:hAnsi="Times New Roman"/>
                          <w:sz w:val="24"/>
                          <w:szCs w:val="24"/>
                        </w:rPr>
                      </w:pPr>
                      <w:r w:rsidRPr="00DC4B93">
                        <w:rPr>
                          <w:rFonts w:ascii="Times New Roman" w:hAnsi="Times New Roman"/>
                          <w:sz w:val="24"/>
                          <w:szCs w:val="24"/>
                        </w:rPr>
                        <w:t>- Lưu (VT - LT).</w:t>
                      </w:r>
                    </w:p>
                    <w:p w:rsidR="00EC1C98" w:rsidRPr="00702918" w:rsidRDefault="00EC1C98" w:rsidP="0068042D">
                      <w:pPr>
                        <w:rPr>
                          <w:sz w:val="20"/>
                          <w:szCs w:val="22"/>
                        </w:rPr>
                      </w:pPr>
                    </w:p>
                  </w:txbxContent>
                </v:textbox>
              </v:shape>
            </w:pict>
          </mc:Fallback>
        </mc:AlternateContent>
      </w:r>
      <w:r w:rsidR="0068042D" w:rsidRPr="00DC4B93">
        <w:rPr>
          <w:rFonts w:ascii="Times New Roman" w:hAnsi="Times New Roman"/>
          <w:b/>
          <w:lang w:val="vi-VN"/>
        </w:rPr>
        <w:tab/>
      </w:r>
      <w:r w:rsidR="002E0918" w:rsidRPr="00DC4B93">
        <w:rPr>
          <w:rFonts w:ascii="Times New Roman" w:hAnsi="Times New Roman"/>
          <w:b/>
          <w:sz w:val="28"/>
        </w:rPr>
        <w:t>TL</w:t>
      </w:r>
      <w:r w:rsidR="0068042D" w:rsidRPr="00DC4B93">
        <w:rPr>
          <w:rFonts w:ascii="Times New Roman" w:hAnsi="Times New Roman"/>
          <w:b/>
          <w:sz w:val="28"/>
        </w:rPr>
        <w:t xml:space="preserve">. </w:t>
      </w:r>
      <w:r w:rsidR="00D84831" w:rsidRPr="00DC4B93">
        <w:rPr>
          <w:rFonts w:ascii="Times New Roman" w:hAnsi="Times New Roman"/>
          <w:b/>
          <w:sz w:val="28"/>
        </w:rPr>
        <w:t>BAN THƯỜNG VỤ</w:t>
      </w:r>
      <w:r w:rsidR="0068042D" w:rsidRPr="00DC4B93">
        <w:rPr>
          <w:rFonts w:ascii="Times New Roman" w:hAnsi="Times New Roman"/>
          <w:b/>
          <w:sz w:val="28"/>
        </w:rPr>
        <w:t xml:space="preserve"> THÀNH ĐOÀN </w:t>
      </w:r>
    </w:p>
    <w:p w:rsidR="0068042D" w:rsidRPr="00DC4B93" w:rsidRDefault="0068042D" w:rsidP="0068042D">
      <w:pPr>
        <w:tabs>
          <w:tab w:val="center" w:pos="6521"/>
        </w:tabs>
        <w:jc w:val="both"/>
        <w:rPr>
          <w:rFonts w:ascii="Times New Roman" w:hAnsi="Times New Roman"/>
          <w:sz w:val="28"/>
        </w:rPr>
      </w:pPr>
      <w:r w:rsidRPr="00DC4B93">
        <w:rPr>
          <w:rFonts w:ascii="Times New Roman" w:hAnsi="Times New Roman"/>
          <w:b/>
          <w:sz w:val="28"/>
        </w:rPr>
        <w:tab/>
      </w:r>
      <w:r w:rsidR="00D84831" w:rsidRPr="00DC4B93">
        <w:rPr>
          <w:rFonts w:ascii="Times New Roman" w:hAnsi="Times New Roman"/>
          <w:sz w:val="28"/>
        </w:rPr>
        <w:t>CHÁNH VĂN PHÒNG</w:t>
      </w:r>
    </w:p>
    <w:p w:rsidR="0068042D" w:rsidRPr="008114E6" w:rsidRDefault="0068042D" w:rsidP="0068042D">
      <w:pPr>
        <w:tabs>
          <w:tab w:val="center" w:pos="6521"/>
        </w:tabs>
        <w:jc w:val="both"/>
        <w:rPr>
          <w:rFonts w:ascii="Times New Roman" w:hAnsi="Times New Roman"/>
          <w:sz w:val="10"/>
        </w:rPr>
      </w:pPr>
      <w:r w:rsidRPr="00DC4B93">
        <w:rPr>
          <w:rFonts w:ascii="Times New Roman" w:hAnsi="Times New Roman"/>
        </w:rPr>
        <w:tab/>
      </w:r>
    </w:p>
    <w:p w:rsidR="0068042D" w:rsidRPr="00DC4B93" w:rsidRDefault="0068042D" w:rsidP="0068042D">
      <w:pPr>
        <w:tabs>
          <w:tab w:val="center" w:pos="6521"/>
        </w:tabs>
        <w:jc w:val="both"/>
        <w:rPr>
          <w:rFonts w:ascii="Times New Roman" w:hAnsi="Times New Roman"/>
        </w:rPr>
      </w:pPr>
      <w:r w:rsidRPr="00DC4B93">
        <w:rPr>
          <w:rFonts w:ascii="Times New Roman" w:hAnsi="Times New Roman"/>
        </w:rPr>
        <w:tab/>
      </w:r>
    </w:p>
    <w:p w:rsidR="0068042D" w:rsidRPr="00CA52DE" w:rsidRDefault="0068042D" w:rsidP="0068042D">
      <w:pPr>
        <w:tabs>
          <w:tab w:val="center" w:pos="6521"/>
        </w:tabs>
        <w:jc w:val="both"/>
        <w:rPr>
          <w:rFonts w:ascii="Times New Roman" w:hAnsi="Times New Roman"/>
          <w:i/>
        </w:rPr>
      </w:pPr>
      <w:r w:rsidRPr="00DC4B93">
        <w:rPr>
          <w:rFonts w:ascii="Times New Roman" w:hAnsi="Times New Roman"/>
        </w:rPr>
        <w:tab/>
      </w:r>
      <w:r w:rsidR="00CA52DE" w:rsidRPr="00CA52DE">
        <w:rPr>
          <w:rFonts w:ascii="Times New Roman" w:hAnsi="Times New Roman"/>
          <w:i/>
        </w:rPr>
        <w:t>(Đã ký)</w:t>
      </w:r>
    </w:p>
    <w:p w:rsidR="0068042D" w:rsidRPr="00DC4B93" w:rsidRDefault="0068042D" w:rsidP="0068042D">
      <w:pPr>
        <w:tabs>
          <w:tab w:val="center" w:pos="6521"/>
        </w:tabs>
        <w:jc w:val="both"/>
        <w:rPr>
          <w:rFonts w:ascii="Times New Roman" w:hAnsi="Times New Roman"/>
        </w:rPr>
      </w:pPr>
      <w:r w:rsidRPr="00DC4B93">
        <w:rPr>
          <w:rFonts w:ascii="Times New Roman" w:hAnsi="Times New Roman"/>
        </w:rPr>
        <w:tab/>
      </w:r>
    </w:p>
    <w:p w:rsidR="0068042D" w:rsidRPr="00DC4B93" w:rsidRDefault="0068042D" w:rsidP="0068042D">
      <w:pPr>
        <w:tabs>
          <w:tab w:val="center" w:pos="6521"/>
        </w:tabs>
        <w:jc w:val="both"/>
        <w:rPr>
          <w:rFonts w:ascii="Times New Roman" w:hAnsi="Times New Roman"/>
        </w:rPr>
      </w:pPr>
    </w:p>
    <w:p w:rsidR="00406BE0" w:rsidRPr="00DC4B93" w:rsidRDefault="0068042D" w:rsidP="008E4CCB">
      <w:pPr>
        <w:tabs>
          <w:tab w:val="center" w:pos="6521"/>
        </w:tabs>
        <w:jc w:val="both"/>
        <w:rPr>
          <w:rFonts w:ascii="Times New Roman" w:hAnsi="Times New Roman"/>
          <w:b/>
        </w:rPr>
      </w:pPr>
      <w:r w:rsidRPr="00DC4B93">
        <w:rPr>
          <w:rFonts w:ascii="Times New Roman" w:hAnsi="Times New Roman"/>
          <w:b/>
        </w:rPr>
        <w:tab/>
      </w:r>
      <w:r w:rsidR="00D84831" w:rsidRPr="00DC4B93">
        <w:rPr>
          <w:rFonts w:ascii="Times New Roman" w:hAnsi="Times New Roman"/>
          <w:b/>
          <w:sz w:val="28"/>
        </w:rPr>
        <w:t>Hồ Thị Đan Thanh</w:t>
      </w:r>
    </w:p>
    <w:sectPr w:rsidR="00406BE0" w:rsidRPr="00DC4B93" w:rsidSect="002975C5">
      <w:headerReference w:type="default" r:id="rId9"/>
      <w:footerReference w:type="even" r:id="rId10"/>
      <w:footerReference w:type="default" r:id="rId11"/>
      <w:pgSz w:w="11907" w:h="16840" w:code="9"/>
      <w:pgMar w:top="1134" w:right="1134" w:bottom="0" w:left="1701" w:header="142" w:footer="43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68" w:rsidRDefault="00E64868">
      <w:r>
        <w:separator/>
      </w:r>
    </w:p>
  </w:endnote>
  <w:endnote w:type="continuationSeparator" w:id="0">
    <w:p w:rsidR="00E64868" w:rsidRDefault="00E6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8" w:rsidRDefault="00EC1C98" w:rsidP="0089106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1C98" w:rsidRDefault="00EC1C98" w:rsidP="008910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8" w:rsidRDefault="00EC1C98" w:rsidP="00FC34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68" w:rsidRDefault="00E64868">
      <w:r>
        <w:separator/>
      </w:r>
    </w:p>
  </w:footnote>
  <w:footnote w:type="continuationSeparator" w:id="0">
    <w:p w:rsidR="00E64868" w:rsidRDefault="00E6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8" w:rsidRDefault="00EC1C98">
    <w:pPr>
      <w:pStyle w:val="Header"/>
      <w:jc w:val="center"/>
    </w:pPr>
  </w:p>
  <w:p w:rsidR="00EC1C98" w:rsidRDefault="00EC1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C51EB"/>
    <w:multiLevelType w:val="hybridMultilevel"/>
    <w:tmpl w:val="462467B2"/>
    <w:lvl w:ilvl="0" w:tplc="C532C708">
      <w:start w:val="1"/>
      <w:numFmt w:val="decimal"/>
      <w:lvlText w:val="%1."/>
      <w:lvlJc w:val="left"/>
      <w:pPr>
        <w:tabs>
          <w:tab w:val="num" w:pos="1473"/>
        </w:tabs>
        <w:ind w:left="1360" w:firstLine="113"/>
      </w:pPr>
      <w:rPr>
        <w:rFonts w:hint="default"/>
        <w:b/>
        <w:i w:val="0"/>
      </w:rPr>
    </w:lvl>
    <w:lvl w:ilvl="1" w:tplc="04090019">
      <w:start w:val="1"/>
      <w:numFmt w:val="lowerLetter"/>
      <w:lvlText w:val="%2."/>
      <w:lvlJc w:val="left"/>
      <w:pPr>
        <w:tabs>
          <w:tab w:val="num" w:pos="2120"/>
        </w:tabs>
        <w:ind w:left="2120" w:hanging="360"/>
      </w:pPr>
      <w:rPr>
        <w:rFonts w:hint="default"/>
        <w:b/>
        <w:i w:val="0"/>
      </w:r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1D"/>
    <w:rsid w:val="000029F6"/>
    <w:rsid w:val="00012DF0"/>
    <w:rsid w:val="0001344A"/>
    <w:rsid w:val="00051C20"/>
    <w:rsid w:val="00092403"/>
    <w:rsid w:val="000D38C2"/>
    <w:rsid w:val="000D4564"/>
    <w:rsid w:val="00102D16"/>
    <w:rsid w:val="00116450"/>
    <w:rsid w:val="001211A2"/>
    <w:rsid w:val="001553B8"/>
    <w:rsid w:val="001579C9"/>
    <w:rsid w:val="00162589"/>
    <w:rsid w:val="00166380"/>
    <w:rsid w:val="00186B3A"/>
    <w:rsid w:val="001A26BF"/>
    <w:rsid w:val="001A6129"/>
    <w:rsid w:val="001B4687"/>
    <w:rsid w:val="001D4098"/>
    <w:rsid w:val="001E0A97"/>
    <w:rsid w:val="00220813"/>
    <w:rsid w:val="002975C5"/>
    <w:rsid w:val="002B151C"/>
    <w:rsid w:val="002D09DC"/>
    <w:rsid w:val="002E0918"/>
    <w:rsid w:val="00340D36"/>
    <w:rsid w:val="00352928"/>
    <w:rsid w:val="00394641"/>
    <w:rsid w:val="003C6021"/>
    <w:rsid w:val="003D10FD"/>
    <w:rsid w:val="004007BE"/>
    <w:rsid w:val="00403F1A"/>
    <w:rsid w:val="00406BE0"/>
    <w:rsid w:val="00415562"/>
    <w:rsid w:val="00415AA7"/>
    <w:rsid w:val="00416053"/>
    <w:rsid w:val="00431C66"/>
    <w:rsid w:val="00454A20"/>
    <w:rsid w:val="00457BD9"/>
    <w:rsid w:val="00475261"/>
    <w:rsid w:val="00487D4F"/>
    <w:rsid w:val="004913EC"/>
    <w:rsid w:val="004938A6"/>
    <w:rsid w:val="004B3D6D"/>
    <w:rsid w:val="004C1022"/>
    <w:rsid w:val="004D03BC"/>
    <w:rsid w:val="004D4F01"/>
    <w:rsid w:val="004E5DA2"/>
    <w:rsid w:val="004E694E"/>
    <w:rsid w:val="00505F1C"/>
    <w:rsid w:val="005244AB"/>
    <w:rsid w:val="00526AD4"/>
    <w:rsid w:val="005371CB"/>
    <w:rsid w:val="0054147B"/>
    <w:rsid w:val="005468ED"/>
    <w:rsid w:val="00551AFF"/>
    <w:rsid w:val="00590F6B"/>
    <w:rsid w:val="005913F7"/>
    <w:rsid w:val="00594497"/>
    <w:rsid w:val="005A04D2"/>
    <w:rsid w:val="005D3CEF"/>
    <w:rsid w:val="005D4B6A"/>
    <w:rsid w:val="005E4517"/>
    <w:rsid w:val="0060583A"/>
    <w:rsid w:val="006146FB"/>
    <w:rsid w:val="00655F6E"/>
    <w:rsid w:val="0067703A"/>
    <w:rsid w:val="0068042D"/>
    <w:rsid w:val="00680693"/>
    <w:rsid w:val="00681A3E"/>
    <w:rsid w:val="006B578C"/>
    <w:rsid w:val="006F4DC6"/>
    <w:rsid w:val="006F6AF3"/>
    <w:rsid w:val="00717B56"/>
    <w:rsid w:val="00720DC0"/>
    <w:rsid w:val="00721A5D"/>
    <w:rsid w:val="0072472F"/>
    <w:rsid w:val="007312F1"/>
    <w:rsid w:val="00740F9C"/>
    <w:rsid w:val="00744861"/>
    <w:rsid w:val="00752C29"/>
    <w:rsid w:val="00763F13"/>
    <w:rsid w:val="0078077A"/>
    <w:rsid w:val="007A20E3"/>
    <w:rsid w:val="007B17EC"/>
    <w:rsid w:val="007B4414"/>
    <w:rsid w:val="008114E6"/>
    <w:rsid w:val="00811EB4"/>
    <w:rsid w:val="00874183"/>
    <w:rsid w:val="0089106F"/>
    <w:rsid w:val="008B3666"/>
    <w:rsid w:val="008E4CCB"/>
    <w:rsid w:val="00925925"/>
    <w:rsid w:val="009A36AA"/>
    <w:rsid w:val="009B3F5B"/>
    <w:rsid w:val="009D00DE"/>
    <w:rsid w:val="009D0FBE"/>
    <w:rsid w:val="00A21116"/>
    <w:rsid w:val="00A2749D"/>
    <w:rsid w:val="00A2763F"/>
    <w:rsid w:val="00A330C1"/>
    <w:rsid w:val="00A4097F"/>
    <w:rsid w:val="00A5241D"/>
    <w:rsid w:val="00A56D80"/>
    <w:rsid w:val="00A65A70"/>
    <w:rsid w:val="00A71A24"/>
    <w:rsid w:val="00A80809"/>
    <w:rsid w:val="00A87563"/>
    <w:rsid w:val="00A96350"/>
    <w:rsid w:val="00AA2770"/>
    <w:rsid w:val="00AB62F2"/>
    <w:rsid w:val="00AC45F9"/>
    <w:rsid w:val="00AF2757"/>
    <w:rsid w:val="00AF4297"/>
    <w:rsid w:val="00B03846"/>
    <w:rsid w:val="00B27036"/>
    <w:rsid w:val="00B52A1A"/>
    <w:rsid w:val="00B751A4"/>
    <w:rsid w:val="00B91FB8"/>
    <w:rsid w:val="00BA731D"/>
    <w:rsid w:val="00BB4450"/>
    <w:rsid w:val="00BC1BC8"/>
    <w:rsid w:val="00BC5EEB"/>
    <w:rsid w:val="00BC64C1"/>
    <w:rsid w:val="00BD7763"/>
    <w:rsid w:val="00C077A1"/>
    <w:rsid w:val="00C60E71"/>
    <w:rsid w:val="00C67C51"/>
    <w:rsid w:val="00C77425"/>
    <w:rsid w:val="00C97728"/>
    <w:rsid w:val="00CA52DE"/>
    <w:rsid w:val="00CB7527"/>
    <w:rsid w:val="00CE5EA3"/>
    <w:rsid w:val="00D01BC6"/>
    <w:rsid w:val="00D32581"/>
    <w:rsid w:val="00D531B5"/>
    <w:rsid w:val="00D55547"/>
    <w:rsid w:val="00D579B8"/>
    <w:rsid w:val="00D60AD0"/>
    <w:rsid w:val="00D708A2"/>
    <w:rsid w:val="00D7702D"/>
    <w:rsid w:val="00D84279"/>
    <w:rsid w:val="00D84831"/>
    <w:rsid w:val="00D90712"/>
    <w:rsid w:val="00D91F14"/>
    <w:rsid w:val="00D94DB6"/>
    <w:rsid w:val="00DB6A7F"/>
    <w:rsid w:val="00DC4B93"/>
    <w:rsid w:val="00DD3ACF"/>
    <w:rsid w:val="00DF273F"/>
    <w:rsid w:val="00E14A4E"/>
    <w:rsid w:val="00E55ACB"/>
    <w:rsid w:val="00E64868"/>
    <w:rsid w:val="00EA333B"/>
    <w:rsid w:val="00EA447D"/>
    <w:rsid w:val="00EC1C98"/>
    <w:rsid w:val="00EE44E0"/>
    <w:rsid w:val="00F17BFC"/>
    <w:rsid w:val="00F32FEF"/>
    <w:rsid w:val="00F47A59"/>
    <w:rsid w:val="00F57E3A"/>
    <w:rsid w:val="00F62555"/>
    <w:rsid w:val="00F80CEF"/>
    <w:rsid w:val="00FA6580"/>
    <w:rsid w:val="00FB667A"/>
    <w:rsid w:val="00FC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31D"/>
    <w:rPr>
      <w:rFonts w:ascii="VNI-Times" w:hAnsi="VNI-Times"/>
      <w:sz w:val="26"/>
    </w:rPr>
  </w:style>
  <w:style w:type="paragraph" w:styleId="Heading5">
    <w:name w:val="heading 5"/>
    <w:basedOn w:val="Normal"/>
    <w:next w:val="Normal"/>
    <w:link w:val="Heading5Char"/>
    <w:qFormat/>
    <w:rsid w:val="00BA731D"/>
    <w:pPr>
      <w:keepNext/>
      <w:tabs>
        <w:tab w:val="center" w:pos="1418"/>
        <w:tab w:val="center" w:pos="6804"/>
      </w:tabs>
      <w:spacing w:line="264" w:lineRule="auto"/>
      <w:jc w:val="both"/>
      <w:outlineLvl w:val="4"/>
    </w:pPr>
    <w:rPr>
      <w:sz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link w:val="Heading5"/>
    <w:locked/>
    <w:rsid w:val="00BA731D"/>
    <w:rPr>
      <w:rFonts w:ascii="VNI-Times" w:hAnsi="VNI-Times" w:cs="Times New Roman"/>
      <w:sz w:val="20"/>
      <w:szCs w:val="20"/>
      <w:lang w:val="x-none" w:eastAsia="x-none"/>
    </w:rPr>
  </w:style>
  <w:style w:type="paragraph" w:styleId="Footer">
    <w:name w:val="footer"/>
    <w:basedOn w:val="Normal"/>
    <w:link w:val="FooterChar"/>
    <w:rsid w:val="00BA731D"/>
    <w:pPr>
      <w:tabs>
        <w:tab w:val="center" w:pos="4320"/>
        <w:tab w:val="right" w:pos="8640"/>
      </w:tabs>
    </w:pPr>
    <w:rPr>
      <w:sz w:val="20"/>
      <w:lang w:val="x-none" w:eastAsia="x-none"/>
    </w:rPr>
  </w:style>
  <w:style w:type="character" w:customStyle="1" w:styleId="FooterChar">
    <w:name w:val="Footer Char"/>
    <w:link w:val="Footer"/>
    <w:locked/>
    <w:rsid w:val="00BA731D"/>
    <w:rPr>
      <w:rFonts w:ascii="VNI-Times" w:hAnsi="VNI-Times" w:cs="Times New Roman"/>
      <w:sz w:val="20"/>
      <w:szCs w:val="20"/>
    </w:rPr>
  </w:style>
  <w:style w:type="character" w:styleId="PageNumber">
    <w:name w:val="page number"/>
    <w:rsid w:val="00BA731D"/>
    <w:rPr>
      <w:rFonts w:cs="Times New Roman"/>
    </w:rPr>
  </w:style>
  <w:style w:type="paragraph" w:styleId="BodyTextIndent2">
    <w:name w:val="Body Text Indent 2"/>
    <w:basedOn w:val="Normal"/>
    <w:link w:val="BodyTextIndent2Char"/>
    <w:rsid w:val="00D531B5"/>
    <w:pPr>
      <w:ind w:left="720" w:firstLine="360"/>
      <w:jc w:val="both"/>
    </w:pPr>
    <w:rPr>
      <w:rFonts w:ascii="VNI-Korin" w:hAnsi="VNI-Korin"/>
      <w:szCs w:val="26"/>
      <w:lang w:val="x-none" w:eastAsia="x-none"/>
    </w:rPr>
  </w:style>
  <w:style w:type="character" w:customStyle="1" w:styleId="BodyTextIndent2Char">
    <w:name w:val="Body Text Indent 2 Char"/>
    <w:link w:val="BodyTextIndent2"/>
    <w:locked/>
    <w:rsid w:val="00D531B5"/>
    <w:rPr>
      <w:rFonts w:ascii="VNI-Korin" w:hAnsi="VNI-Korin" w:cs="VNI-Korin"/>
      <w:sz w:val="26"/>
      <w:szCs w:val="26"/>
    </w:rPr>
  </w:style>
  <w:style w:type="character" w:styleId="Hyperlink">
    <w:name w:val="Hyperlink"/>
    <w:rsid w:val="00AB62F2"/>
    <w:rPr>
      <w:rFonts w:cs="Times New Roman"/>
      <w:color w:val="0563C1"/>
      <w:u w:val="single"/>
    </w:rPr>
  </w:style>
  <w:style w:type="paragraph" w:styleId="BalloonText">
    <w:name w:val="Balloon Text"/>
    <w:basedOn w:val="Normal"/>
    <w:link w:val="BalloonTextChar"/>
    <w:semiHidden/>
    <w:rsid w:val="005D3CEF"/>
    <w:rPr>
      <w:rFonts w:ascii="Segoe UI" w:hAnsi="Segoe UI"/>
      <w:sz w:val="18"/>
      <w:szCs w:val="18"/>
      <w:lang w:val="x-none" w:eastAsia="x-none"/>
    </w:rPr>
  </w:style>
  <w:style w:type="character" w:customStyle="1" w:styleId="BalloonTextChar">
    <w:name w:val="Balloon Text Char"/>
    <w:link w:val="BalloonText"/>
    <w:semiHidden/>
    <w:locked/>
    <w:rsid w:val="005D3CEF"/>
    <w:rPr>
      <w:rFonts w:ascii="Segoe UI" w:hAnsi="Segoe UI" w:cs="Segoe UI"/>
      <w:sz w:val="18"/>
      <w:szCs w:val="18"/>
    </w:rPr>
  </w:style>
  <w:style w:type="paragraph" w:styleId="Header">
    <w:name w:val="header"/>
    <w:basedOn w:val="Normal"/>
    <w:link w:val="HeaderChar"/>
    <w:uiPriority w:val="99"/>
    <w:rsid w:val="00FC3447"/>
    <w:pPr>
      <w:tabs>
        <w:tab w:val="center" w:pos="4680"/>
        <w:tab w:val="right" w:pos="9360"/>
      </w:tabs>
    </w:pPr>
    <w:rPr>
      <w:lang w:val="x-none" w:eastAsia="x-none"/>
    </w:rPr>
  </w:style>
  <w:style w:type="character" w:customStyle="1" w:styleId="HeaderChar">
    <w:name w:val="Header Char"/>
    <w:link w:val="Header"/>
    <w:uiPriority w:val="99"/>
    <w:rsid w:val="00FC3447"/>
    <w:rPr>
      <w:rFonts w:ascii="VNI-Times" w:hAnsi="VNI-Times"/>
      <w:sz w:val="26"/>
    </w:rPr>
  </w:style>
  <w:style w:type="paragraph" w:styleId="ListParagraph">
    <w:name w:val="List Paragraph"/>
    <w:basedOn w:val="Normal"/>
    <w:uiPriority w:val="34"/>
    <w:qFormat/>
    <w:rsid w:val="00DB6A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31D"/>
    <w:rPr>
      <w:rFonts w:ascii="VNI-Times" w:hAnsi="VNI-Times"/>
      <w:sz w:val="26"/>
    </w:rPr>
  </w:style>
  <w:style w:type="paragraph" w:styleId="Heading5">
    <w:name w:val="heading 5"/>
    <w:basedOn w:val="Normal"/>
    <w:next w:val="Normal"/>
    <w:link w:val="Heading5Char"/>
    <w:qFormat/>
    <w:rsid w:val="00BA731D"/>
    <w:pPr>
      <w:keepNext/>
      <w:tabs>
        <w:tab w:val="center" w:pos="1418"/>
        <w:tab w:val="center" w:pos="6804"/>
      </w:tabs>
      <w:spacing w:line="264" w:lineRule="auto"/>
      <w:jc w:val="both"/>
      <w:outlineLvl w:val="4"/>
    </w:pPr>
    <w:rPr>
      <w:sz w:val="2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link w:val="Heading5"/>
    <w:locked/>
    <w:rsid w:val="00BA731D"/>
    <w:rPr>
      <w:rFonts w:ascii="VNI-Times" w:hAnsi="VNI-Times" w:cs="Times New Roman"/>
      <w:sz w:val="20"/>
      <w:szCs w:val="20"/>
      <w:lang w:val="x-none" w:eastAsia="x-none"/>
    </w:rPr>
  </w:style>
  <w:style w:type="paragraph" w:styleId="Footer">
    <w:name w:val="footer"/>
    <w:basedOn w:val="Normal"/>
    <w:link w:val="FooterChar"/>
    <w:rsid w:val="00BA731D"/>
    <w:pPr>
      <w:tabs>
        <w:tab w:val="center" w:pos="4320"/>
        <w:tab w:val="right" w:pos="8640"/>
      </w:tabs>
    </w:pPr>
    <w:rPr>
      <w:sz w:val="20"/>
      <w:lang w:val="x-none" w:eastAsia="x-none"/>
    </w:rPr>
  </w:style>
  <w:style w:type="character" w:customStyle="1" w:styleId="FooterChar">
    <w:name w:val="Footer Char"/>
    <w:link w:val="Footer"/>
    <w:locked/>
    <w:rsid w:val="00BA731D"/>
    <w:rPr>
      <w:rFonts w:ascii="VNI-Times" w:hAnsi="VNI-Times" w:cs="Times New Roman"/>
      <w:sz w:val="20"/>
      <w:szCs w:val="20"/>
    </w:rPr>
  </w:style>
  <w:style w:type="character" w:styleId="PageNumber">
    <w:name w:val="page number"/>
    <w:rsid w:val="00BA731D"/>
    <w:rPr>
      <w:rFonts w:cs="Times New Roman"/>
    </w:rPr>
  </w:style>
  <w:style w:type="paragraph" w:styleId="BodyTextIndent2">
    <w:name w:val="Body Text Indent 2"/>
    <w:basedOn w:val="Normal"/>
    <w:link w:val="BodyTextIndent2Char"/>
    <w:rsid w:val="00D531B5"/>
    <w:pPr>
      <w:ind w:left="720" w:firstLine="360"/>
      <w:jc w:val="both"/>
    </w:pPr>
    <w:rPr>
      <w:rFonts w:ascii="VNI-Korin" w:hAnsi="VNI-Korin"/>
      <w:szCs w:val="26"/>
      <w:lang w:val="x-none" w:eastAsia="x-none"/>
    </w:rPr>
  </w:style>
  <w:style w:type="character" w:customStyle="1" w:styleId="BodyTextIndent2Char">
    <w:name w:val="Body Text Indent 2 Char"/>
    <w:link w:val="BodyTextIndent2"/>
    <w:locked/>
    <w:rsid w:val="00D531B5"/>
    <w:rPr>
      <w:rFonts w:ascii="VNI-Korin" w:hAnsi="VNI-Korin" w:cs="VNI-Korin"/>
      <w:sz w:val="26"/>
      <w:szCs w:val="26"/>
    </w:rPr>
  </w:style>
  <w:style w:type="character" w:styleId="Hyperlink">
    <w:name w:val="Hyperlink"/>
    <w:rsid w:val="00AB62F2"/>
    <w:rPr>
      <w:rFonts w:cs="Times New Roman"/>
      <w:color w:val="0563C1"/>
      <w:u w:val="single"/>
    </w:rPr>
  </w:style>
  <w:style w:type="paragraph" w:styleId="BalloonText">
    <w:name w:val="Balloon Text"/>
    <w:basedOn w:val="Normal"/>
    <w:link w:val="BalloonTextChar"/>
    <w:semiHidden/>
    <w:rsid w:val="005D3CEF"/>
    <w:rPr>
      <w:rFonts w:ascii="Segoe UI" w:hAnsi="Segoe UI"/>
      <w:sz w:val="18"/>
      <w:szCs w:val="18"/>
      <w:lang w:val="x-none" w:eastAsia="x-none"/>
    </w:rPr>
  </w:style>
  <w:style w:type="character" w:customStyle="1" w:styleId="BalloonTextChar">
    <w:name w:val="Balloon Text Char"/>
    <w:link w:val="BalloonText"/>
    <w:semiHidden/>
    <w:locked/>
    <w:rsid w:val="005D3CEF"/>
    <w:rPr>
      <w:rFonts w:ascii="Segoe UI" w:hAnsi="Segoe UI" w:cs="Segoe UI"/>
      <w:sz w:val="18"/>
      <w:szCs w:val="18"/>
    </w:rPr>
  </w:style>
  <w:style w:type="paragraph" w:styleId="Header">
    <w:name w:val="header"/>
    <w:basedOn w:val="Normal"/>
    <w:link w:val="HeaderChar"/>
    <w:uiPriority w:val="99"/>
    <w:rsid w:val="00FC3447"/>
    <w:pPr>
      <w:tabs>
        <w:tab w:val="center" w:pos="4680"/>
        <w:tab w:val="right" w:pos="9360"/>
      </w:tabs>
    </w:pPr>
    <w:rPr>
      <w:lang w:val="x-none" w:eastAsia="x-none"/>
    </w:rPr>
  </w:style>
  <w:style w:type="character" w:customStyle="1" w:styleId="HeaderChar">
    <w:name w:val="Header Char"/>
    <w:link w:val="Header"/>
    <w:uiPriority w:val="99"/>
    <w:rsid w:val="00FC3447"/>
    <w:rPr>
      <w:rFonts w:ascii="VNI-Times" w:hAnsi="VNI-Times"/>
      <w:sz w:val="26"/>
    </w:rPr>
  </w:style>
  <w:style w:type="paragraph" w:styleId="ListParagraph">
    <w:name w:val="List Paragraph"/>
    <w:basedOn w:val="Normal"/>
    <w:uiPriority w:val="34"/>
    <w:qFormat/>
    <w:rsid w:val="00DB6A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48BA-CBD3-4607-8B23-54BBE5CB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cp:lastModifiedBy>TruongNgocDoQuyen</cp:lastModifiedBy>
  <cp:revision>2</cp:revision>
  <cp:lastPrinted>2015-12-14T01:54:00Z</cp:lastPrinted>
  <dcterms:created xsi:type="dcterms:W3CDTF">2015-12-15T02:42:00Z</dcterms:created>
  <dcterms:modified xsi:type="dcterms:W3CDTF">2015-12-15T02:42:00Z</dcterms:modified>
</cp:coreProperties>
</file>