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C" w:rsidRPr="001A75C8" w:rsidRDefault="002669FC" w:rsidP="002669FC">
      <w:pPr>
        <w:tabs>
          <w:tab w:val="center" w:pos="1701"/>
          <w:tab w:val="right" w:pos="9600"/>
        </w:tabs>
        <w:rPr>
          <w:rFonts w:ascii="Times New Roman" w:hAnsi="Times New Roman"/>
          <w:b/>
          <w:caps/>
          <w:szCs w:val="24"/>
        </w:rPr>
      </w:pPr>
      <w:r>
        <w:rPr>
          <w:noProof/>
        </w:rPr>
        <w:drawing>
          <wp:anchor distT="0" distB="0" distL="114300" distR="114300" simplePos="0" relativeHeight="251659264" behindDoc="1" locked="0" layoutInCell="1" allowOverlap="1" wp14:anchorId="4A22C111" wp14:editId="32557DEC">
            <wp:simplePos x="0" y="0"/>
            <wp:positionH relativeFrom="column">
              <wp:posOffset>727710</wp:posOffset>
            </wp:positionH>
            <wp:positionV relativeFrom="paragraph">
              <wp:posOffset>-224790</wp:posOffset>
            </wp:positionV>
            <wp:extent cx="711200" cy="788663"/>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11200" cy="788663"/>
                    </a:xfrm>
                    <a:prstGeom prst="rect">
                      <a:avLst/>
                    </a:prstGeom>
                    <a:noFill/>
                    <a:ln>
                      <a:noFill/>
                    </a:ln>
                  </pic:spPr>
                </pic:pic>
              </a:graphicData>
            </a:graphic>
            <wp14:sizeRelV relativeFrom="margin">
              <wp14:pctHeight>0</wp14:pctHeight>
            </wp14:sizeRelV>
          </wp:anchor>
        </w:drawing>
      </w:r>
      <w:r w:rsidRPr="001A75C8">
        <w:rPr>
          <w:rFonts w:ascii="Times New Roman" w:hAnsi="Times New Roman"/>
          <w:b/>
          <w:caps/>
          <w:szCs w:val="24"/>
        </w:rPr>
        <w:t>BCH ĐOÀN TP. HỒ CHÍ MINH</w:t>
      </w:r>
      <w:r w:rsidRPr="001A75C8">
        <w:rPr>
          <w:rFonts w:ascii="Times New Roman" w:hAnsi="Times New Roman"/>
          <w:b/>
          <w:caps/>
          <w:szCs w:val="24"/>
        </w:rPr>
        <w:tab/>
      </w:r>
      <w:r w:rsidRPr="001A75C8">
        <w:rPr>
          <w:rFonts w:ascii="Times New Roman" w:hAnsi="Times New Roman"/>
          <w:b/>
          <w:caps/>
          <w:sz w:val="30"/>
          <w:szCs w:val="24"/>
          <w:u w:val="single"/>
        </w:rPr>
        <w:t>ĐOÀN TNCS HỒ CHÍ MINH</w:t>
      </w:r>
    </w:p>
    <w:p w:rsidR="002669FC" w:rsidRPr="001A75C8" w:rsidRDefault="002669FC" w:rsidP="002669FC">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2669FC" w:rsidRPr="001A75C8" w:rsidRDefault="002669FC" w:rsidP="002669FC">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Pr>
          <w:rFonts w:ascii="Times New Roman" w:hAnsi="Times New Roman"/>
          <w:i/>
          <w:sz w:val="24"/>
          <w:szCs w:val="24"/>
        </w:rPr>
        <w:t>26 tháng 02 năm 2015</w:t>
      </w:r>
    </w:p>
    <w:p w:rsidR="002669FC" w:rsidRPr="00600096" w:rsidRDefault="002669FC" w:rsidP="002669FC">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t>1</w:t>
      </w:r>
      <w:r w:rsidRPr="00600096">
        <w:rPr>
          <w:rFonts w:ascii="Times New Roman" w:hAnsi="Times New Roman"/>
          <w:b/>
          <w:color w:val="auto"/>
          <w:sz w:val="24"/>
          <w:szCs w:val="24"/>
        </w:rPr>
        <w:t>0/2015</w:t>
      </w:r>
    </w:p>
    <w:p w:rsidR="002669FC" w:rsidRPr="001A75C8" w:rsidRDefault="002669FC" w:rsidP="002669FC">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2669FC" w:rsidRPr="001A75C8" w:rsidRDefault="002669FC" w:rsidP="002669FC">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2669FC" w:rsidRPr="001A75C8" w:rsidRDefault="002669FC" w:rsidP="002669FC">
      <w:pPr>
        <w:jc w:val="center"/>
        <w:rPr>
          <w:rFonts w:ascii="Times New Roman" w:hAnsi="Times New Roman"/>
          <w:b/>
          <w:bCs/>
          <w:sz w:val="28"/>
          <w:szCs w:val="24"/>
        </w:rPr>
      </w:pPr>
      <w:r w:rsidRPr="001A75C8">
        <w:rPr>
          <w:rFonts w:ascii="Times New Roman" w:hAnsi="Times New Roman"/>
          <w:b/>
          <w:bCs/>
          <w:sz w:val="28"/>
          <w:szCs w:val="24"/>
        </w:rPr>
        <w:t xml:space="preserve">(Từ </w:t>
      </w:r>
      <w:r>
        <w:rPr>
          <w:rFonts w:ascii="Times New Roman" w:hAnsi="Times New Roman"/>
          <w:b/>
          <w:bCs/>
          <w:sz w:val="28"/>
          <w:szCs w:val="24"/>
        </w:rPr>
        <w:t>02</w:t>
      </w:r>
      <w:r w:rsidRPr="001A75C8">
        <w:rPr>
          <w:rFonts w:ascii="Times New Roman" w:hAnsi="Times New Roman"/>
          <w:b/>
          <w:bCs/>
          <w:sz w:val="28"/>
          <w:szCs w:val="24"/>
        </w:rPr>
        <w:t>-</w:t>
      </w:r>
      <w:r>
        <w:rPr>
          <w:rFonts w:ascii="Times New Roman" w:hAnsi="Times New Roman"/>
          <w:b/>
          <w:bCs/>
          <w:sz w:val="28"/>
          <w:szCs w:val="24"/>
        </w:rPr>
        <w:t>3</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Pr>
          <w:rFonts w:ascii="Times New Roman" w:hAnsi="Times New Roman"/>
          <w:b/>
          <w:bCs/>
          <w:sz w:val="28"/>
          <w:szCs w:val="24"/>
        </w:rPr>
        <w:t>08-3</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2669FC" w:rsidRDefault="002669FC" w:rsidP="002669FC">
      <w:pPr>
        <w:jc w:val="center"/>
        <w:rPr>
          <w:rFonts w:ascii="Times New Roman" w:hAnsi="Times New Roman"/>
          <w:sz w:val="24"/>
          <w:szCs w:val="24"/>
        </w:rPr>
      </w:pPr>
      <w:r>
        <w:rPr>
          <w:rFonts w:ascii="Times New Roman" w:hAnsi="Times New Roman"/>
          <w:sz w:val="24"/>
          <w:szCs w:val="24"/>
        </w:rPr>
        <w:t>---------</w:t>
      </w:r>
    </w:p>
    <w:p w:rsidR="002669FC" w:rsidRPr="006853D9" w:rsidRDefault="002669FC" w:rsidP="002669FC">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2669FC" w:rsidRPr="001D2027" w:rsidRDefault="002669FC" w:rsidP="002669FC">
      <w:pPr>
        <w:numPr>
          <w:ilvl w:val="0"/>
          <w:numId w:val="1"/>
        </w:numPr>
        <w:tabs>
          <w:tab w:val="clear" w:pos="120"/>
          <w:tab w:val="num" w:pos="284"/>
        </w:tabs>
        <w:ind w:left="284" w:hanging="284"/>
        <w:jc w:val="both"/>
        <w:rPr>
          <w:rFonts w:ascii="Times New Roman" w:hAnsi="Times New Roman"/>
          <w:b/>
          <w:i/>
          <w:sz w:val="24"/>
          <w:szCs w:val="24"/>
        </w:rPr>
      </w:pPr>
      <w:r w:rsidRPr="001D2027">
        <w:rPr>
          <w:rFonts w:ascii="Times New Roman" w:hAnsi="Times New Roman"/>
          <w:b/>
          <w:i/>
          <w:sz w:val="24"/>
          <w:szCs w:val="24"/>
        </w:rPr>
        <w:t>Làm việc với cơ sở Đoàn về chương trình công tác Đoàn và phong trào thanh thiếu nhi năm 2015, kế hoạch Tháng Thanh niên năm 2015</w:t>
      </w:r>
    </w:p>
    <w:p w:rsidR="002669FC" w:rsidRPr="001D2027" w:rsidRDefault="002669FC" w:rsidP="002669FC">
      <w:pPr>
        <w:numPr>
          <w:ilvl w:val="0"/>
          <w:numId w:val="1"/>
        </w:numPr>
        <w:tabs>
          <w:tab w:val="clear" w:pos="120"/>
          <w:tab w:val="num" w:pos="284"/>
        </w:tabs>
        <w:ind w:left="284" w:hanging="284"/>
        <w:jc w:val="both"/>
        <w:rPr>
          <w:rFonts w:ascii="Times New Roman" w:hAnsi="Times New Roman"/>
          <w:b/>
          <w:i/>
          <w:sz w:val="24"/>
          <w:szCs w:val="24"/>
        </w:rPr>
      </w:pPr>
      <w:r w:rsidRPr="001D2027">
        <w:rPr>
          <w:rFonts w:ascii="Times New Roman" w:hAnsi="Times New Roman"/>
          <w:b/>
          <w:i/>
          <w:sz w:val="24"/>
          <w:szCs w:val="24"/>
        </w:rPr>
        <w:t>Tham dự lễ giao quân Nghĩa vụ Quân sự đợt 1 năm 2015</w:t>
      </w:r>
      <w:r>
        <w:rPr>
          <w:rFonts w:ascii="Times New Roman" w:hAnsi="Times New Roman"/>
          <w:b/>
          <w:i/>
          <w:sz w:val="24"/>
          <w:szCs w:val="24"/>
        </w:rPr>
        <w:t>, hội trại tòng quân của các cơ sở Đoàn</w:t>
      </w:r>
    </w:p>
    <w:p w:rsidR="002669FC" w:rsidRPr="001D2027" w:rsidRDefault="002669FC" w:rsidP="002669FC">
      <w:pPr>
        <w:numPr>
          <w:ilvl w:val="0"/>
          <w:numId w:val="1"/>
        </w:numPr>
        <w:tabs>
          <w:tab w:val="clear" w:pos="120"/>
          <w:tab w:val="num" w:pos="284"/>
        </w:tabs>
        <w:ind w:left="284" w:hanging="284"/>
        <w:jc w:val="both"/>
        <w:rPr>
          <w:rFonts w:ascii="Times New Roman" w:hAnsi="Times New Roman"/>
          <w:b/>
          <w:i/>
          <w:sz w:val="24"/>
          <w:szCs w:val="24"/>
        </w:rPr>
      </w:pPr>
      <w:r>
        <w:rPr>
          <w:rFonts w:ascii="Times New Roman" w:hAnsi="Times New Roman"/>
          <w:b/>
          <w:i/>
          <w:sz w:val="24"/>
          <w:szCs w:val="24"/>
        </w:rPr>
        <w:t xml:space="preserve">Tổ chức thực hiện các nội dung Tháng Thanh niên năm 2015, </w:t>
      </w:r>
      <w:r w:rsidRPr="001D2027">
        <w:rPr>
          <w:rFonts w:ascii="Times New Roman" w:hAnsi="Times New Roman"/>
          <w:b/>
          <w:i/>
          <w:sz w:val="24"/>
          <w:szCs w:val="24"/>
        </w:rPr>
        <w:t>Ngày Thứ bảy tình nguyện (7/3)</w:t>
      </w:r>
    </w:p>
    <w:p w:rsidR="002669FC" w:rsidRDefault="002669FC" w:rsidP="002669FC">
      <w:pPr>
        <w:numPr>
          <w:ilvl w:val="0"/>
          <w:numId w:val="1"/>
        </w:numPr>
        <w:tabs>
          <w:tab w:val="clear" w:pos="120"/>
          <w:tab w:val="num" w:pos="284"/>
        </w:tabs>
        <w:ind w:left="284" w:hanging="284"/>
        <w:jc w:val="both"/>
        <w:rPr>
          <w:rFonts w:ascii="Times New Roman" w:hAnsi="Times New Roman"/>
          <w:b/>
          <w:i/>
          <w:sz w:val="24"/>
          <w:szCs w:val="24"/>
        </w:rPr>
      </w:pPr>
      <w:r w:rsidRPr="001D2027">
        <w:rPr>
          <w:rFonts w:ascii="Times New Roman" w:hAnsi="Times New Roman"/>
          <w:b/>
          <w:i/>
          <w:sz w:val="24"/>
          <w:szCs w:val="24"/>
        </w:rPr>
        <w:t>Hoạt động chào mừng Ngày Q</w:t>
      </w:r>
      <w:r>
        <w:rPr>
          <w:rFonts w:ascii="Times New Roman" w:hAnsi="Times New Roman"/>
          <w:b/>
          <w:i/>
          <w:sz w:val="24"/>
          <w:szCs w:val="24"/>
        </w:rPr>
        <w:t>u</w:t>
      </w:r>
      <w:r w:rsidRPr="001D2027">
        <w:rPr>
          <w:rFonts w:ascii="Times New Roman" w:hAnsi="Times New Roman"/>
          <w:b/>
          <w:i/>
          <w:sz w:val="24"/>
          <w:szCs w:val="24"/>
        </w:rPr>
        <w:t>ốc tế Phụ nữ 8/3</w:t>
      </w:r>
    </w:p>
    <w:p w:rsidR="002669FC" w:rsidRPr="001D2027" w:rsidRDefault="002669FC" w:rsidP="002669FC">
      <w:pPr>
        <w:ind w:left="284"/>
        <w:jc w:val="both"/>
        <w:rPr>
          <w:rFonts w:ascii="Times New Roman" w:hAnsi="Times New Roman"/>
          <w:b/>
          <w:i/>
          <w:sz w:val="24"/>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2669FC" w:rsidRPr="006853D9" w:rsidTr="003D1EA6">
        <w:trPr>
          <w:jc w:val="center"/>
        </w:trPr>
        <w:tc>
          <w:tcPr>
            <w:tcW w:w="1688" w:type="dxa"/>
            <w:tcBorders>
              <w:top w:val="double" w:sz="4" w:space="0" w:color="auto"/>
              <w:left w:val="double" w:sz="4" w:space="0" w:color="auto"/>
              <w:bottom w:val="double" w:sz="4" w:space="0" w:color="auto"/>
              <w:right w:val="nil"/>
            </w:tcBorders>
          </w:tcPr>
          <w:p w:rsidR="002669FC" w:rsidRPr="006853D9" w:rsidRDefault="002669FC" w:rsidP="003D1EA6">
            <w:pPr>
              <w:pStyle w:val="Heading5"/>
              <w:rPr>
                <w:rFonts w:ascii="Times New Roman" w:hAnsi="Times New Roman"/>
                <w:sz w:val="24"/>
                <w:szCs w:val="24"/>
              </w:rPr>
            </w:pPr>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ĐỊA ĐIỂM</w:t>
            </w:r>
          </w:p>
        </w:tc>
      </w:tr>
      <w:tr w:rsidR="002669FC" w:rsidRPr="006853D9" w:rsidTr="003D1EA6">
        <w:trPr>
          <w:trHeight w:val="265"/>
          <w:jc w:val="center"/>
        </w:trPr>
        <w:tc>
          <w:tcPr>
            <w:tcW w:w="1688" w:type="dxa"/>
            <w:vMerge w:val="restart"/>
            <w:tcBorders>
              <w:top w:val="nil"/>
              <w:left w:val="double" w:sz="4" w:space="0" w:color="auto"/>
              <w:right w:val="nil"/>
            </w:tcBorders>
          </w:tcPr>
          <w:p w:rsidR="002669FC" w:rsidRDefault="002669FC" w:rsidP="003D1EA6">
            <w:pPr>
              <w:jc w:val="center"/>
              <w:rPr>
                <w:rFonts w:ascii="Times New Roman" w:hAnsi="Times New Roman"/>
                <w:b/>
                <w:caps/>
                <w:sz w:val="24"/>
                <w:szCs w:val="24"/>
              </w:rPr>
            </w:pPr>
            <w:r w:rsidRPr="006853D9">
              <w:rPr>
                <w:rFonts w:ascii="Times New Roman" w:hAnsi="Times New Roman"/>
                <w:b/>
                <w:caps/>
                <w:sz w:val="24"/>
                <w:szCs w:val="24"/>
              </w:rPr>
              <w:t>THỨ HAI</w:t>
            </w:r>
          </w:p>
          <w:p w:rsidR="002669FC" w:rsidRPr="006853D9" w:rsidRDefault="002669FC" w:rsidP="003D1EA6">
            <w:pPr>
              <w:jc w:val="center"/>
              <w:rPr>
                <w:rFonts w:ascii="Times New Roman" w:hAnsi="Times New Roman"/>
                <w:b/>
                <w:caps/>
                <w:sz w:val="24"/>
                <w:szCs w:val="24"/>
              </w:rPr>
            </w:pPr>
            <w:r>
              <w:rPr>
                <w:rFonts w:ascii="Times New Roman" w:hAnsi="Times New Roman"/>
                <w:b/>
                <w:caps/>
                <w:sz w:val="24"/>
                <w:szCs w:val="24"/>
              </w:rPr>
              <w:t>02-3</w:t>
            </w:r>
          </w:p>
        </w:tc>
        <w:tc>
          <w:tcPr>
            <w:tcW w:w="898" w:type="dxa"/>
            <w:tcBorders>
              <w:top w:val="nil"/>
              <w:left w:val="single" w:sz="6" w:space="0" w:color="000000"/>
              <w:bottom w:val="nil"/>
              <w:right w:val="single" w:sz="6" w:space="0" w:color="000000"/>
            </w:tcBorders>
          </w:tcPr>
          <w:p w:rsidR="002669FC" w:rsidRPr="0004231F" w:rsidRDefault="002669FC" w:rsidP="003D1EA6">
            <w:pPr>
              <w:jc w:val="center"/>
              <w:rPr>
                <w:rFonts w:ascii="Times New Roman" w:hAnsi="Times New Roman"/>
                <w:b/>
                <w:sz w:val="24"/>
                <w:szCs w:val="24"/>
              </w:rPr>
            </w:pPr>
            <w:r w:rsidRPr="0004231F">
              <w:rPr>
                <w:rFonts w:ascii="Times New Roman" w:hAnsi="Times New Roman"/>
                <w:b/>
                <w:sz w:val="24"/>
                <w:szCs w:val="24"/>
              </w:rPr>
              <w:t>08g00</w:t>
            </w:r>
          </w:p>
        </w:tc>
        <w:tc>
          <w:tcPr>
            <w:tcW w:w="6475" w:type="dxa"/>
            <w:tcBorders>
              <w:top w:val="nil"/>
              <w:left w:val="nil"/>
              <w:bottom w:val="nil"/>
              <w:right w:val="nil"/>
            </w:tcBorders>
          </w:tcPr>
          <w:p w:rsidR="002669FC" w:rsidRPr="007D028E" w:rsidRDefault="002669FC" w:rsidP="003D1EA6">
            <w:pPr>
              <w:jc w:val="both"/>
              <w:rPr>
                <w:rFonts w:ascii="Times New Roman" w:hAnsi="Times New Roman"/>
                <w:sz w:val="24"/>
                <w:szCs w:val="24"/>
              </w:rPr>
            </w:pPr>
            <w:r>
              <w:rPr>
                <w:rFonts w:ascii="Times New Roman" w:hAnsi="Times New Roman"/>
                <w:sz w:val="24"/>
                <w:szCs w:val="24"/>
              </w:rPr>
              <w:t xml:space="preserve">Dự Hội nghị sơ kết tình hình thực hiện Chương trình mục tiêu xây dựng nông thôn mới năm 2014 </w:t>
            </w:r>
            <w:r w:rsidRPr="00F34689">
              <w:rPr>
                <w:rFonts w:ascii="Times New Roman" w:hAnsi="Times New Roman"/>
                <w:i/>
                <w:iCs/>
                <w:sz w:val="24"/>
                <w:szCs w:val="24"/>
              </w:rPr>
              <w:t xml:space="preserve">(TP: </w:t>
            </w:r>
            <w:r>
              <w:rPr>
                <w:rFonts w:ascii="Times New Roman" w:hAnsi="Times New Roman"/>
                <w:i/>
                <w:iCs/>
                <w:sz w:val="24"/>
                <w:szCs w:val="24"/>
              </w:rPr>
              <w:t>đ/c M.Cường, lãnh đạo Ban MT-ANQP-ĐBDC, VP)</w:t>
            </w:r>
          </w:p>
        </w:tc>
        <w:tc>
          <w:tcPr>
            <w:tcW w:w="1428" w:type="dxa"/>
            <w:tcBorders>
              <w:top w:val="nil"/>
              <w:left w:val="single" w:sz="6" w:space="0" w:color="000000"/>
              <w:bottom w:val="nil"/>
              <w:right w:val="double" w:sz="4" w:space="0" w:color="auto"/>
            </w:tcBorders>
          </w:tcPr>
          <w:p w:rsidR="002669FC" w:rsidRPr="000E373F" w:rsidRDefault="002669FC" w:rsidP="003D1EA6">
            <w:pPr>
              <w:jc w:val="center"/>
              <w:rPr>
                <w:rFonts w:ascii="Times New Roman" w:hAnsi="Times New Roman"/>
                <w:sz w:val="24"/>
                <w:szCs w:val="24"/>
              </w:rPr>
            </w:pPr>
            <w:r>
              <w:rPr>
                <w:rFonts w:ascii="Times New Roman" w:hAnsi="Times New Roman"/>
                <w:sz w:val="24"/>
                <w:szCs w:val="24"/>
              </w:rPr>
              <w:t>111 BHTQ</w:t>
            </w:r>
          </w:p>
        </w:tc>
      </w:tr>
      <w:tr w:rsidR="002669FC" w:rsidRPr="006853D9" w:rsidTr="003D1EA6">
        <w:trPr>
          <w:jc w:val="center"/>
        </w:trPr>
        <w:tc>
          <w:tcPr>
            <w:tcW w:w="1688" w:type="dxa"/>
            <w:vMerge/>
            <w:tcBorders>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Pr>
                <w:rFonts w:ascii="Times New Roman" w:hAnsi="Times New Roman"/>
                <w:b/>
                <w:bCs/>
                <w:sz w:val="24"/>
                <w:szCs w:val="24"/>
              </w:rPr>
              <w:t>0</w:t>
            </w:r>
            <w:r w:rsidRPr="00F34689">
              <w:rPr>
                <w:rFonts w:ascii="Times New Roman" w:hAnsi="Times New Roman"/>
                <w:b/>
                <w:bCs/>
                <w:sz w:val="24"/>
                <w:szCs w:val="24"/>
              </w:rPr>
              <w:t>8g30</w:t>
            </w:r>
          </w:p>
        </w:tc>
        <w:tc>
          <w:tcPr>
            <w:tcW w:w="6475" w:type="dxa"/>
            <w:tcBorders>
              <w:top w:val="nil"/>
              <w:left w:val="nil"/>
              <w:bottom w:val="nil"/>
              <w:right w:val="nil"/>
            </w:tcBorders>
          </w:tcPr>
          <w:p w:rsidR="002669FC" w:rsidRPr="00F34689" w:rsidRDefault="002669FC" w:rsidP="003F6D4C">
            <w:pPr>
              <w:jc w:val="both"/>
              <w:rPr>
                <w:rFonts w:ascii="Times New Roman" w:hAnsi="Times New Roman"/>
                <w:sz w:val="24"/>
                <w:szCs w:val="24"/>
              </w:rPr>
            </w:pPr>
            <w:r w:rsidRPr="00F34689">
              <w:rPr>
                <w:rFonts w:ascii="Times New Roman" w:hAnsi="Times New Roman"/>
                <w:sz w:val="24"/>
                <w:szCs w:val="24"/>
              </w:rPr>
              <w:t xml:space="preserve">Giao ban Truyền hình thanh niên </w:t>
            </w:r>
            <w:r w:rsidRPr="00F34689">
              <w:rPr>
                <w:rFonts w:ascii="Times New Roman" w:hAnsi="Times New Roman"/>
                <w:i/>
                <w:iCs/>
                <w:sz w:val="24"/>
                <w:szCs w:val="24"/>
              </w:rPr>
              <w:t>(TP: đ/c Hương, T</w:t>
            </w:r>
            <w:r w:rsidR="003F6D4C">
              <w:rPr>
                <w:rFonts w:ascii="Times New Roman" w:hAnsi="Times New Roman"/>
                <w:i/>
                <w:iCs/>
                <w:sz w:val="24"/>
                <w:szCs w:val="24"/>
              </w:rPr>
              <w:t>HTN</w:t>
            </w:r>
            <w:r w:rsidRPr="00F34689">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Phòng C5</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Default="002669FC" w:rsidP="003D1EA6">
            <w:pPr>
              <w:jc w:val="center"/>
              <w:rPr>
                <w:rFonts w:ascii="Times New Roman" w:hAnsi="Times New Roman"/>
                <w:b/>
                <w:bCs/>
                <w:sz w:val="24"/>
                <w:szCs w:val="24"/>
              </w:rPr>
            </w:pPr>
            <w:r>
              <w:rPr>
                <w:rFonts w:ascii="Times New Roman" w:hAnsi="Times New Roman"/>
                <w:b/>
                <w:bCs/>
                <w:sz w:val="24"/>
                <w:szCs w:val="24"/>
              </w:rPr>
              <w:t>09g00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Họp giao ban Thường trực - Văn phòng </w:t>
            </w:r>
            <w:r w:rsidRPr="00F34689">
              <w:rPr>
                <w:rFonts w:ascii="Times New Roman" w:hAnsi="Times New Roman"/>
                <w:i/>
                <w:iCs/>
                <w:sz w:val="24"/>
                <w:szCs w:val="24"/>
              </w:rPr>
              <w:t xml:space="preserve">(TP: </w:t>
            </w:r>
            <w:r>
              <w:rPr>
                <w:rFonts w:ascii="Times New Roman" w:hAnsi="Times New Roman"/>
                <w:i/>
                <w:iCs/>
                <w:sz w:val="24"/>
                <w:szCs w:val="24"/>
              </w:rPr>
              <w:t>Thường trực, VP)</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2"/>
                <w:szCs w:val="24"/>
              </w:rPr>
            </w:pPr>
            <w:r>
              <w:rPr>
                <w:rFonts w:ascii="Times New Roman" w:hAnsi="Times New Roman"/>
                <w:sz w:val="22"/>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Pr>
                <w:rFonts w:ascii="Times New Roman" w:hAnsi="Times New Roman"/>
                <w:b/>
                <w:bCs/>
                <w:sz w:val="24"/>
                <w:szCs w:val="24"/>
              </w:rPr>
              <w:t>0</w:t>
            </w:r>
            <w:r w:rsidRPr="00F34689">
              <w:rPr>
                <w:rFonts w:ascii="Times New Roman" w:hAnsi="Times New Roman"/>
                <w:b/>
                <w:bCs/>
                <w:sz w:val="24"/>
                <w:szCs w:val="24"/>
              </w:rPr>
              <w:t>9g30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Dự giao ban Báo Tuổi Trẻ </w:t>
            </w:r>
            <w:r w:rsidRPr="00F34689">
              <w:rPr>
                <w:rFonts w:ascii="Times New Roman" w:hAnsi="Times New Roman"/>
                <w:i/>
                <w:iCs/>
                <w:sz w:val="24"/>
                <w:szCs w:val="24"/>
              </w:rPr>
              <w:t>(TP: đ/c Hương)</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2"/>
                <w:szCs w:val="24"/>
              </w:rPr>
              <w:t>Báo Tuổi Trẻ</w:t>
            </w:r>
          </w:p>
        </w:tc>
      </w:tr>
      <w:tr w:rsidR="00A1292C" w:rsidRPr="006853D9" w:rsidTr="000E78B0">
        <w:trPr>
          <w:jc w:val="center"/>
        </w:trPr>
        <w:tc>
          <w:tcPr>
            <w:tcW w:w="1688" w:type="dxa"/>
            <w:tcBorders>
              <w:top w:val="nil"/>
              <w:left w:val="double" w:sz="4" w:space="0" w:color="auto"/>
              <w:bottom w:val="nil"/>
              <w:right w:val="nil"/>
            </w:tcBorders>
          </w:tcPr>
          <w:p w:rsidR="00A1292C" w:rsidRPr="006853D9" w:rsidRDefault="00A1292C" w:rsidP="000E78B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A1292C" w:rsidRDefault="00A1292C" w:rsidP="000E78B0">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A1292C" w:rsidRDefault="00A1292C" w:rsidP="00A1292C">
            <w:pPr>
              <w:jc w:val="both"/>
              <w:rPr>
                <w:rFonts w:ascii="Times New Roman" w:hAnsi="Times New Roman"/>
                <w:sz w:val="24"/>
                <w:szCs w:val="24"/>
              </w:rPr>
            </w:pPr>
            <w:r>
              <w:rPr>
                <w:rFonts w:ascii="Times New Roman" w:hAnsi="Times New Roman"/>
                <w:sz w:val="24"/>
                <w:szCs w:val="24"/>
              </w:rPr>
              <w:t xml:space="preserve">Làm việc với lãnh đạo Văn phòng </w:t>
            </w:r>
            <w:r w:rsidRPr="00F34689">
              <w:rPr>
                <w:rFonts w:ascii="Times New Roman" w:hAnsi="Times New Roman"/>
                <w:i/>
                <w:iCs/>
                <w:sz w:val="24"/>
                <w:szCs w:val="24"/>
              </w:rPr>
              <w:t xml:space="preserve">(TP: </w:t>
            </w:r>
            <w:r>
              <w:rPr>
                <w:rFonts w:ascii="Times New Roman" w:hAnsi="Times New Roman"/>
                <w:i/>
                <w:iCs/>
                <w:sz w:val="24"/>
                <w:szCs w:val="24"/>
              </w:rPr>
              <w:t>đ/c M.Cường, Thắng, Thanh, An Phong, Đức Tèo, Xuân Diện)</w:t>
            </w:r>
          </w:p>
        </w:tc>
        <w:tc>
          <w:tcPr>
            <w:tcW w:w="1428" w:type="dxa"/>
            <w:tcBorders>
              <w:top w:val="nil"/>
              <w:left w:val="single" w:sz="6" w:space="0" w:color="000000"/>
              <w:bottom w:val="nil"/>
              <w:right w:val="double" w:sz="4" w:space="0" w:color="auto"/>
            </w:tcBorders>
          </w:tcPr>
          <w:p w:rsidR="00A1292C" w:rsidRDefault="00A1292C" w:rsidP="000E78B0">
            <w:pPr>
              <w:jc w:val="center"/>
              <w:rPr>
                <w:rFonts w:ascii="Times New Roman" w:hAnsi="Times New Roman"/>
                <w:sz w:val="24"/>
                <w:szCs w:val="24"/>
              </w:rPr>
            </w:pPr>
            <w:r>
              <w:rPr>
                <w:rFonts w:ascii="Times New Roman" w:hAnsi="Times New Roman"/>
                <w:sz w:val="24"/>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3F6D4C">
            <w:pPr>
              <w:jc w:val="both"/>
              <w:rPr>
                <w:rFonts w:ascii="Times New Roman" w:hAnsi="Times New Roman"/>
                <w:sz w:val="24"/>
                <w:szCs w:val="24"/>
              </w:rPr>
            </w:pPr>
            <w:r w:rsidRPr="00F34689">
              <w:rPr>
                <w:rFonts w:ascii="Times New Roman" w:hAnsi="Times New Roman"/>
                <w:sz w:val="24"/>
                <w:szCs w:val="24"/>
              </w:rPr>
              <w:t>Làm việc với B</w:t>
            </w:r>
            <w:r w:rsidR="003F6D4C">
              <w:rPr>
                <w:rFonts w:ascii="Times New Roman" w:hAnsi="Times New Roman"/>
                <w:sz w:val="24"/>
                <w:szCs w:val="24"/>
              </w:rPr>
              <w:t xml:space="preserve">TV </w:t>
            </w:r>
            <w:r w:rsidRPr="00F34689">
              <w:rPr>
                <w:rFonts w:ascii="Times New Roman" w:hAnsi="Times New Roman"/>
                <w:sz w:val="24"/>
                <w:szCs w:val="24"/>
              </w:rPr>
              <w:t xml:space="preserve">Quận Đoàn Bình Thạnh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H</w:t>
            </w:r>
            <w:r>
              <w:rPr>
                <w:rFonts w:ascii="Times New Roman" w:hAnsi="Times New Roman"/>
                <w:i/>
                <w:iCs/>
                <w:sz w:val="24"/>
                <w:szCs w:val="24"/>
              </w:rPr>
              <w:t>.</w:t>
            </w:r>
            <w:r w:rsidRPr="00F34689">
              <w:rPr>
                <w:rFonts w:ascii="Times New Roman" w:hAnsi="Times New Roman"/>
                <w:i/>
                <w:iCs/>
                <w:sz w:val="24"/>
                <w:szCs w:val="24"/>
              </w:rPr>
              <w:t>Sơn, tập thể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Quận Đoàn 6 về </w:t>
            </w:r>
            <w:r>
              <w:rPr>
                <w:rFonts w:ascii="Times New Roman" w:hAnsi="Times New Roman"/>
                <w:sz w:val="24"/>
                <w:szCs w:val="24"/>
              </w:rPr>
              <w:t xml:space="preserve">chương trình </w:t>
            </w:r>
            <w:r w:rsidRPr="00F34689">
              <w:rPr>
                <w:rFonts w:ascii="Times New Roman" w:hAnsi="Times New Roman"/>
                <w:sz w:val="24"/>
                <w:szCs w:val="24"/>
              </w:rPr>
              <w:t xml:space="preserve">công tác Đoàn và phong trào thanh </w:t>
            </w:r>
            <w:r>
              <w:rPr>
                <w:rFonts w:ascii="Times New Roman" w:hAnsi="Times New Roman"/>
                <w:sz w:val="24"/>
                <w:szCs w:val="24"/>
              </w:rPr>
              <w:t>thiếu nhi</w:t>
            </w:r>
            <w:r w:rsidRPr="00F34689">
              <w:rPr>
                <w:rFonts w:ascii="Times New Roman" w:hAnsi="Times New Roman"/>
                <w:sz w:val="24"/>
                <w:szCs w:val="24"/>
              </w:rPr>
              <w:t xml:space="preserve"> năm 2015</w:t>
            </w:r>
            <w:r>
              <w:rPr>
                <w:rFonts w:ascii="Times New Roman" w:hAnsi="Times New Roman"/>
                <w:sz w:val="24"/>
                <w:szCs w:val="24"/>
              </w:rPr>
              <w:t xml:space="preserve">, kế hoạch Tháng Thanh niên năm 2015 </w:t>
            </w:r>
            <w:r w:rsidRPr="00557310">
              <w:rPr>
                <w:rFonts w:ascii="Times New Roman" w:hAnsi="Times New Roman"/>
                <w:i/>
                <w:iCs/>
                <w:sz w:val="24"/>
                <w:szCs w:val="24"/>
              </w:rPr>
              <w:t xml:space="preserve">(TP: đ/c </w:t>
            </w:r>
            <w:r w:rsidRPr="00F34689">
              <w:rPr>
                <w:rFonts w:ascii="Times New Roman" w:hAnsi="Times New Roman"/>
                <w:i/>
                <w:iCs/>
                <w:sz w:val="24"/>
                <w:szCs w:val="24"/>
              </w:rPr>
              <w:t>Đoàn, Ban TNTH,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Default="002669FC" w:rsidP="003D1EA6">
            <w:pPr>
              <w:jc w:val="center"/>
              <w:rPr>
                <w:rFonts w:ascii="Times New Roman" w:hAnsi="Times New Roman"/>
                <w:b/>
                <w:bCs/>
                <w:sz w:val="24"/>
                <w:szCs w:val="24"/>
              </w:rPr>
            </w:pPr>
            <w:r>
              <w:rPr>
                <w:rFonts w:ascii="Times New Roman" w:hAnsi="Times New Roman"/>
                <w:b/>
                <w:bCs/>
                <w:sz w:val="24"/>
                <w:szCs w:val="24"/>
              </w:rPr>
              <w:t>15g30</w:t>
            </w:r>
          </w:p>
        </w:tc>
        <w:tc>
          <w:tcPr>
            <w:tcW w:w="6475" w:type="dxa"/>
            <w:tcBorders>
              <w:top w:val="nil"/>
              <w:left w:val="nil"/>
              <w:bottom w:val="nil"/>
              <w:right w:val="nil"/>
            </w:tcBorders>
          </w:tcPr>
          <w:p w:rsidR="002669FC" w:rsidRDefault="002669FC" w:rsidP="008E4D0C">
            <w:pPr>
              <w:jc w:val="both"/>
              <w:rPr>
                <w:rFonts w:ascii="Times New Roman" w:hAnsi="Times New Roman"/>
                <w:sz w:val="24"/>
                <w:szCs w:val="24"/>
              </w:rPr>
            </w:pPr>
            <w:r>
              <w:rPr>
                <w:rFonts w:ascii="Times New Roman" w:hAnsi="Times New Roman"/>
                <w:sz w:val="24"/>
                <w:szCs w:val="24"/>
              </w:rPr>
              <w:t xml:space="preserve">Họp về </w:t>
            </w:r>
            <w:r w:rsidR="008E4D0C">
              <w:rPr>
                <w:rFonts w:ascii="Times New Roman" w:hAnsi="Times New Roman"/>
                <w:sz w:val="24"/>
                <w:szCs w:val="24"/>
              </w:rPr>
              <w:t>công trình</w:t>
            </w:r>
            <w:r>
              <w:rPr>
                <w:rFonts w:ascii="Times New Roman" w:hAnsi="Times New Roman"/>
                <w:sz w:val="24"/>
                <w:szCs w:val="24"/>
              </w:rPr>
              <w:t xml:space="preserve"> Núi Dinh </w:t>
            </w:r>
            <w:r w:rsidRPr="00557310">
              <w:rPr>
                <w:rFonts w:ascii="Times New Roman" w:hAnsi="Times New Roman"/>
                <w:i/>
                <w:iCs/>
                <w:sz w:val="24"/>
                <w:szCs w:val="24"/>
              </w:rPr>
              <w:t>(TP: đ/c</w:t>
            </w:r>
            <w:r w:rsidR="00A1292C">
              <w:rPr>
                <w:rFonts w:ascii="Times New Roman" w:hAnsi="Times New Roman"/>
                <w:i/>
                <w:iCs/>
                <w:sz w:val="24"/>
                <w:szCs w:val="24"/>
              </w:rPr>
              <w:t xml:space="preserve"> M.Cường, Q.Sơn, </w:t>
            </w:r>
            <w:r w:rsidR="008E4D0C">
              <w:rPr>
                <w:rFonts w:ascii="Times New Roman" w:hAnsi="Times New Roman"/>
                <w:i/>
                <w:iCs/>
                <w:sz w:val="24"/>
                <w:szCs w:val="24"/>
              </w:rPr>
              <w:t>T.</w:t>
            </w:r>
            <w:r>
              <w:rPr>
                <w:rFonts w:ascii="Times New Roman" w:hAnsi="Times New Roman"/>
                <w:i/>
                <w:iCs/>
                <w:sz w:val="24"/>
                <w:szCs w:val="24"/>
              </w:rPr>
              <w:t>Quang, Tổ KTDA)</w:t>
            </w:r>
          </w:p>
        </w:tc>
        <w:tc>
          <w:tcPr>
            <w:tcW w:w="1428" w:type="dxa"/>
            <w:tcBorders>
              <w:top w:val="nil"/>
              <w:left w:val="single" w:sz="6" w:space="0" w:color="000000"/>
              <w:bottom w:val="nil"/>
              <w:right w:val="double" w:sz="4" w:space="0" w:color="auto"/>
            </w:tcBorders>
          </w:tcPr>
          <w:p w:rsidR="002669FC" w:rsidRDefault="002669FC" w:rsidP="003D1EA6">
            <w:pPr>
              <w:jc w:val="center"/>
              <w:rPr>
                <w:rFonts w:ascii="Times New Roman" w:hAnsi="Times New Roman"/>
                <w:sz w:val="24"/>
                <w:szCs w:val="24"/>
              </w:rPr>
            </w:pPr>
            <w:r>
              <w:rPr>
                <w:rFonts w:ascii="Times New Roman" w:hAnsi="Times New Roman"/>
                <w:sz w:val="24"/>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15g30</w:t>
            </w:r>
          </w:p>
        </w:tc>
        <w:tc>
          <w:tcPr>
            <w:tcW w:w="6475" w:type="dxa"/>
            <w:tcBorders>
              <w:top w:val="nil"/>
              <w:left w:val="nil"/>
              <w:bottom w:val="nil"/>
              <w:right w:val="nil"/>
            </w:tcBorders>
          </w:tcPr>
          <w:p w:rsidR="002669FC" w:rsidRPr="00F34689" w:rsidRDefault="002669FC" w:rsidP="003F6D4C">
            <w:pPr>
              <w:jc w:val="both"/>
              <w:rPr>
                <w:rFonts w:ascii="Times New Roman" w:hAnsi="Times New Roman"/>
                <w:sz w:val="24"/>
                <w:szCs w:val="24"/>
              </w:rPr>
            </w:pPr>
            <w:r>
              <w:rPr>
                <w:rFonts w:ascii="Times New Roman" w:hAnsi="Times New Roman"/>
                <w:sz w:val="24"/>
                <w:szCs w:val="24"/>
              </w:rPr>
              <w:t xml:space="preserve">Làm việc với Ban Quốc tế về dự án thành lập Trung tâm Hợp tác quốc tế Thanh niên </w:t>
            </w:r>
            <w:r w:rsidRPr="00F34689">
              <w:rPr>
                <w:rFonts w:ascii="Times New Roman" w:hAnsi="Times New Roman"/>
                <w:i/>
                <w:iCs/>
                <w:sz w:val="24"/>
                <w:szCs w:val="24"/>
              </w:rPr>
              <w:t>(TP: đ/c</w:t>
            </w:r>
            <w:r>
              <w:rPr>
                <w:rFonts w:ascii="Times New Roman" w:hAnsi="Times New Roman"/>
                <w:i/>
                <w:iCs/>
                <w:sz w:val="24"/>
                <w:szCs w:val="24"/>
              </w:rPr>
              <w:t xml:space="preserve"> Thắng, K.Vân, Thạch, Ban Quốc tế)</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P.A9</w:t>
            </w:r>
          </w:p>
        </w:tc>
      </w:tr>
      <w:tr w:rsidR="003D1EA6" w:rsidRPr="006853D9" w:rsidTr="003D1EA6">
        <w:trPr>
          <w:jc w:val="center"/>
        </w:trPr>
        <w:tc>
          <w:tcPr>
            <w:tcW w:w="1688" w:type="dxa"/>
            <w:tcBorders>
              <w:top w:val="nil"/>
              <w:left w:val="double" w:sz="4" w:space="0" w:color="auto"/>
              <w:bottom w:val="nil"/>
              <w:right w:val="nil"/>
            </w:tcBorders>
          </w:tcPr>
          <w:p w:rsidR="003D1EA6" w:rsidRPr="006853D9" w:rsidRDefault="003D1EA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D1EA6" w:rsidRDefault="003D1EA6" w:rsidP="003D1EA6">
            <w:pPr>
              <w:jc w:val="center"/>
              <w:rPr>
                <w:rFonts w:ascii="Times New Roman" w:hAnsi="Times New Roman"/>
                <w:b/>
                <w:bCs/>
                <w:sz w:val="24"/>
                <w:szCs w:val="24"/>
              </w:rPr>
            </w:pPr>
            <w:r>
              <w:rPr>
                <w:rFonts w:ascii="Times New Roman" w:hAnsi="Times New Roman"/>
                <w:b/>
                <w:bCs/>
                <w:sz w:val="24"/>
                <w:szCs w:val="24"/>
              </w:rPr>
              <w:t>15g30</w:t>
            </w:r>
          </w:p>
        </w:tc>
        <w:tc>
          <w:tcPr>
            <w:tcW w:w="6475" w:type="dxa"/>
            <w:tcBorders>
              <w:top w:val="nil"/>
              <w:left w:val="nil"/>
              <w:bottom w:val="nil"/>
              <w:right w:val="nil"/>
            </w:tcBorders>
          </w:tcPr>
          <w:p w:rsidR="003D1EA6" w:rsidRPr="00F34689" w:rsidRDefault="002F2B86" w:rsidP="002F2B86">
            <w:pPr>
              <w:jc w:val="both"/>
              <w:rPr>
                <w:rFonts w:ascii="Times New Roman" w:hAnsi="Times New Roman"/>
                <w:sz w:val="24"/>
                <w:szCs w:val="24"/>
              </w:rPr>
            </w:pPr>
            <w:r w:rsidRPr="00F34689">
              <w:rPr>
                <w:rFonts w:ascii="Times New Roman" w:hAnsi="Times New Roman"/>
                <w:sz w:val="24"/>
                <w:szCs w:val="24"/>
              </w:rPr>
              <w:t xml:space="preserve">Làm việc với BTV Quận Đoàn </w:t>
            </w:r>
            <w:r>
              <w:rPr>
                <w:rFonts w:ascii="Times New Roman" w:hAnsi="Times New Roman"/>
                <w:sz w:val="24"/>
                <w:szCs w:val="24"/>
              </w:rPr>
              <w:t xml:space="preserve">Gò Vấp </w:t>
            </w:r>
            <w:r w:rsidRPr="00F34689">
              <w:rPr>
                <w:rFonts w:ascii="Times New Roman" w:hAnsi="Times New Roman"/>
                <w:sz w:val="24"/>
                <w:szCs w:val="24"/>
              </w:rPr>
              <w:t xml:space="preserve">về </w:t>
            </w:r>
            <w:r>
              <w:rPr>
                <w:rFonts w:ascii="Times New Roman" w:hAnsi="Times New Roman"/>
                <w:sz w:val="24"/>
                <w:szCs w:val="24"/>
              </w:rPr>
              <w:t xml:space="preserve">chương trình </w:t>
            </w:r>
            <w:r w:rsidRPr="00F34689">
              <w:rPr>
                <w:rFonts w:ascii="Times New Roman" w:hAnsi="Times New Roman"/>
                <w:sz w:val="24"/>
                <w:szCs w:val="24"/>
              </w:rPr>
              <w:t xml:space="preserve">công tác Đoàn và phong trào thanh </w:t>
            </w:r>
            <w:r>
              <w:rPr>
                <w:rFonts w:ascii="Times New Roman" w:hAnsi="Times New Roman"/>
                <w:sz w:val="24"/>
                <w:szCs w:val="24"/>
              </w:rPr>
              <w:t>thiếu nhi</w:t>
            </w:r>
            <w:r w:rsidRPr="00F34689">
              <w:rPr>
                <w:rFonts w:ascii="Times New Roman" w:hAnsi="Times New Roman"/>
                <w:sz w:val="24"/>
                <w:szCs w:val="24"/>
              </w:rPr>
              <w:t xml:space="preserve"> năm 2015</w:t>
            </w:r>
            <w:r>
              <w:rPr>
                <w:rFonts w:ascii="Times New Roman" w:hAnsi="Times New Roman"/>
                <w:sz w:val="24"/>
                <w:szCs w:val="24"/>
              </w:rPr>
              <w:t xml:space="preserve">, kế hoạch Tháng Thanh niên năm 2015 </w:t>
            </w:r>
            <w:r w:rsidRPr="00F34689">
              <w:rPr>
                <w:rFonts w:ascii="Times New Roman" w:hAnsi="Times New Roman"/>
                <w:i/>
                <w:iCs/>
                <w:sz w:val="24"/>
                <w:szCs w:val="24"/>
              </w:rPr>
              <w:t xml:space="preserve">(TP: </w:t>
            </w:r>
            <w:r>
              <w:rPr>
                <w:rFonts w:ascii="Times New Roman" w:hAnsi="Times New Roman"/>
                <w:i/>
                <w:iCs/>
                <w:sz w:val="24"/>
                <w:szCs w:val="24"/>
              </w:rPr>
              <w:t xml:space="preserve">đ/c Hương, Ban </w:t>
            </w:r>
            <w:r w:rsidRPr="00F34689">
              <w:rPr>
                <w:rFonts w:ascii="Times New Roman" w:hAnsi="Times New Roman"/>
                <w:i/>
                <w:iCs/>
                <w:sz w:val="24"/>
                <w:szCs w:val="24"/>
              </w:rPr>
              <w:t>MT-ANQP-ĐBDC</w:t>
            </w:r>
            <w:r>
              <w:rPr>
                <w:rFonts w:ascii="Times New Roman" w:hAnsi="Times New Roman"/>
                <w:i/>
                <w:iCs/>
                <w:sz w:val="24"/>
                <w:szCs w:val="24"/>
              </w:rPr>
              <w:t>, Ban Tuyên giáo</w:t>
            </w:r>
            <w:r w:rsidRPr="00F34689">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3D1EA6" w:rsidRDefault="002F2B86" w:rsidP="003D1EA6">
            <w:pPr>
              <w:jc w:val="center"/>
              <w:rPr>
                <w:rFonts w:ascii="Times New Roman" w:hAnsi="Times New Roman"/>
                <w:sz w:val="24"/>
                <w:szCs w:val="24"/>
              </w:rPr>
            </w:pPr>
            <w:r>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16g00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Đoàn </w:t>
            </w:r>
            <w:r>
              <w:rPr>
                <w:rFonts w:ascii="Times New Roman" w:hAnsi="Times New Roman"/>
                <w:sz w:val="24"/>
                <w:szCs w:val="24"/>
              </w:rPr>
              <w:t xml:space="preserve">Tổng công ty Nông nghiệp Sài Gòn </w:t>
            </w:r>
            <w:r w:rsidRPr="00F34689">
              <w:rPr>
                <w:rFonts w:ascii="Times New Roman" w:hAnsi="Times New Roman"/>
                <w:sz w:val="24"/>
                <w:szCs w:val="24"/>
              </w:rPr>
              <w:t xml:space="preserve">về </w:t>
            </w:r>
            <w:r>
              <w:rPr>
                <w:rFonts w:ascii="Times New Roman" w:hAnsi="Times New Roman"/>
                <w:sz w:val="24"/>
                <w:szCs w:val="24"/>
              </w:rPr>
              <w:t xml:space="preserve">chương trình </w:t>
            </w:r>
            <w:r w:rsidRPr="00F34689">
              <w:rPr>
                <w:rFonts w:ascii="Times New Roman" w:hAnsi="Times New Roman"/>
                <w:sz w:val="24"/>
                <w:szCs w:val="24"/>
              </w:rPr>
              <w:t>công tác Đoàn và phong trào thanh niên năm 2015</w:t>
            </w:r>
            <w:r>
              <w:rPr>
                <w:rFonts w:ascii="Times New Roman" w:hAnsi="Times New Roman"/>
                <w:sz w:val="24"/>
                <w:szCs w:val="24"/>
              </w:rPr>
              <w:t xml:space="preserve">, kế hoạch Tháng Thanh niên năm 2015 </w:t>
            </w:r>
            <w:r w:rsidRPr="00F34689">
              <w:rPr>
                <w:rFonts w:ascii="Times New Roman" w:hAnsi="Times New Roman"/>
                <w:i/>
                <w:iCs/>
                <w:sz w:val="24"/>
                <w:szCs w:val="24"/>
              </w:rPr>
              <w:t xml:space="preserve">(TP: đ/c </w:t>
            </w:r>
            <w:r>
              <w:rPr>
                <w:rFonts w:ascii="Times New Roman" w:hAnsi="Times New Roman"/>
                <w:i/>
                <w:iCs/>
                <w:sz w:val="24"/>
                <w:szCs w:val="24"/>
              </w:rPr>
              <w:t>Thanh, Ban CNLĐ, VP)</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Cơ sở</w:t>
            </w:r>
          </w:p>
        </w:tc>
      </w:tr>
      <w:tr w:rsidR="002669FC" w:rsidRPr="006853D9" w:rsidTr="00B4352B">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16g00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Quận Đoàn 10 về </w:t>
            </w:r>
            <w:r>
              <w:rPr>
                <w:rFonts w:ascii="Times New Roman" w:hAnsi="Times New Roman"/>
                <w:sz w:val="24"/>
                <w:szCs w:val="24"/>
              </w:rPr>
              <w:t xml:space="preserve">chương trình </w:t>
            </w:r>
            <w:r w:rsidRPr="00F34689">
              <w:rPr>
                <w:rFonts w:ascii="Times New Roman" w:hAnsi="Times New Roman"/>
                <w:sz w:val="24"/>
                <w:szCs w:val="24"/>
              </w:rPr>
              <w:t xml:space="preserve">công tác Đoàn và phong trào thanh </w:t>
            </w:r>
            <w:r>
              <w:rPr>
                <w:rFonts w:ascii="Times New Roman" w:hAnsi="Times New Roman"/>
                <w:sz w:val="24"/>
                <w:szCs w:val="24"/>
              </w:rPr>
              <w:t>thiếu nhi</w:t>
            </w:r>
            <w:r w:rsidRPr="00F34689">
              <w:rPr>
                <w:rFonts w:ascii="Times New Roman" w:hAnsi="Times New Roman"/>
                <w:sz w:val="24"/>
                <w:szCs w:val="24"/>
              </w:rPr>
              <w:t xml:space="preserve"> năm 2015</w:t>
            </w:r>
            <w:r>
              <w:rPr>
                <w:rFonts w:ascii="Times New Roman" w:hAnsi="Times New Roman"/>
                <w:sz w:val="24"/>
                <w:szCs w:val="24"/>
              </w:rPr>
              <w:t xml:space="preserve">, kế hoạch Tháng Thanh niên năm 2015 </w:t>
            </w:r>
            <w:r w:rsidRPr="00F34689">
              <w:rPr>
                <w:rFonts w:ascii="Times New Roman" w:hAnsi="Times New Roman"/>
                <w:i/>
                <w:iCs/>
                <w:sz w:val="24"/>
                <w:szCs w:val="24"/>
              </w:rPr>
              <w:t xml:space="preserve">(TP: </w:t>
            </w:r>
            <w:r w:rsidR="00B4352B">
              <w:rPr>
                <w:rFonts w:ascii="Times New Roman" w:hAnsi="Times New Roman"/>
                <w:i/>
                <w:iCs/>
                <w:sz w:val="24"/>
                <w:szCs w:val="24"/>
              </w:rPr>
              <w:t xml:space="preserve">đ/c </w:t>
            </w:r>
            <w:r w:rsidRPr="00F34689">
              <w:rPr>
                <w:rFonts w:ascii="Times New Roman" w:hAnsi="Times New Roman"/>
                <w:i/>
                <w:iCs/>
                <w:sz w:val="24"/>
                <w:szCs w:val="24"/>
              </w:rPr>
              <w:t>Đoàn, Ban TNTH,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B4352B">
        <w:trPr>
          <w:jc w:val="center"/>
        </w:trPr>
        <w:tc>
          <w:tcPr>
            <w:tcW w:w="1688" w:type="dxa"/>
            <w:tcBorders>
              <w:top w:val="nil"/>
              <w:left w:val="double" w:sz="4" w:space="0" w:color="auto"/>
              <w:bottom w:val="double" w:sz="4" w:space="0" w:color="auto"/>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2669FC" w:rsidRPr="00592212" w:rsidRDefault="002669FC" w:rsidP="003D1EA6">
            <w:pPr>
              <w:jc w:val="center"/>
              <w:rPr>
                <w:rFonts w:ascii="Times New Roman" w:hAnsi="Times New Roman"/>
                <w:b/>
                <w:sz w:val="24"/>
                <w:szCs w:val="24"/>
              </w:rPr>
            </w:pPr>
            <w:r>
              <w:rPr>
                <w:rFonts w:ascii="Times New Roman" w:hAnsi="Times New Roman"/>
                <w:b/>
                <w:sz w:val="24"/>
                <w:szCs w:val="24"/>
              </w:rPr>
              <w:t>16g30</w:t>
            </w:r>
          </w:p>
        </w:tc>
        <w:tc>
          <w:tcPr>
            <w:tcW w:w="6475" w:type="dxa"/>
            <w:tcBorders>
              <w:top w:val="nil"/>
              <w:left w:val="nil"/>
              <w:bottom w:val="double" w:sz="4" w:space="0" w:color="auto"/>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Họp về chương trình đi lại hệ thống điện cho các hộ nghèo </w:t>
            </w:r>
            <w:r w:rsidRPr="00F34689">
              <w:rPr>
                <w:rFonts w:ascii="Times New Roman" w:hAnsi="Times New Roman"/>
                <w:i/>
                <w:iCs/>
                <w:sz w:val="24"/>
                <w:szCs w:val="24"/>
              </w:rPr>
              <w:t>(TP: đ/c</w:t>
            </w:r>
            <w:r>
              <w:rPr>
                <w:rFonts w:ascii="Times New Roman" w:hAnsi="Times New Roman"/>
                <w:i/>
                <w:iCs/>
                <w:sz w:val="24"/>
                <w:szCs w:val="24"/>
              </w:rPr>
              <w:t xml:space="preserve"> M.Cường, H.Sơn, T.Quang, Tấn Hưng)</w:t>
            </w:r>
          </w:p>
        </w:tc>
        <w:tc>
          <w:tcPr>
            <w:tcW w:w="1428" w:type="dxa"/>
            <w:tcBorders>
              <w:top w:val="nil"/>
              <w:left w:val="single" w:sz="6" w:space="0" w:color="000000"/>
              <w:bottom w:val="double" w:sz="4" w:space="0" w:color="auto"/>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P.B2</w:t>
            </w:r>
          </w:p>
        </w:tc>
      </w:tr>
      <w:tr w:rsidR="00B4352B" w:rsidRPr="006853D9" w:rsidTr="00AF33A2">
        <w:trPr>
          <w:jc w:val="center"/>
        </w:trPr>
        <w:tc>
          <w:tcPr>
            <w:tcW w:w="1688" w:type="dxa"/>
            <w:tcBorders>
              <w:top w:val="double" w:sz="4" w:space="0" w:color="auto"/>
              <w:left w:val="double" w:sz="4" w:space="0" w:color="auto"/>
              <w:bottom w:val="double" w:sz="4" w:space="0" w:color="auto"/>
              <w:right w:val="nil"/>
            </w:tcBorders>
          </w:tcPr>
          <w:p w:rsidR="00B4352B" w:rsidRPr="006853D9" w:rsidRDefault="00B4352B" w:rsidP="00AF33A2">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ĐỊA ĐIỂM</w:t>
            </w:r>
          </w:p>
        </w:tc>
      </w:tr>
      <w:tr w:rsidR="002669FC" w:rsidRPr="006853D9" w:rsidTr="003D1EA6">
        <w:trPr>
          <w:trHeight w:val="339"/>
          <w:jc w:val="center"/>
        </w:trPr>
        <w:tc>
          <w:tcPr>
            <w:tcW w:w="1688" w:type="dxa"/>
            <w:vMerge w:val="restart"/>
            <w:tcBorders>
              <w:top w:val="single" w:sz="4" w:space="0" w:color="auto"/>
              <w:left w:val="double" w:sz="4" w:space="0" w:color="auto"/>
              <w:right w:val="nil"/>
            </w:tcBorders>
          </w:tcPr>
          <w:p w:rsidR="002669FC" w:rsidRPr="006853D9" w:rsidRDefault="002669FC" w:rsidP="003D1EA6">
            <w:pPr>
              <w:jc w:val="center"/>
              <w:rPr>
                <w:rFonts w:ascii="Times New Roman" w:hAnsi="Times New Roman"/>
                <w:b/>
                <w:caps/>
                <w:sz w:val="24"/>
                <w:szCs w:val="24"/>
              </w:rPr>
            </w:pPr>
            <w:r w:rsidRPr="006853D9">
              <w:rPr>
                <w:rFonts w:ascii="Times New Roman" w:hAnsi="Times New Roman"/>
                <w:b/>
                <w:caps/>
                <w:sz w:val="24"/>
                <w:szCs w:val="24"/>
              </w:rPr>
              <w:t>THỨ BA</w:t>
            </w:r>
          </w:p>
          <w:p w:rsidR="002669FC" w:rsidRPr="006853D9" w:rsidRDefault="002669FC" w:rsidP="003D1EA6">
            <w:pPr>
              <w:jc w:val="center"/>
              <w:rPr>
                <w:rFonts w:ascii="Times New Roman" w:hAnsi="Times New Roman"/>
                <w:b/>
                <w:caps/>
                <w:sz w:val="24"/>
                <w:szCs w:val="24"/>
              </w:rPr>
            </w:pPr>
            <w:r>
              <w:rPr>
                <w:rFonts w:ascii="Times New Roman" w:hAnsi="Times New Roman"/>
                <w:b/>
                <w:caps/>
                <w:sz w:val="24"/>
                <w:szCs w:val="24"/>
              </w:rPr>
              <w:t>03-3</w:t>
            </w:r>
          </w:p>
        </w:tc>
        <w:tc>
          <w:tcPr>
            <w:tcW w:w="898" w:type="dxa"/>
            <w:tcBorders>
              <w:top w:val="single" w:sz="4" w:space="0" w:color="auto"/>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08g00</w:t>
            </w:r>
          </w:p>
        </w:tc>
        <w:tc>
          <w:tcPr>
            <w:tcW w:w="6475" w:type="dxa"/>
            <w:tcBorders>
              <w:top w:val="single" w:sz="4" w:space="0" w:color="auto"/>
              <w:left w:val="nil"/>
              <w:bottom w:val="nil"/>
              <w:right w:val="nil"/>
            </w:tcBorders>
          </w:tcPr>
          <w:p w:rsidR="002669FC" w:rsidRPr="008E4D0C" w:rsidRDefault="008E4D0C" w:rsidP="008E4D0C">
            <w:pPr>
              <w:jc w:val="both"/>
              <w:rPr>
                <w:rFonts w:ascii="Times New Roman" w:hAnsi="Times New Roman"/>
                <w:spacing w:val="-6"/>
                <w:sz w:val="24"/>
                <w:szCs w:val="24"/>
              </w:rPr>
            </w:pPr>
            <w:r w:rsidRPr="008E4D0C">
              <w:rPr>
                <w:rFonts w:ascii="Times New Roman" w:hAnsi="Times New Roman"/>
                <w:spacing w:val="-6"/>
                <w:sz w:val="24"/>
                <w:szCs w:val="24"/>
              </w:rPr>
              <w:t>Làm việc với Đoàn Lực lượng TNXP</w:t>
            </w:r>
            <w:r w:rsidR="002669FC" w:rsidRPr="008E4D0C">
              <w:rPr>
                <w:rFonts w:ascii="Times New Roman" w:hAnsi="Times New Roman"/>
                <w:spacing w:val="-6"/>
                <w:sz w:val="24"/>
                <w:szCs w:val="24"/>
              </w:rPr>
              <w:t xml:space="preserve"> về chương trình công tác Đoàn và phong trào thanh thiếu nhi năm 2015, kế hoạch Tháng Thanh niên năm 2015 </w:t>
            </w:r>
            <w:r w:rsidR="002669FC" w:rsidRPr="008E4D0C">
              <w:rPr>
                <w:rFonts w:ascii="Times New Roman" w:hAnsi="Times New Roman"/>
                <w:i/>
                <w:iCs/>
                <w:spacing w:val="-6"/>
                <w:sz w:val="24"/>
                <w:szCs w:val="24"/>
              </w:rPr>
              <w:t>(TP: đ/c H.Sơn, tập thể Ban MT-ANQP-ĐBDC)</w:t>
            </w:r>
          </w:p>
        </w:tc>
        <w:tc>
          <w:tcPr>
            <w:tcW w:w="1428" w:type="dxa"/>
            <w:tcBorders>
              <w:top w:val="single" w:sz="4" w:space="0" w:color="auto"/>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Cơ sở</w:t>
            </w:r>
          </w:p>
        </w:tc>
      </w:tr>
      <w:tr w:rsidR="002669FC" w:rsidRPr="006853D9" w:rsidTr="003D1EA6">
        <w:trPr>
          <w:jc w:val="center"/>
        </w:trPr>
        <w:tc>
          <w:tcPr>
            <w:tcW w:w="1688" w:type="dxa"/>
            <w:vMerge/>
            <w:tcBorders>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Default="002669FC" w:rsidP="003D1EA6">
            <w:pPr>
              <w:jc w:val="center"/>
              <w:rPr>
                <w:rFonts w:ascii="Times New Roman" w:hAnsi="Times New Roman"/>
                <w:b/>
                <w:sz w:val="24"/>
                <w:szCs w:val="24"/>
              </w:rPr>
            </w:pPr>
            <w:r>
              <w:rPr>
                <w:rFonts w:ascii="Times New Roman" w:hAnsi="Times New Roman"/>
                <w:b/>
                <w:sz w:val="24"/>
                <w:szCs w:val="24"/>
              </w:rPr>
              <w:t>08</w:t>
            </w:r>
            <w:r w:rsidRPr="006625F5">
              <w:rPr>
                <w:rFonts w:ascii="Times New Roman" w:hAnsi="Times New Roman"/>
                <w:b/>
                <w:sz w:val="24"/>
                <w:szCs w:val="24"/>
              </w:rPr>
              <w:t>g00</w:t>
            </w:r>
          </w:p>
          <w:p w:rsidR="008E4D0C" w:rsidRPr="006625F5" w:rsidRDefault="008E4D0C" w:rsidP="003D1EA6">
            <w:pPr>
              <w:jc w:val="center"/>
              <w:rPr>
                <w:rFonts w:ascii="Times New Roman" w:hAnsi="Times New Roman"/>
                <w:b/>
                <w:sz w:val="24"/>
                <w:szCs w:val="24"/>
              </w:rPr>
            </w:pP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Kiểm tra các công trình xây dựng của Thành Đoàn </w:t>
            </w:r>
            <w:r w:rsidRPr="00F34689">
              <w:rPr>
                <w:rFonts w:ascii="Times New Roman" w:hAnsi="Times New Roman"/>
                <w:i/>
                <w:iCs/>
                <w:sz w:val="24"/>
                <w:szCs w:val="24"/>
              </w:rPr>
              <w:t>(TP: đ/c</w:t>
            </w:r>
            <w:r>
              <w:rPr>
                <w:rFonts w:ascii="Times New Roman" w:hAnsi="Times New Roman"/>
                <w:i/>
                <w:iCs/>
                <w:sz w:val="24"/>
                <w:szCs w:val="24"/>
              </w:rPr>
              <w:t xml:space="preserve"> Thắng, Diện, Tổ KTDA)</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Các công trình</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08g00</w:t>
            </w:r>
            <w:r w:rsidRPr="00F34689">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2669FC" w:rsidRPr="00F34689" w:rsidRDefault="002669FC" w:rsidP="00B4352B">
            <w:pPr>
              <w:jc w:val="both"/>
              <w:rPr>
                <w:rFonts w:ascii="Times New Roman" w:hAnsi="Times New Roman"/>
                <w:sz w:val="24"/>
                <w:szCs w:val="24"/>
              </w:rPr>
            </w:pPr>
            <w:r w:rsidRPr="00F34689">
              <w:rPr>
                <w:rFonts w:ascii="Times New Roman" w:hAnsi="Times New Roman"/>
                <w:sz w:val="24"/>
                <w:szCs w:val="24"/>
              </w:rPr>
              <w:t xml:space="preserve">Làm việc với BTV Quận Đoàn Thủ Đức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Pr>
                <w:rFonts w:ascii="Times New Roman" w:hAnsi="Times New Roman"/>
                <w:i/>
                <w:iCs/>
                <w:sz w:val="24"/>
                <w:szCs w:val="24"/>
              </w:rPr>
              <w:t xml:space="preserve">(TP: đ/c Xuân, </w:t>
            </w:r>
            <w:r w:rsidRPr="00F34689">
              <w:rPr>
                <w:rFonts w:ascii="Times New Roman" w:hAnsi="Times New Roman"/>
                <w:i/>
                <w:iCs/>
                <w:sz w:val="24"/>
                <w:szCs w:val="24"/>
              </w:rPr>
              <w:t>Thành, Ban Thiếu nhi, Ban MT-ANQP-ĐBDC, TT. PTKHCNT)</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A648B5" w:rsidTr="003D1EA6">
        <w:trPr>
          <w:jc w:val="center"/>
        </w:trPr>
        <w:tc>
          <w:tcPr>
            <w:tcW w:w="1688" w:type="dxa"/>
            <w:tcBorders>
              <w:top w:val="nil"/>
              <w:left w:val="double" w:sz="4" w:space="0" w:color="auto"/>
              <w:bottom w:val="nil"/>
              <w:right w:val="nil"/>
            </w:tcBorders>
          </w:tcPr>
          <w:p w:rsidR="002669FC" w:rsidRPr="00A648B5"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A648B5" w:rsidRDefault="002669FC" w:rsidP="003D1EA6">
            <w:pPr>
              <w:jc w:val="center"/>
              <w:rPr>
                <w:rFonts w:ascii="Times New Roman" w:hAnsi="Times New Roman"/>
                <w:b/>
                <w:sz w:val="24"/>
                <w:szCs w:val="24"/>
              </w:rPr>
            </w:pPr>
            <w:r w:rsidRPr="00A648B5">
              <w:rPr>
                <w:rFonts w:ascii="Times New Roman" w:hAnsi="Times New Roman"/>
                <w:b/>
                <w:sz w:val="24"/>
                <w:szCs w:val="24"/>
              </w:rPr>
              <w:t>09g00</w:t>
            </w:r>
          </w:p>
        </w:tc>
        <w:tc>
          <w:tcPr>
            <w:tcW w:w="6475" w:type="dxa"/>
            <w:tcBorders>
              <w:top w:val="nil"/>
              <w:left w:val="nil"/>
              <w:bottom w:val="nil"/>
              <w:right w:val="nil"/>
            </w:tcBorders>
          </w:tcPr>
          <w:p w:rsidR="002669FC" w:rsidRPr="00A648B5" w:rsidRDefault="002669FC" w:rsidP="003D1EA6">
            <w:pPr>
              <w:jc w:val="both"/>
              <w:rPr>
                <w:rFonts w:ascii="Times New Roman" w:hAnsi="Times New Roman"/>
                <w:sz w:val="24"/>
                <w:szCs w:val="24"/>
              </w:rPr>
            </w:pPr>
            <w:r w:rsidRPr="00A648B5">
              <w:rPr>
                <w:rFonts w:ascii="Times New Roman" w:hAnsi="Times New Roman"/>
                <w:sz w:val="24"/>
                <w:szCs w:val="24"/>
              </w:rPr>
              <w:t xml:space="preserve">Họp góp ý Hướng dẫn thi đua khu vực Công nhân lao động và chế độ thông tin báo cáo năm 2015 </w:t>
            </w:r>
            <w:r w:rsidR="00B4352B">
              <w:rPr>
                <w:rFonts w:ascii="Times New Roman" w:hAnsi="Times New Roman"/>
                <w:i/>
                <w:iCs/>
                <w:sz w:val="24"/>
                <w:szCs w:val="24"/>
              </w:rPr>
              <w:t xml:space="preserve">(TP: đ/c </w:t>
            </w:r>
            <w:r w:rsidRPr="00A648B5">
              <w:rPr>
                <w:rFonts w:ascii="Times New Roman" w:hAnsi="Times New Roman"/>
                <w:i/>
                <w:iCs/>
                <w:sz w:val="24"/>
                <w:szCs w:val="24"/>
              </w:rPr>
              <w:t>Thanh, lãnh đạo các Ban, VP, Thường trực cơ sở Đoàn khu vực CNLĐ)</w:t>
            </w:r>
          </w:p>
        </w:tc>
        <w:tc>
          <w:tcPr>
            <w:tcW w:w="1428" w:type="dxa"/>
            <w:tcBorders>
              <w:top w:val="nil"/>
              <w:left w:val="single" w:sz="6" w:space="0" w:color="000000"/>
              <w:bottom w:val="nil"/>
              <w:right w:val="double" w:sz="4" w:space="0" w:color="auto"/>
            </w:tcBorders>
          </w:tcPr>
          <w:p w:rsidR="002669FC" w:rsidRPr="00A648B5" w:rsidRDefault="002669FC" w:rsidP="003D1EA6">
            <w:pPr>
              <w:jc w:val="center"/>
              <w:rPr>
                <w:rFonts w:ascii="Times New Roman" w:hAnsi="Times New Roman"/>
                <w:sz w:val="24"/>
                <w:szCs w:val="24"/>
              </w:rPr>
            </w:pPr>
            <w:r w:rsidRPr="00A648B5">
              <w:rPr>
                <w:rFonts w:ascii="Times New Roman" w:hAnsi="Times New Roman"/>
                <w:sz w:val="24"/>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09g00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Quận Đoàn Bình Tân về </w:t>
            </w:r>
            <w:r>
              <w:rPr>
                <w:rFonts w:ascii="Times New Roman" w:hAnsi="Times New Roman"/>
                <w:sz w:val="24"/>
                <w:szCs w:val="24"/>
              </w:rPr>
              <w:t xml:space="preserve">chương trình </w:t>
            </w:r>
            <w:r w:rsidRPr="00F34689">
              <w:rPr>
                <w:rFonts w:ascii="Times New Roman" w:hAnsi="Times New Roman"/>
                <w:sz w:val="24"/>
                <w:szCs w:val="24"/>
              </w:rPr>
              <w:t>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Quang, Ban CNLĐ,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10g30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Tiếp Tổng lãnh sự Singapore đến chào xã giao </w:t>
            </w:r>
            <w:r w:rsidRPr="00F34689">
              <w:rPr>
                <w:rFonts w:ascii="Times New Roman" w:hAnsi="Times New Roman"/>
                <w:i/>
                <w:iCs/>
                <w:sz w:val="24"/>
                <w:szCs w:val="24"/>
              </w:rPr>
              <w:t xml:space="preserve">(TP: </w:t>
            </w:r>
            <w:r>
              <w:rPr>
                <w:rFonts w:ascii="Times New Roman" w:hAnsi="Times New Roman"/>
                <w:i/>
                <w:iCs/>
                <w:sz w:val="24"/>
                <w:szCs w:val="24"/>
              </w:rPr>
              <w:t>đ/c M.Cường, K.Vân, A.Phong, Tấn Vũ)</w:t>
            </w:r>
          </w:p>
        </w:tc>
        <w:tc>
          <w:tcPr>
            <w:tcW w:w="1428" w:type="dxa"/>
            <w:tcBorders>
              <w:top w:val="nil"/>
              <w:left w:val="single" w:sz="6" w:space="0" w:color="000000"/>
              <w:bottom w:val="nil"/>
              <w:right w:val="double" w:sz="4" w:space="0" w:color="auto"/>
            </w:tcBorders>
          </w:tcPr>
          <w:p w:rsidR="002669FC" w:rsidRDefault="002669FC" w:rsidP="003D1EA6">
            <w:pPr>
              <w:jc w:val="center"/>
              <w:rPr>
                <w:rFonts w:ascii="Times New Roman" w:hAnsi="Times New Roman"/>
                <w:sz w:val="24"/>
                <w:szCs w:val="24"/>
              </w:rPr>
            </w:pPr>
            <w:r>
              <w:rPr>
                <w:rFonts w:ascii="Times New Roman" w:hAnsi="Times New Roman"/>
                <w:sz w:val="24"/>
                <w:szCs w:val="24"/>
              </w:rPr>
              <w:t>P.A1</w:t>
            </w:r>
          </w:p>
        </w:tc>
      </w:tr>
      <w:tr w:rsidR="00660233" w:rsidRPr="006853D9" w:rsidTr="003D1EA6">
        <w:trPr>
          <w:jc w:val="center"/>
        </w:trPr>
        <w:tc>
          <w:tcPr>
            <w:tcW w:w="1688" w:type="dxa"/>
            <w:tcBorders>
              <w:top w:val="nil"/>
              <w:left w:val="double" w:sz="4" w:space="0" w:color="auto"/>
              <w:bottom w:val="nil"/>
              <w:right w:val="nil"/>
            </w:tcBorders>
          </w:tcPr>
          <w:p w:rsidR="00660233" w:rsidRPr="006853D9" w:rsidRDefault="00660233"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660233" w:rsidRDefault="00660233" w:rsidP="003D1EA6">
            <w:pPr>
              <w:jc w:val="center"/>
              <w:rPr>
                <w:rFonts w:ascii="Times New Roman" w:hAnsi="Times New Roman"/>
                <w:b/>
                <w:bCs/>
                <w:sz w:val="24"/>
                <w:szCs w:val="24"/>
              </w:rPr>
            </w:pPr>
            <w:r>
              <w:rPr>
                <w:rFonts w:ascii="Times New Roman" w:hAnsi="Times New Roman"/>
                <w:b/>
                <w:bCs/>
                <w:sz w:val="24"/>
                <w:szCs w:val="24"/>
              </w:rPr>
              <w:t>10g30</w:t>
            </w:r>
          </w:p>
        </w:tc>
        <w:tc>
          <w:tcPr>
            <w:tcW w:w="6475" w:type="dxa"/>
            <w:tcBorders>
              <w:top w:val="nil"/>
              <w:left w:val="nil"/>
              <w:bottom w:val="nil"/>
              <w:right w:val="nil"/>
            </w:tcBorders>
          </w:tcPr>
          <w:p w:rsidR="00660233" w:rsidRDefault="00660233" w:rsidP="00B4352B">
            <w:pPr>
              <w:jc w:val="both"/>
              <w:rPr>
                <w:rFonts w:ascii="Times New Roman" w:hAnsi="Times New Roman"/>
                <w:sz w:val="24"/>
                <w:szCs w:val="24"/>
              </w:rPr>
            </w:pPr>
            <w:r>
              <w:rPr>
                <w:rFonts w:ascii="Times New Roman" w:hAnsi="Times New Roman"/>
                <w:sz w:val="24"/>
                <w:szCs w:val="24"/>
              </w:rPr>
              <w:t>Làm việc với Ban Giám hiệu Trường Đ</w:t>
            </w:r>
            <w:r w:rsidR="002F2B86">
              <w:rPr>
                <w:rFonts w:ascii="Times New Roman" w:hAnsi="Times New Roman"/>
                <w:sz w:val="24"/>
                <w:szCs w:val="24"/>
              </w:rPr>
              <w:t>H</w:t>
            </w:r>
            <w:r>
              <w:rPr>
                <w:rFonts w:ascii="Times New Roman" w:hAnsi="Times New Roman"/>
                <w:sz w:val="24"/>
                <w:szCs w:val="24"/>
              </w:rPr>
              <w:t xml:space="preserve"> Khoa học xã hội và Nhân văn </w:t>
            </w:r>
            <w:r w:rsidR="006E4FDE">
              <w:rPr>
                <w:rFonts w:ascii="Times New Roman" w:hAnsi="Times New Roman"/>
                <w:sz w:val="24"/>
                <w:szCs w:val="24"/>
              </w:rPr>
              <w:t xml:space="preserve">về việc thực hiện </w:t>
            </w:r>
            <w:r w:rsidR="00B4352B">
              <w:rPr>
                <w:rFonts w:ascii="Times New Roman" w:hAnsi="Times New Roman"/>
                <w:sz w:val="24"/>
                <w:szCs w:val="24"/>
              </w:rPr>
              <w:t>k</w:t>
            </w:r>
            <w:r w:rsidR="006E4FDE">
              <w:rPr>
                <w:rFonts w:ascii="Times New Roman" w:hAnsi="Times New Roman"/>
                <w:sz w:val="24"/>
                <w:szCs w:val="24"/>
              </w:rPr>
              <w:t xml:space="preserve">hông gian </w:t>
            </w:r>
            <w:r w:rsidR="003D1EA6">
              <w:rPr>
                <w:rFonts w:ascii="Times New Roman" w:hAnsi="Times New Roman"/>
                <w:sz w:val="24"/>
                <w:szCs w:val="24"/>
              </w:rPr>
              <w:t xml:space="preserve">truyền thống phong trào học sinh - sinh viên thành phố </w:t>
            </w:r>
            <w:r w:rsidR="003D1EA6" w:rsidRPr="00F34689">
              <w:rPr>
                <w:rFonts w:ascii="Times New Roman" w:hAnsi="Times New Roman"/>
                <w:i/>
                <w:iCs/>
                <w:sz w:val="24"/>
                <w:szCs w:val="24"/>
              </w:rPr>
              <w:t xml:space="preserve">(TP: </w:t>
            </w:r>
            <w:r w:rsidR="003D1EA6">
              <w:rPr>
                <w:rFonts w:ascii="Times New Roman" w:hAnsi="Times New Roman"/>
                <w:i/>
                <w:iCs/>
                <w:sz w:val="24"/>
                <w:szCs w:val="24"/>
              </w:rPr>
              <w:t>đ/c Thắng, K.Hưng, Lâm)</w:t>
            </w:r>
          </w:p>
        </w:tc>
        <w:tc>
          <w:tcPr>
            <w:tcW w:w="1428" w:type="dxa"/>
            <w:tcBorders>
              <w:top w:val="nil"/>
              <w:left w:val="single" w:sz="6" w:space="0" w:color="000000"/>
              <w:bottom w:val="nil"/>
              <w:right w:val="double" w:sz="4" w:space="0" w:color="auto"/>
            </w:tcBorders>
          </w:tcPr>
          <w:p w:rsidR="008E4D0C" w:rsidRDefault="003D1EA6" w:rsidP="003D1EA6">
            <w:pPr>
              <w:jc w:val="center"/>
              <w:rPr>
                <w:rFonts w:ascii="Times New Roman" w:hAnsi="Times New Roman"/>
                <w:sz w:val="24"/>
                <w:szCs w:val="24"/>
              </w:rPr>
            </w:pPr>
            <w:r>
              <w:rPr>
                <w:rFonts w:ascii="Times New Roman" w:hAnsi="Times New Roman"/>
                <w:sz w:val="24"/>
                <w:szCs w:val="24"/>
              </w:rPr>
              <w:t xml:space="preserve">ĐH </w:t>
            </w:r>
          </w:p>
          <w:p w:rsidR="00660233" w:rsidRDefault="003D1EA6" w:rsidP="008E4D0C">
            <w:pPr>
              <w:jc w:val="center"/>
              <w:rPr>
                <w:rFonts w:ascii="Times New Roman" w:hAnsi="Times New Roman"/>
                <w:sz w:val="24"/>
                <w:szCs w:val="24"/>
              </w:rPr>
            </w:pPr>
            <w:r>
              <w:rPr>
                <w:rFonts w:ascii="Times New Roman" w:hAnsi="Times New Roman"/>
                <w:sz w:val="24"/>
                <w:szCs w:val="24"/>
              </w:rPr>
              <w:t>KHXH</w:t>
            </w:r>
            <w:r w:rsidR="008E4D0C">
              <w:rPr>
                <w:rFonts w:ascii="Times New Roman" w:hAnsi="Times New Roman"/>
                <w:sz w:val="24"/>
                <w:szCs w:val="24"/>
              </w:rPr>
              <w:t>&amp;</w:t>
            </w:r>
            <w:r>
              <w:rPr>
                <w:rFonts w:ascii="Times New Roman" w:hAnsi="Times New Roman"/>
                <w:sz w:val="24"/>
                <w:szCs w:val="24"/>
              </w:rPr>
              <w:t>NV</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2F2B86">
            <w:pPr>
              <w:jc w:val="both"/>
              <w:rPr>
                <w:rFonts w:ascii="Times New Roman" w:hAnsi="Times New Roman"/>
                <w:sz w:val="24"/>
                <w:szCs w:val="24"/>
              </w:rPr>
            </w:pPr>
            <w:r>
              <w:rPr>
                <w:rFonts w:ascii="Times New Roman" w:hAnsi="Times New Roman"/>
                <w:sz w:val="24"/>
                <w:szCs w:val="24"/>
              </w:rPr>
              <w:t xml:space="preserve">Làm việc với Ban Bí thư Trung ương Đoàn về công tác chuẩn bị lễ kỷ niệm 84 năm Ngày thành lập Đoàn và 50 năm phong trào “5 xung phong” </w:t>
            </w:r>
            <w:r w:rsidRPr="00F34689">
              <w:rPr>
                <w:rFonts w:ascii="Times New Roman" w:hAnsi="Times New Roman"/>
                <w:i/>
                <w:iCs/>
                <w:sz w:val="24"/>
                <w:szCs w:val="24"/>
              </w:rPr>
              <w:t xml:space="preserve">(TP: </w:t>
            </w:r>
            <w:r>
              <w:rPr>
                <w:rFonts w:ascii="Times New Roman" w:hAnsi="Times New Roman"/>
                <w:i/>
                <w:iCs/>
                <w:sz w:val="24"/>
                <w:szCs w:val="24"/>
              </w:rPr>
              <w:t>đ/c M.Cường, Thắng, Hương, Thanh, Đ.Tèo, Hồng Phúc)</w:t>
            </w:r>
          </w:p>
        </w:tc>
        <w:tc>
          <w:tcPr>
            <w:tcW w:w="1428" w:type="dxa"/>
            <w:tcBorders>
              <w:top w:val="nil"/>
              <w:left w:val="single" w:sz="6" w:space="0" w:color="000000"/>
              <w:bottom w:val="nil"/>
              <w:right w:val="double" w:sz="4" w:space="0" w:color="auto"/>
            </w:tcBorders>
          </w:tcPr>
          <w:p w:rsidR="002669FC" w:rsidRDefault="002669FC" w:rsidP="003D1EA6">
            <w:pPr>
              <w:jc w:val="center"/>
              <w:rPr>
                <w:rFonts w:ascii="Times New Roman" w:hAnsi="Times New Roman"/>
                <w:sz w:val="24"/>
                <w:szCs w:val="24"/>
              </w:rPr>
            </w:pPr>
            <w:r>
              <w:rPr>
                <w:rFonts w:ascii="Times New Roman" w:hAnsi="Times New Roman"/>
                <w:sz w:val="24"/>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Làm việc với Đoàn khối D</w:t>
            </w:r>
            <w:r>
              <w:rPr>
                <w:rFonts w:ascii="Times New Roman" w:hAnsi="Times New Roman"/>
                <w:sz w:val="24"/>
                <w:szCs w:val="24"/>
              </w:rPr>
              <w:t>oanh nghiệp công nghiệp Trung ương</w:t>
            </w:r>
            <w:r w:rsidRPr="00F34689">
              <w:rPr>
                <w:rFonts w:ascii="Times New Roman" w:hAnsi="Times New Roman"/>
                <w:sz w:val="24"/>
                <w:szCs w:val="24"/>
              </w:rPr>
              <w:t xml:space="preserve"> về </w:t>
            </w:r>
            <w:r>
              <w:rPr>
                <w:rFonts w:ascii="Times New Roman" w:hAnsi="Times New Roman"/>
                <w:sz w:val="24"/>
                <w:szCs w:val="24"/>
              </w:rPr>
              <w:t>c</w:t>
            </w:r>
            <w:r w:rsidRPr="00F34689">
              <w:rPr>
                <w:rFonts w:ascii="Times New Roman" w:hAnsi="Times New Roman"/>
                <w:sz w:val="24"/>
                <w:szCs w:val="24"/>
              </w:rPr>
              <w:t xml:space="preserve">hương trình công tác Đoàn và phong trào thanh </w:t>
            </w:r>
            <w:r>
              <w:rPr>
                <w:rFonts w:ascii="Times New Roman" w:hAnsi="Times New Roman"/>
                <w:sz w:val="24"/>
                <w:szCs w:val="24"/>
              </w:rPr>
              <w:t>niên</w:t>
            </w:r>
            <w:r w:rsidRPr="00F34689">
              <w:rPr>
                <w:rFonts w:ascii="Times New Roman" w:hAnsi="Times New Roman"/>
                <w:sz w:val="24"/>
                <w:szCs w:val="24"/>
              </w:rPr>
              <w:t xml:space="preserve">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w:t>
            </w:r>
            <w:r>
              <w:rPr>
                <w:rFonts w:ascii="Times New Roman" w:hAnsi="Times New Roman"/>
                <w:i/>
                <w:iCs/>
                <w:sz w:val="24"/>
                <w:szCs w:val="24"/>
              </w:rPr>
              <w:t xml:space="preserve"> đ/c</w:t>
            </w:r>
            <w:r w:rsidRPr="00F34689">
              <w:rPr>
                <w:rFonts w:ascii="Times New Roman" w:hAnsi="Times New Roman"/>
                <w:i/>
                <w:iCs/>
                <w:sz w:val="24"/>
                <w:szCs w:val="24"/>
              </w:rPr>
              <w:t xml:space="preserve"> H</w:t>
            </w:r>
            <w:r>
              <w:rPr>
                <w:rFonts w:ascii="Times New Roman" w:hAnsi="Times New Roman"/>
                <w:i/>
                <w:iCs/>
                <w:sz w:val="24"/>
                <w:szCs w:val="24"/>
              </w:rPr>
              <w:t>.</w:t>
            </w:r>
            <w:r w:rsidRPr="00F34689">
              <w:rPr>
                <w:rFonts w:ascii="Times New Roman" w:hAnsi="Times New Roman"/>
                <w:i/>
                <w:iCs/>
                <w:sz w:val="24"/>
                <w:szCs w:val="24"/>
              </w:rPr>
              <w:t>Sơn, tập thể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Làm việc với BTV Tổng công ty Công nghiệp Sài Gòn</w:t>
            </w:r>
            <w:r>
              <w:rPr>
                <w:rFonts w:ascii="Times New Roman" w:hAnsi="Times New Roman"/>
                <w:sz w:val="24"/>
                <w:szCs w:val="24"/>
              </w:rPr>
              <w:t xml:space="preserve"> </w:t>
            </w:r>
            <w:r w:rsidRPr="00F34689">
              <w:rPr>
                <w:rFonts w:ascii="Times New Roman" w:hAnsi="Times New Roman"/>
                <w:sz w:val="24"/>
                <w:szCs w:val="24"/>
              </w:rPr>
              <w:t xml:space="preserve">về </w:t>
            </w:r>
            <w:r>
              <w:rPr>
                <w:rFonts w:ascii="Times New Roman" w:hAnsi="Times New Roman"/>
                <w:sz w:val="24"/>
                <w:szCs w:val="24"/>
              </w:rPr>
              <w:t xml:space="preserve">chương trình </w:t>
            </w:r>
            <w:r w:rsidRPr="00F34689">
              <w:rPr>
                <w:rFonts w:ascii="Times New Roman" w:hAnsi="Times New Roman"/>
                <w:sz w:val="24"/>
                <w:szCs w:val="24"/>
              </w:rPr>
              <w:t xml:space="preserve">công tác Đoàn và phong trào thanh </w:t>
            </w:r>
            <w:r>
              <w:rPr>
                <w:rFonts w:ascii="Times New Roman" w:hAnsi="Times New Roman"/>
                <w:sz w:val="24"/>
                <w:szCs w:val="24"/>
              </w:rPr>
              <w:t xml:space="preserve">niên </w:t>
            </w:r>
            <w:r w:rsidRPr="00F34689">
              <w:rPr>
                <w:rFonts w:ascii="Times New Roman" w:hAnsi="Times New Roman"/>
                <w:sz w:val="24"/>
                <w:szCs w:val="24"/>
              </w:rPr>
              <w:t>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 xml:space="preserve">(TP: </w:t>
            </w:r>
            <w:r w:rsidR="00B4352B">
              <w:rPr>
                <w:rFonts w:ascii="Times New Roman" w:hAnsi="Times New Roman"/>
                <w:i/>
                <w:iCs/>
                <w:sz w:val="24"/>
                <w:szCs w:val="24"/>
              </w:rPr>
              <w:t xml:space="preserve">đ/c </w:t>
            </w:r>
            <w:r w:rsidRPr="00F34689">
              <w:rPr>
                <w:rFonts w:ascii="Times New Roman" w:hAnsi="Times New Roman"/>
                <w:i/>
                <w:iCs/>
                <w:sz w:val="24"/>
                <w:szCs w:val="24"/>
              </w:rPr>
              <w:t>Đoàn, Ban TNTH, Ban CNLĐ)</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Huyện Đoàn Bình Chánh về </w:t>
            </w:r>
            <w:r>
              <w:rPr>
                <w:rFonts w:ascii="Times New Roman" w:hAnsi="Times New Roman"/>
                <w:sz w:val="24"/>
                <w:szCs w:val="24"/>
              </w:rPr>
              <w:t xml:space="preserve">chương trình </w:t>
            </w:r>
            <w:r w:rsidRPr="00F34689">
              <w:rPr>
                <w:rFonts w:ascii="Times New Roman" w:hAnsi="Times New Roman"/>
                <w:sz w:val="24"/>
                <w:szCs w:val="24"/>
              </w:rPr>
              <w:t>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Quang, Ban CNLĐ,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15g00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Quận Đoàn Phú Nhuận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00A1292C">
              <w:rPr>
                <w:rFonts w:ascii="Times New Roman" w:hAnsi="Times New Roman"/>
                <w:i/>
                <w:iCs/>
                <w:sz w:val="24"/>
                <w:szCs w:val="24"/>
              </w:rPr>
              <w:t>(TP: đ/c Xuân,</w:t>
            </w:r>
            <w:r w:rsidR="00B4352B">
              <w:rPr>
                <w:rFonts w:ascii="Times New Roman" w:hAnsi="Times New Roman"/>
                <w:i/>
                <w:iCs/>
                <w:sz w:val="24"/>
                <w:szCs w:val="24"/>
              </w:rPr>
              <w:t xml:space="preserve"> </w:t>
            </w:r>
            <w:r w:rsidRPr="00F34689">
              <w:rPr>
                <w:rFonts w:ascii="Times New Roman" w:hAnsi="Times New Roman"/>
                <w:i/>
                <w:iCs/>
                <w:sz w:val="24"/>
                <w:szCs w:val="24"/>
              </w:rPr>
              <w:t>Thành, Ban Thiếu nhi, Ban M</w:t>
            </w:r>
            <w:r>
              <w:rPr>
                <w:rFonts w:ascii="Times New Roman" w:hAnsi="Times New Roman"/>
                <w:i/>
                <w:iCs/>
                <w:sz w:val="24"/>
                <w:szCs w:val="24"/>
              </w:rPr>
              <w:t>T-ANQP-ĐBDC</w:t>
            </w:r>
            <w:r w:rsidRPr="00F34689">
              <w:rPr>
                <w:rFonts w:ascii="Times New Roman" w:hAnsi="Times New Roman"/>
                <w:i/>
                <w:iCs/>
                <w:sz w:val="24"/>
                <w:szCs w:val="24"/>
              </w:rPr>
              <w:t>, TT. PTKHCNT)</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15g30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Ban Thường vụ Quận Đoàn Tân Bình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H</w:t>
            </w:r>
            <w:r>
              <w:rPr>
                <w:rFonts w:ascii="Times New Roman" w:hAnsi="Times New Roman"/>
                <w:i/>
                <w:iCs/>
                <w:sz w:val="24"/>
                <w:szCs w:val="24"/>
              </w:rPr>
              <w:t>.</w:t>
            </w:r>
            <w:r w:rsidRPr="00F34689">
              <w:rPr>
                <w:rFonts w:ascii="Times New Roman" w:hAnsi="Times New Roman"/>
                <w:i/>
                <w:iCs/>
                <w:sz w:val="24"/>
                <w:szCs w:val="24"/>
              </w:rPr>
              <w:t>Sơn, tập thể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B4352B">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16g00</w:t>
            </w:r>
          </w:p>
        </w:tc>
        <w:tc>
          <w:tcPr>
            <w:tcW w:w="6475" w:type="dxa"/>
            <w:tcBorders>
              <w:top w:val="nil"/>
              <w:left w:val="nil"/>
              <w:bottom w:val="nil"/>
              <w:right w:val="nil"/>
            </w:tcBorders>
          </w:tcPr>
          <w:p w:rsidR="002669FC" w:rsidRPr="00B4352B" w:rsidRDefault="002669FC" w:rsidP="00B4352B">
            <w:pPr>
              <w:jc w:val="both"/>
              <w:rPr>
                <w:rFonts w:ascii="Times New Roman" w:hAnsi="Times New Roman"/>
                <w:spacing w:val="-6"/>
                <w:sz w:val="24"/>
                <w:szCs w:val="24"/>
              </w:rPr>
            </w:pPr>
            <w:r w:rsidRPr="00B4352B">
              <w:rPr>
                <w:rFonts w:ascii="Times New Roman" w:hAnsi="Times New Roman"/>
                <w:spacing w:val="-6"/>
                <w:sz w:val="24"/>
                <w:szCs w:val="24"/>
              </w:rPr>
              <w:t xml:space="preserve">Làm việc với Chi ủy Nhà Thiếu nhi </w:t>
            </w:r>
            <w:r w:rsidR="00B4352B" w:rsidRPr="00B4352B">
              <w:rPr>
                <w:rFonts w:ascii="Times New Roman" w:hAnsi="Times New Roman"/>
                <w:spacing w:val="-6"/>
                <w:sz w:val="24"/>
                <w:szCs w:val="24"/>
              </w:rPr>
              <w:t>TP</w:t>
            </w:r>
            <w:r w:rsidRPr="00B4352B">
              <w:rPr>
                <w:rFonts w:ascii="Times New Roman" w:hAnsi="Times New Roman"/>
                <w:spacing w:val="-6"/>
                <w:sz w:val="24"/>
                <w:szCs w:val="24"/>
              </w:rPr>
              <w:t xml:space="preserve"> về công tác tổ chức Đại hội Chi bộ </w:t>
            </w:r>
            <w:r w:rsidRPr="00B4352B">
              <w:rPr>
                <w:rFonts w:ascii="Times New Roman" w:hAnsi="Times New Roman"/>
                <w:i/>
                <w:iCs/>
                <w:spacing w:val="-6"/>
                <w:sz w:val="24"/>
                <w:szCs w:val="24"/>
              </w:rPr>
              <w:t xml:space="preserve">(TP: đ/c M.Cường, Hồng Yến, Chi ủy Nhà Thiếu nhi </w:t>
            </w:r>
            <w:r w:rsidR="00B4352B" w:rsidRPr="00B4352B">
              <w:rPr>
                <w:rFonts w:ascii="Times New Roman" w:hAnsi="Times New Roman"/>
                <w:i/>
                <w:iCs/>
                <w:spacing w:val="-6"/>
                <w:sz w:val="24"/>
                <w:szCs w:val="24"/>
              </w:rPr>
              <w:t>TP</w:t>
            </w:r>
            <w:r w:rsidRPr="00B4352B">
              <w:rPr>
                <w:rFonts w:ascii="Times New Roman" w:hAnsi="Times New Roman"/>
                <w:i/>
                <w:iCs/>
                <w:spacing w:val="-6"/>
                <w:sz w:val="24"/>
                <w:szCs w:val="24"/>
              </w:rPr>
              <w:t>)</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P.B2</w:t>
            </w:r>
          </w:p>
        </w:tc>
      </w:tr>
      <w:tr w:rsidR="002669FC" w:rsidRPr="006853D9" w:rsidTr="00B4352B">
        <w:trPr>
          <w:jc w:val="center"/>
        </w:trPr>
        <w:tc>
          <w:tcPr>
            <w:tcW w:w="1688" w:type="dxa"/>
            <w:tcBorders>
              <w:top w:val="nil"/>
              <w:left w:val="double" w:sz="4" w:space="0" w:color="auto"/>
              <w:bottom w:val="double" w:sz="4" w:space="0" w:color="auto"/>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double" w:sz="4" w:space="0" w:color="auto"/>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16g00</w:t>
            </w:r>
          </w:p>
        </w:tc>
        <w:tc>
          <w:tcPr>
            <w:tcW w:w="6475" w:type="dxa"/>
            <w:tcBorders>
              <w:top w:val="nil"/>
              <w:left w:val="nil"/>
              <w:bottom w:val="double" w:sz="4" w:space="0" w:color="auto"/>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Tổng </w:t>
            </w:r>
            <w:r w:rsidR="00A1292C" w:rsidRPr="00F34689">
              <w:rPr>
                <w:rFonts w:ascii="Times New Roman" w:hAnsi="Times New Roman"/>
                <w:sz w:val="24"/>
                <w:szCs w:val="24"/>
              </w:rPr>
              <w:t xml:space="preserve">Công </w:t>
            </w:r>
            <w:r w:rsidRPr="00F34689">
              <w:rPr>
                <w:rFonts w:ascii="Times New Roman" w:hAnsi="Times New Roman"/>
                <w:sz w:val="24"/>
                <w:szCs w:val="24"/>
              </w:rPr>
              <w:t xml:space="preserve">ty Cơ khí GTVT Sài Gòn về </w:t>
            </w:r>
            <w:r>
              <w:rPr>
                <w:rFonts w:ascii="Times New Roman" w:hAnsi="Times New Roman"/>
                <w:sz w:val="24"/>
                <w:szCs w:val="24"/>
              </w:rPr>
              <w:t xml:space="preserve">chương trình </w:t>
            </w:r>
            <w:r w:rsidRPr="00F34689">
              <w:rPr>
                <w:rFonts w:ascii="Times New Roman" w:hAnsi="Times New Roman"/>
                <w:sz w:val="24"/>
                <w:szCs w:val="24"/>
              </w:rPr>
              <w:t xml:space="preserve">công tác Đoàn và phong trào thanh </w:t>
            </w:r>
            <w:r>
              <w:rPr>
                <w:rFonts w:ascii="Times New Roman" w:hAnsi="Times New Roman"/>
                <w:sz w:val="24"/>
                <w:szCs w:val="24"/>
              </w:rPr>
              <w:t xml:space="preserve">niên </w:t>
            </w:r>
            <w:r w:rsidRPr="00F34689">
              <w:rPr>
                <w:rFonts w:ascii="Times New Roman" w:hAnsi="Times New Roman"/>
                <w:sz w:val="24"/>
                <w:szCs w:val="24"/>
              </w:rPr>
              <w:t>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Đoàn, Ban TNTH, Ban CNLĐ)</w:t>
            </w:r>
          </w:p>
        </w:tc>
        <w:tc>
          <w:tcPr>
            <w:tcW w:w="1428" w:type="dxa"/>
            <w:tcBorders>
              <w:top w:val="nil"/>
              <w:left w:val="single" w:sz="6" w:space="0" w:color="000000"/>
              <w:bottom w:val="double" w:sz="4" w:space="0" w:color="auto"/>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B4352B" w:rsidRPr="006853D9" w:rsidTr="00AF33A2">
        <w:trPr>
          <w:jc w:val="center"/>
        </w:trPr>
        <w:tc>
          <w:tcPr>
            <w:tcW w:w="1688" w:type="dxa"/>
            <w:tcBorders>
              <w:top w:val="double" w:sz="4" w:space="0" w:color="auto"/>
              <w:left w:val="double" w:sz="4" w:space="0" w:color="auto"/>
              <w:bottom w:val="double" w:sz="4" w:space="0" w:color="auto"/>
              <w:right w:val="nil"/>
            </w:tcBorders>
          </w:tcPr>
          <w:p w:rsidR="00B4352B" w:rsidRPr="006853D9" w:rsidRDefault="00B4352B" w:rsidP="00AF33A2">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B4352B" w:rsidRPr="006853D9" w:rsidRDefault="00B4352B" w:rsidP="00AF33A2">
            <w:pPr>
              <w:jc w:val="center"/>
              <w:rPr>
                <w:rFonts w:ascii="Times New Roman" w:hAnsi="Times New Roman"/>
                <w:b/>
                <w:sz w:val="24"/>
                <w:szCs w:val="24"/>
              </w:rPr>
            </w:pPr>
            <w:r w:rsidRPr="006853D9">
              <w:rPr>
                <w:rFonts w:ascii="Times New Roman" w:hAnsi="Times New Roman"/>
                <w:b/>
                <w:sz w:val="24"/>
                <w:szCs w:val="24"/>
              </w:rPr>
              <w:t>ĐỊA ĐIỂM</w:t>
            </w:r>
          </w:p>
        </w:tc>
      </w:tr>
      <w:tr w:rsidR="002669FC" w:rsidRPr="006853D9" w:rsidTr="003D1EA6">
        <w:trPr>
          <w:jc w:val="center"/>
        </w:trPr>
        <w:tc>
          <w:tcPr>
            <w:tcW w:w="1688" w:type="dxa"/>
            <w:tcBorders>
              <w:top w:val="nil"/>
              <w:left w:val="double" w:sz="4" w:space="0" w:color="auto"/>
              <w:bottom w:val="nil"/>
              <w:right w:val="nil"/>
            </w:tcBorders>
          </w:tcPr>
          <w:p w:rsidR="002669FC" w:rsidRDefault="00B4352B" w:rsidP="003D1EA6">
            <w:pPr>
              <w:jc w:val="center"/>
              <w:rPr>
                <w:rFonts w:ascii="Times New Roman" w:hAnsi="Times New Roman"/>
                <w:b/>
                <w:caps/>
                <w:sz w:val="24"/>
                <w:szCs w:val="24"/>
              </w:rPr>
            </w:pPr>
            <w:r>
              <w:rPr>
                <w:rFonts w:ascii="Times New Roman" w:hAnsi="Times New Roman"/>
                <w:b/>
                <w:caps/>
                <w:sz w:val="24"/>
                <w:szCs w:val="24"/>
              </w:rPr>
              <w:t>THỨ BA</w:t>
            </w:r>
          </w:p>
          <w:p w:rsidR="00B4352B" w:rsidRDefault="00B4352B" w:rsidP="003D1EA6">
            <w:pPr>
              <w:jc w:val="center"/>
              <w:rPr>
                <w:rFonts w:ascii="Times New Roman" w:hAnsi="Times New Roman"/>
                <w:b/>
                <w:caps/>
                <w:sz w:val="24"/>
                <w:szCs w:val="24"/>
              </w:rPr>
            </w:pPr>
            <w:r>
              <w:rPr>
                <w:rFonts w:ascii="Times New Roman" w:hAnsi="Times New Roman"/>
                <w:b/>
                <w:caps/>
                <w:sz w:val="24"/>
                <w:szCs w:val="24"/>
              </w:rPr>
              <w:t>03-3</w:t>
            </w:r>
          </w:p>
          <w:p w:rsidR="00B4352B" w:rsidRPr="00B4352B" w:rsidRDefault="00B4352B" w:rsidP="003D1EA6">
            <w:pPr>
              <w:jc w:val="center"/>
              <w:rPr>
                <w:rFonts w:ascii="Times New Roman" w:hAnsi="Times New Roman"/>
                <w:b/>
                <w:caps/>
                <w:sz w:val="20"/>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16g30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BTV Đoàn Khối Doanh Nghiệp Thương mại Trung ương tại TP. HCM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w:t>
            </w:r>
            <w:r>
              <w:rPr>
                <w:rFonts w:ascii="Times New Roman" w:hAnsi="Times New Roman"/>
                <w:i/>
                <w:iCs/>
                <w:sz w:val="24"/>
                <w:szCs w:val="24"/>
              </w:rPr>
              <w:t>c Thắng, Liễu, Ban Kiểm tra, Ban CNLĐ)</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sidRPr="00F34689">
              <w:rPr>
                <w:rFonts w:ascii="Times New Roman" w:hAnsi="Times New Roman"/>
                <w:sz w:val="24"/>
                <w:szCs w:val="24"/>
              </w:rPr>
              <w:t>Cơ sở</w:t>
            </w:r>
          </w:p>
        </w:tc>
      </w:tr>
      <w:tr w:rsidR="002669FC" w:rsidRPr="006853D9" w:rsidTr="003D1EA6">
        <w:trPr>
          <w:jc w:val="center"/>
        </w:trPr>
        <w:tc>
          <w:tcPr>
            <w:tcW w:w="1688" w:type="dxa"/>
            <w:tcBorders>
              <w:top w:val="single" w:sz="6" w:space="0" w:color="000000"/>
              <w:left w:val="double" w:sz="4" w:space="0" w:color="auto"/>
              <w:bottom w:val="nil"/>
              <w:right w:val="nil"/>
            </w:tcBorders>
          </w:tcPr>
          <w:p w:rsidR="002669FC" w:rsidRPr="006853D9" w:rsidRDefault="002669FC" w:rsidP="003D1EA6">
            <w:pPr>
              <w:jc w:val="center"/>
              <w:rPr>
                <w:rFonts w:ascii="Times New Roman" w:hAnsi="Times New Roman"/>
                <w:b/>
                <w:caps/>
                <w:sz w:val="24"/>
                <w:szCs w:val="24"/>
              </w:rPr>
            </w:pPr>
            <w:r w:rsidRPr="006853D9">
              <w:rPr>
                <w:rFonts w:ascii="Times New Roman" w:hAnsi="Times New Roman"/>
                <w:b/>
                <w:caps/>
                <w:sz w:val="24"/>
                <w:szCs w:val="24"/>
              </w:rPr>
              <w:t>THỨ TƯ</w:t>
            </w:r>
          </w:p>
          <w:p w:rsidR="002669FC" w:rsidRPr="006853D9" w:rsidRDefault="002669FC" w:rsidP="003D1EA6">
            <w:pPr>
              <w:jc w:val="center"/>
              <w:rPr>
                <w:rFonts w:ascii="Times New Roman" w:hAnsi="Times New Roman"/>
                <w:b/>
                <w:caps/>
                <w:sz w:val="24"/>
                <w:szCs w:val="24"/>
              </w:rPr>
            </w:pPr>
            <w:r>
              <w:rPr>
                <w:rFonts w:ascii="Times New Roman" w:hAnsi="Times New Roman"/>
                <w:b/>
                <w:caps/>
                <w:sz w:val="24"/>
                <w:szCs w:val="24"/>
              </w:rPr>
              <w:t>04-3</w:t>
            </w:r>
          </w:p>
        </w:tc>
        <w:tc>
          <w:tcPr>
            <w:tcW w:w="898" w:type="dxa"/>
            <w:tcBorders>
              <w:top w:val="single" w:sz="6" w:space="0" w:color="000000"/>
              <w:left w:val="single" w:sz="6" w:space="0" w:color="000000"/>
              <w:bottom w:val="nil"/>
              <w:right w:val="single" w:sz="6" w:space="0" w:color="000000"/>
            </w:tcBorders>
          </w:tcPr>
          <w:p w:rsidR="002669FC" w:rsidRPr="00505E35" w:rsidRDefault="002669FC" w:rsidP="003D1EA6">
            <w:pPr>
              <w:jc w:val="center"/>
              <w:rPr>
                <w:rFonts w:ascii="Times New Roman" w:hAnsi="Times New Roman"/>
                <w:b/>
                <w:sz w:val="24"/>
                <w:szCs w:val="24"/>
              </w:rPr>
            </w:pPr>
            <w:r w:rsidRPr="00505E35">
              <w:rPr>
                <w:rFonts w:ascii="Times New Roman" w:hAnsi="Times New Roman"/>
                <w:b/>
                <w:sz w:val="24"/>
                <w:szCs w:val="24"/>
              </w:rPr>
              <w:t>08g00</w:t>
            </w:r>
          </w:p>
        </w:tc>
        <w:tc>
          <w:tcPr>
            <w:tcW w:w="6475" w:type="dxa"/>
            <w:tcBorders>
              <w:top w:val="single" w:sz="6" w:space="0" w:color="000000"/>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Họp Ban Thường vụ Thành Đoàn </w:t>
            </w:r>
            <w:r w:rsidRPr="00F34689">
              <w:rPr>
                <w:rFonts w:ascii="Times New Roman" w:hAnsi="Times New Roman"/>
                <w:i/>
                <w:iCs/>
                <w:sz w:val="24"/>
                <w:szCs w:val="24"/>
              </w:rPr>
              <w:t xml:space="preserve">(TP: </w:t>
            </w:r>
            <w:r>
              <w:rPr>
                <w:rFonts w:ascii="Times New Roman" w:hAnsi="Times New Roman"/>
                <w:i/>
                <w:iCs/>
                <w:sz w:val="24"/>
                <w:szCs w:val="24"/>
              </w:rPr>
              <w:t>đ/c M.Cường, BTV Thành Đoàn, VP)</w:t>
            </w:r>
          </w:p>
        </w:tc>
        <w:tc>
          <w:tcPr>
            <w:tcW w:w="1428" w:type="dxa"/>
            <w:tcBorders>
              <w:top w:val="single" w:sz="6" w:space="0" w:color="000000"/>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P.B2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b/>
                <w:bCs/>
                <w:sz w:val="24"/>
                <w:szCs w:val="24"/>
              </w:rPr>
            </w:pPr>
            <w:r>
              <w:rPr>
                <w:rFonts w:ascii="Times New Roman" w:hAnsi="Times New Roman"/>
                <w:b/>
                <w:bCs/>
                <w:sz w:val="24"/>
                <w:szCs w:val="24"/>
              </w:rPr>
              <w:t>11g00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Làm việc với Ban Cán sự Đoàn ĐHQG và Trung tâm PTKHCN Trẻ </w:t>
            </w:r>
            <w:r w:rsidRPr="00F34689">
              <w:rPr>
                <w:rFonts w:ascii="Times New Roman" w:hAnsi="Times New Roman"/>
                <w:i/>
                <w:iCs/>
                <w:sz w:val="24"/>
                <w:szCs w:val="24"/>
              </w:rPr>
              <w:t>(TP: đ/c</w:t>
            </w:r>
            <w:r w:rsidR="00A1292C">
              <w:rPr>
                <w:rFonts w:ascii="Times New Roman" w:hAnsi="Times New Roman"/>
                <w:i/>
                <w:iCs/>
                <w:sz w:val="24"/>
                <w:szCs w:val="24"/>
              </w:rPr>
              <w:t xml:space="preserve"> Thắng, </w:t>
            </w:r>
            <w:r>
              <w:rPr>
                <w:rFonts w:ascii="Times New Roman" w:hAnsi="Times New Roman"/>
                <w:i/>
                <w:iCs/>
                <w:sz w:val="24"/>
                <w:szCs w:val="24"/>
              </w:rPr>
              <w:t>Thành, Thanh Sơn)</w:t>
            </w:r>
          </w:p>
        </w:tc>
        <w:tc>
          <w:tcPr>
            <w:tcW w:w="1428" w:type="dxa"/>
            <w:tcBorders>
              <w:top w:val="nil"/>
              <w:left w:val="single" w:sz="6" w:space="0" w:color="000000"/>
              <w:bottom w:val="nil"/>
              <w:right w:val="double" w:sz="4" w:space="0" w:color="auto"/>
            </w:tcBorders>
          </w:tcPr>
          <w:p w:rsidR="002669FC" w:rsidRDefault="002669FC" w:rsidP="003D1EA6">
            <w:pPr>
              <w:jc w:val="center"/>
              <w:rPr>
                <w:rFonts w:ascii="Times New Roman" w:hAnsi="Times New Roman"/>
                <w:sz w:val="24"/>
                <w:szCs w:val="24"/>
              </w:rPr>
            </w:pPr>
            <w:r>
              <w:rPr>
                <w:rFonts w:ascii="Times New Roman" w:hAnsi="Times New Roman"/>
                <w:sz w:val="24"/>
                <w:szCs w:val="24"/>
              </w:rPr>
              <w:t>P.A9</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2669FC" w:rsidRPr="00A648B5" w:rsidRDefault="002669FC" w:rsidP="003D1EA6">
            <w:pPr>
              <w:jc w:val="center"/>
              <w:rPr>
                <w:rFonts w:ascii="Times New Roman" w:hAnsi="Times New Roman"/>
                <w:b/>
                <w:sz w:val="24"/>
                <w:szCs w:val="24"/>
              </w:rPr>
            </w:pPr>
            <w:r w:rsidRPr="00A648B5">
              <w:rPr>
                <w:rFonts w:ascii="Times New Roman" w:hAnsi="Times New Roman"/>
                <w:b/>
                <w:sz w:val="24"/>
                <w:szCs w:val="24"/>
              </w:rPr>
              <w:t>13g30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Pr>
                <w:rFonts w:ascii="Times New Roman" w:hAnsi="Times New Roman"/>
                <w:sz w:val="24"/>
                <w:szCs w:val="24"/>
              </w:rPr>
              <w:t xml:space="preserve">Dự Hội nghị tổng kết công tác Đoàn và phong trào thanh niên Sở Y tế năm 2014 </w:t>
            </w:r>
            <w:r w:rsidRPr="00F34689">
              <w:rPr>
                <w:rFonts w:ascii="Times New Roman" w:hAnsi="Times New Roman"/>
                <w:i/>
                <w:iCs/>
                <w:sz w:val="24"/>
                <w:szCs w:val="24"/>
              </w:rPr>
              <w:t>(TP: đ/c</w:t>
            </w:r>
            <w:r>
              <w:rPr>
                <w:rFonts w:ascii="Times New Roman" w:hAnsi="Times New Roman"/>
                <w:i/>
                <w:iCs/>
                <w:sz w:val="24"/>
                <w:szCs w:val="24"/>
              </w:rPr>
              <w:t xml:space="preserve"> Q.Sơn, BTC, Ban CNLĐ)</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Cơ sở</w:t>
            </w:r>
          </w:p>
        </w:tc>
      </w:tr>
      <w:tr w:rsidR="002F2B86" w:rsidRPr="004156B5" w:rsidTr="0093122C">
        <w:trPr>
          <w:jc w:val="center"/>
        </w:trPr>
        <w:tc>
          <w:tcPr>
            <w:tcW w:w="1688" w:type="dxa"/>
            <w:tcBorders>
              <w:top w:val="nil"/>
              <w:left w:val="double" w:sz="4" w:space="0" w:color="auto"/>
              <w:bottom w:val="nil"/>
              <w:right w:val="nil"/>
            </w:tcBorders>
          </w:tcPr>
          <w:p w:rsidR="002F2B86" w:rsidRPr="004156B5" w:rsidRDefault="002F2B86" w:rsidP="0093122C">
            <w:pPr>
              <w:jc w:val="center"/>
              <w:rPr>
                <w:rFonts w:ascii="Times New Roman" w:hAnsi="Times New Roman"/>
                <w:b/>
                <w:caps/>
                <w:color w:val="FF0000"/>
                <w:sz w:val="24"/>
                <w:szCs w:val="24"/>
              </w:rPr>
            </w:pPr>
          </w:p>
        </w:tc>
        <w:tc>
          <w:tcPr>
            <w:tcW w:w="898" w:type="dxa"/>
            <w:tcBorders>
              <w:top w:val="nil"/>
              <w:left w:val="single" w:sz="6" w:space="0" w:color="000000"/>
              <w:bottom w:val="nil"/>
              <w:right w:val="single" w:sz="6" w:space="0" w:color="000000"/>
            </w:tcBorders>
          </w:tcPr>
          <w:p w:rsidR="002F2B86" w:rsidRPr="00F34689" w:rsidRDefault="002F2B86" w:rsidP="0093122C">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2F2B86" w:rsidRPr="00F34689" w:rsidRDefault="002F2B86" w:rsidP="0093122C">
            <w:pPr>
              <w:jc w:val="both"/>
              <w:rPr>
                <w:rFonts w:ascii="Times New Roman" w:hAnsi="Times New Roman"/>
                <w:sz w:val="24"/>
                <w:szCs w:val="24"/>
              </w:rPr>
            </w:pPr>
            <w:r w:rsidRPr="00F34689">
              <w:rPr>
                <w:rFonts w:ascii="Times New Roman" w:hAnsi="Times New Roman"/>
                <w:sz w:val="24"/>
                <w:szCs w:val="24"/>
              </w:rPr>
              <w:t xml:space="preserve">Làm việc với BTV Đoàn </w:t>
            </w:r>
            <w:r>
              <w:rPr>
                <w:rFonts w:ascii="Times New Roman" w:hAnsi="Times New Roman"/>
                <w:sz w:val="24"/>
                <w:szCs w:val="24"/>
              </w:rPr>
              <w:t xml:space="preserve">Tổng công ty Bến Thành và Đoàn khối Doanh nghiệp thành phố </w:t>
            </w:r>
            <w:r w:rsidRPr="00F34689">
              <w:rPr>
                <w:rFonts w:ascii="Times New Roman" w:hAnsi="Times New Roman"/>
                <w:sz w:val="24"/>
                <w:szCs w:val="24"/>
              </w:rPr>
              <w:t xml:space="preserve">về </w:t>
            </w:r>
            <w:r>
              <w:rPr>
                <w:rFonts w:ascii="Times New Roman" w:hAnsi="Times New Roman"/>
                <w:sz w:val="24"/>
                <w:szCs w:val="24"/>
              </w:rPr>
              <w:t xml:space="preserve">chương trình </w:t>
            </w:r>
            <w:r w:rsidRPr="00F34689">
              <w:rPr>
                <w:rFonts w:ascii="Times New Roman" w:hAnsi="Times New Roman"/>
                <w:sz w:val="24"/>
                <w:szCs w:val="24"/>
              </w:rPr>
              <w:t>công tác Đoàn và phong trào thanh niên năm 2015</w:t>
            </w:r>
            <w:r>
              <w:rPr>
                <w:rFonts w:ascii="Times New Roman" w:hAnsi="Times New Roman"/>
                <w:sz w:val="24"/>
                <w:szCs w:val="24"/>
              </w:rPr>
              <w:t xml:space="preserve">, kế hoạch Tháng Thanh niên năm 2015 </w:t>
            </w:r>
            <w:r w:rsidRPr="00F34689">
              <w:rPr>
                <w:rFonts w:ascii="Times New Roman" w:hAnsi="Times New Roman"/>
                <w:i/>
                <w:iCs/>
                <w:sz w:val="24"/>
                <w:szCs w:val="24"/>
              </w:rPr>
              <w:t xml:space="preserve">(TP: đ/c </w:t>
            </w:r>
            <w:r w:rsidR="00A1292C">
              <w:rPr>
                <w:rFonts w:ascii="Times New Roman" w:hAnsi="Times New Roman"/>
                <w:i/>
                <w:iCs/>
                <w:sz w:val="24"/>
                <w:szCs w:val="24"/>
              </w:rPr>
              <w:t xml:space="preserve">Thắng, </w:t>
            </w:r>
            <w:r>
              <w:rPr>
                <w:rFonts w:ascii="Times New Roman" w:hAnsi="Times New Roman"/>
                <w:i/>
                <w:iCs/>
                <w:sz w:val="24"/>
                <w:szCs w:val="24"/>
              </w:rPr>
              <w:t>Thanh, Ban CNLĐ, VP)</w:t>
            </w:r>
          </w:p>
        </w:tc>
        <w:tc>
          <w:tcPr>
            <w:tcW w:w="1428" w:type="dxa"/>
            <w:tcBorders>
              <w:top w:val="nil"/>
              <w:left w:val="single" w:sz="6" w:space="0" w:color="000000"/>
              <w:bottom w:val="nil"/>
              <w:right w:val="double" w:sz="4" w:space="0" w:color="auto"/>
            </w:tcBorders>
          </w:tcPr>
          <w:p w:rsidR="002F2B86" w:rsidRPr="00F34689" w:rsidRDefault="008E4D0C" w:rsidP="0093122C">
            <w:pPr>
              <w:jc w:val="center"/>
              <w:rPr>
                <w:rFonts w:ascii="Times New Roman" w:hAnsi="Times New Roman"/>
                <w:sz w:val="24"/>
                <w:szCs w:val="24"/>
              </w:rPr>
            </w:pPr>
            <w:r>
              <w:rPr>
                <w:rFonts w:ascii="Times New Roman" w:hAnsi="Times New Roman"/>
                <w:sz w:val="24"/>
                <w:szCs w:val="24"/>
              </w:rPr>
              <w:t>P.A2</w:t>
            </w:r>
          </w:p>
        </w:tc>
      </w:tr>
      <w:tr w:rsidR="002669FC" w:rsidRPr="006853D9" w:rsidTr="003D1EA6">
        <w:trPr>
          <w:jc w:val="center"/>
        </w:trPr>
        <w:tc>
          <w:tcPr>
            <w:tcW w:w="1688" w:type="dxa"/>
            <w:tcBorders>
              <w:top w:val="nil"/>
              <w:left w:val="double" w:sz="4" w:space="0" w:color="auto"/>
              <w:bottom w:val="nil"/>
              <w:right w:val="nil"/>
            </w:tcBorders>
          </w:tcPr>
          <w:p w:rsidR="002669FC" w:rsidRPr="006853D9" w:rsidRDefault="002669FC" w:rsidP="003D1EA6">
            <w:pPr>
              <w:jc w:val="center"/>
              <w:rPr>
                <w:rFonts w:ascii="Times New Roman" w:hAnsi="Times New Roman"/>
                <w:bCs/>
                <w:sz w:val="24"/>
                <w:szCs w:val="24"/>
              </w:rPr>
            </w:pPr>
          </w:p>
        </w:tc>
        <w:tc>
          <w:tcPr>
            <w:tcW w:w="898" w:type="dxa"/>
            <w:tcBorders>
              <w:top w:val="nil"/>
              <w:left w:val="single" w:sz="6" w:space="0" w:color="000000"/>
              <w:bottom w:val="nil"/>
              <w:right w:val="single" w:sz="6" w:space="0" w:color="000000"/>
            </w:tcBorders>
          </w:tcPr>
          <w:p w:rsidR="002669FC" w:rsidRPr="00F34689" w:rsidRDefault="002669FC"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669FC" w:rsidRPr="00F34689" w:rsidRDefault="002669FC" w:rsidP="003D1EA6">
            <w:pPr>
              <w:jc w:val="both"/>
              <w:rPr>
                <w:rFonts w:ascii="Times New Roman" w:hAnsi="Times New Roman"/>
                <w:sz w:val="24"/>
                <w:szCs w:val="24"/>
              </w:rPr>
            </w:pPr>
            <w:r w:rsidRPr="00F34689">
              <w:rPr>
                <w:rFonts w:ascii="Times New Roman" w:hAnsi="Times New Roman"/>
                <w:sz w:val="24"/>
                <w:szCs w:val="24"/>
              </w:rPr>
              <w:t xml:space="preserve">Làm việc với Đoàn Cảnh sát PCCC Thành phố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H</w:t>
            </w:r>
            <w:r>
              <w:rPr>
                <w:rFonts w:ascii="Times New Roman" w:hAnsi="Times New Roman"/>
                <w:i/>
                <w:iCs/>
                <w:sz w:val="24"/>
                <w:szCs w:val="24"/>
              </w:rPr>
              <w:t>.</w:t>
            </w:r>
            <w:r w:rsidRPr="00F34689">
              <w:rPr>
                <w:rFonts w:ascii="Times New Roman" w:hAnsi="Times New Roman"/>
                <w:i/>
                <w:iCs/>
                <w:sz w:val="24"/>
                <w:szCs w:val="24"/>
              </w:rPr>
              <w:t>Sơn, tập thể Ban MT-ANQP-ĐBDC)</w:t>
            </w:r>
          </w:p>
        </w:tc>
        <w:tc>
          <w:tcPr>
            <w:tcW w:w="1428" w:type="dxa"/>
            <w:tcBorders>
              <w:top w:val="nil"/>
              <w:left w:val="single" w:sz="6" w:space="0" w:color="000000"/>
              <w:bottom w:val="nil"/>
              <w:right w:val="double" w:sz="4" w:space="0" w:color="auto"/>
            </w:tcBorders>
          </w:tcPr>
          <w:p w:rsidR="002669FC" w:rsidRPr="00F34689" w:rsidRDefault="002669FC" w:rsidP="003D1EA6">
            <w:pPr>
              <w:jc w:val="center"/>
              <w:rPr>
                <w:rFonts w:ascii="Times New Roman" w:hAnsi="Times New Roman"/>
                <w:sz w:val="24"/>
                <w:szCs w:val="24"/>
              </w:rPr>
            </w:pPr>
            <w:r>
              <w:rPr>
                <w:rFonts w:ascii="Times New Roman" w:hAnsi="Times New Roman"/>
                <w:sz w:val="24"/>
                <w:szCs w:val="24"/>
              </w:rPr>
              <w:t>Cơ sở</w:t>
            </w:r>
          </w:p>
        </w:tc>
      </w:tr>
      <w:tr w:rsidR="002F2B86" w:rsidRPr="006853D9" w:rsidTr="003D1EA6">
        <w:trPr>
          <w:jc w:val="center"/>
        </w:trPr>
        <w:tc>
          <w:tcPr>
            <w:tcW w:w="1688" w:type="dxa"/>
            <w:tcBorders>
              <w:top w:val="nil"/>
              <w:left w:val="double" w:sz="4" w:space="0" w:color="auto"/>
              <w:bottom w:val="nil"/>
              <w:right w:val="nil"/>
            </w:tcBorders>
          </w:tcPr>
          <w:p w:rsidR="002F2B86" w:rsidRPr="006853D9" w:rsidRDefault="002F2B8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F2B86" w:rsidRPr="00F34689" w:rsidRDefault="002F2B86"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2F2B86" w:rsidRPr="00A1292C" w:rsidRDefault="002F2B86" w:rsidP="003D1EA6">
            <w:pPr>
              <w:jc w:val="both"/>
              <w:rPr>
                <w:rFonts w:ascii="Times New Roman" w:hAnsi="Times New Roman"/>
                <w:spacing w:val="-6"/>
                <w:sz w:val="24"/>
                <w:szCs w:val="24"/>
              </w:rPr>
            </w:pPr>
            <w:r w:rsidRPr="00A1292C">
              <w:rPr>
                <w:rFonts w:ascii="Times New Roman" w:hAnsi="Times New Roman"/>
                <w:spacing w:val="-6"/>
                <w:sz w:val="24"/>
                <w:szCs w:val="24"/>
              </w:rPr>
              <w:t xml:space="preserve">Làm việc với BTV Đoàn Khối Bộ Nông nghiệp và PTNT về chương trình công tác Đoàn và phong trào thanh niên năm 2015, kế hoạch Tháng Thanh niên năm 2015 </w:t>
            </w:r>
            <w:r w:rsidRPr="00A1292C">
              <w:rPr>
                <w:rFonts w:ascii="Times New Roman" w:hAnsi="Times New Roman"/>
                <w:i/>
                <w:iCs/>
                <w:spacing w:val="-6"/>
                <w:sz w:val="24"/>
                <w:szCs w:val="24"/>
              </w:rPr>
              <w:t>(TP: đ/c Quang, Ban CNLĐ)</w:t>
            </w:r>
          </w:p>
        </w:tc>
        <w:tc>
          <w:tcPr>
            <w:tcW w:w="1428" w:type="dxa"/>
            <w:tcBorders>
              <w:top w:val="nil"/>
              <w:left w:val="single" w:sz="6" w:space="0" w:color="000000"/>
              <w:bottom w:val="nil"/>
              <w:right w:val="double" w:sz="4" w:space="0" w:color="auto"/>
            </w:tcBorders>
          </w:tcPr>
          <w:p w:rsidR="002F2B86" w:rsidRPr="00F34689" w:rsidRDefault="002F2B86" w:rsidP="003D1EA6">
            <w:pPr>
              <w:jc w:val="center"/>
              <w:rPr>
                <w:rFonts w:ascii="Times New Roman" w:hAnsi="Times New Roman"/>
                <w:sz w:val="24"/>
                <w:szCs w:val="24"/>
              </w:rPr>
            </w:pPr>
            <w:r w:rsidRPr="00F34689">
              <w:rPr>
                <w:rFonts w:ascii="Times New Roman" w:hAnsi="Times New Roman"/>
                <w:sz w:val="24"/>
                <w:szCs w:val="24"/>
              </w:rPr>
              <w:t>Cơ sở</w:t>
            </w:r>
          </w:p>
        </w:tc>
      </w:tr>
      <w:tr w:rsidR="002F2B86" w:rsidRPr="002F2B86" w:rsidTr="003D1EA6">
        <w:trPr>
          <w:jc w:val="center"/>
        </w:trPr>
        <w:tc>
          <w:tcPr>
            <w:tcW w:w="1688" w:type="dxa"/>
            <w:tcBorders>
              <w:top w:val="nil"/>
              <w:left w:val="double" w:sz="4" w:space="0" w:color="auto"/>
              <w:bottom w:val="nil"/>
              <w:right w:val="nil"/>
            </w:tcBorders>
          </w:tcPr>
          <w:p w:rsidR="002F2B86" w:rsidRPr="002F2B86" w:rsidRDefault="002F2B8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F2B86" w:rsidRPr="002F2B86" w:rsidRDefault="002F2B86" w:rsidP="003D1EA6">
            <w:pPr>
              <w:jc w:val="center"/>
              <w:rPr>
                <w:rFonts w:ascii="Times New Roman" w:hAnsi="Times New Roman"/>
                <w:sz w:val="24"/>
                <w:szCs w:val="24"/>
              </w:rPr>
            </w:pPr>
            <w:r w:rsidRPr="002F2B86">
              <w:rPr>
                <w:rFonts w:ascii="Times New Roman" w:hAnsi="Times New Roman"/>
                <w:b/>
                <w:bCs/>
                <w:sz w:val="24"/>
                <w:szCs w:val="24"/>
              </w:rPr>
              <w:t>15g00</w:t>
            </w:r>
          </w:p>
        </w:tc>
        <w:tc>
          <w:tcPr>
            <w:tcW w:w="6475" w:type="dxa"/>
            <w:tcBorders>
              <w:top w:val="nil"/>
              <w:left w:val="nil"/>
              <w:bottom w:val="nil"/>
              <w:right w:val="nil"/>
            </w:tcBorders>
          </w:tcPr>
          <w:p w:rsidR="002F2B86" w:rsidRPr="002F2B86" w:rsidRDefault="002F2B86" w:rsidP="003D1EA6">
            <w:pPr>
              <w:jc w:val="both"/>
              <w:rPr>
                <w:rFonts w:ascii="Times New Roman" w:hAnsi="Times New Roman"/>
                <w:sz w:val="24"/>
                <w:szCs w:val="24"/>
              </w:rPr>
            </w:pPr>
            <w:r w:rsidRPr="002F2B86">
              <w:rPr>
                <w:rFonts w:ascii="Times New Roman" w:hAnsi="Times New Roman"/>
                <w:sz w:val="24"/>
                <w:szCs w:val="24"/>
              </w:rPr>
              <w:t xml:space="preserve">Làm việc với BTV Đoàn Công ty Đầu tư Tài chính Nhà nước về Chương trình công tác Đoàn và phong trào thanh thiếu nhi năm 2015, kế hoạch Tháng Thanh niên năm 2015 </w:t>
            </w:r>
            <w:r w:rsidRPr="002F2B86">
              <w:rPr>
                <w:rFonts w:ascii="Times New Roman" w:hAnsi="Times New Roman"/>
                <w:i/>
                <w:iCs/>
                <w:sz w:val="24"/>
                <w:szCs w:val="24"/>
              </w:rPr>
              <w:t>(TP: đ/c Xuân, K.Thành, Ban Thiếu nhi, Ban CNLĐ, TT. PTKHCNT)</w:t>
            </w:r>
          </w:p>
        </w:tc>
        <w:tc>
          <w:tcPr>
            <w:tcW w:w="1428" w:type="dxa"/>
            <w:tcBorders>
              <w:top w:val="nil"/>
              <w:left w:val="single" w:sz="6" w:space="0" w:color="000000"/>
              <w:bottom w:val="nil"/>
              <w:right w:val="double" w:sz="4" w:space="0" w:color="auto"/>
            </w:tcBorders>
          </w:tcPr>
          <w:p w:rsidR="002F2B86" w:rsidRPr="002F2B86" w:rsidRDefault="002F2B86" w:rsidP="003D1EA6">
            <w:pPr>
              <w:jc w:val="center"/>
              <w:rPr>
                <w:rFonts w:ascii="Times New Roman" w:hAnsi="Times New Roman"/>
                <w:sz w:val="24"/>
                <w:szCs w:val="24"/>
              </w:rPr>
            </w:pPr>
            <w:r w:rsidRPr="002F2B86">
              <w:rPr>
                <w:rFonts w:ascii="Times New Roman" w:hAnsi="Times New Roman"/>
                <w:sz w:val="24"/>
                <w:szCs w:val="24"/>
              </w:rPr>
              <w:t>Cơ sở</w:t>
            </w:r>
          </w:p>
        </w:tc>
      </w:tr>
      <w:tr w:rsidR="002F2B86" w:rsidRPr="002F2B86" w:rsidTr="003D1EA6">
        <w:trPr>
          <w:jc w:val="center"/>
        </w:trPr>
        <w:tc>
          <w:tcPr>
            <w:tcW w:w="1688" w:type="dxa"/>
            <w:tcBorders>
              <w:top w:val="nil"/>
              <w:left w:val="double" w:sz="4" w:space="0" w:color="auto"/>
              <w:bottom w:val="nil"/>
              <w:right w:val="nil"/>
            </w:tcBorders>
          </w:tcPr>
          <w:p w:rsidR="002F2B86" w:rsidRPr="002F2B86" w:rsidRDefault="002F2B8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F2B86" w:rsidRPr="002F2B86" w:rsidRDefault="002F2B86" w:rsidP="00DF7848">
            <w:pPr>
              <w:jc w:val="center"/>
              <w:rPr>
                <w:rFonts w:ascii="Times New Roman" w:hAnsi="Times New Roman"/>
                <w:b/>
                <w:bCs/>
                <w:sz w:val="24"/>
                <w:szCs w:val="24"/>
              </w:rPr>
            </w:pPr>
            <w:r w:rsidRPr="002F2B86">
              <w:rPr>
                <w:rFonts w:ascii="Times New Roman" w:hAnsi="Times New Roman"/>
                <w:b/>
                <w:bCs/>
                <w:sz w:val="24"/>
                <w:szCs w:val="24"/>
              </w:rPr>
              <w:t>16g00</w:t>
            </w:r>
          </w:p>
        </w:tc>
        <w:tc>
          <w:tcPr>
            <w:tcW w:w="6475" w:type="dxa"/>
            <w:tcBorders>
              <w:top w:val="nil"/>
              <w:left w:val="nil"/>
              <w:bottom w:val="nil"/>
              <w:right w:val="nil"/>
            </w:tcBorders>
          </w:tcPr>
          <w:p w:rsidR="002F2B86" w:rsidRPr="002F2B86" w:rsidRDefault="002F2B86" w:rsidP="00DF7848">
            <w:pPr>
              <w:jc w:val="both"/>
              <w:rPr>
                <w:rFonts w:ascii="Times New Roman" w:hAnsi="Times New Roman"/>
                <w:sz w:val="24"/>
                <w:szCs w:val="24"/>
              </w:rPr>
            </w:pPr>
            <w:r w:rsidRPr="002F2B86">
              <w:rPr>
                <w:rFonts w:ascii="Times New Roman" w:hAnsi="Times New Roman"/>
                <w:sz w:val="24"/>
                <w:szCs w:val="24"/>
              </w:rPr>
              <w:t xml:space="preserve">Họp góp ý Hướng dẫn thi đua khu vực Quận huyện, Lực lượng vũ trang năm 2015 </w:t>
            </w:r>
            <w:r w:rsidR="00A1292C">
              <w:rPr>
                <w:rFonts w:ascii="Times New Roman" w:hAnsi="Times New Roman"/>
                <w:i/>
                <w:iCs/>
                <w:sz w:val="24"/>
                <w:szCs w:val="24"/>
              </w:rPr>
              <w:t xml:space="preserve">(TP: đ/c H.Sơn, </w:t>
            </w:r>
            <w:r w:rsidRPr="002F2B86">
              <w:rPr>
                <w:rFonts w:ascii="Times New Roman" w:hAnsi="Times New Roman"/>
                <w:i/>
                <w:iCs/>
                <w:sz w:val="24"/>
                <w:szCs w:val="24"/>
              </w:rPr>
              <w:t>Thanh, T.Phương, Ban MT-ANQP-ĐBDC, VP, Thường trực các cơ sở Đoàn khu vực Quận - Huyện, LLVT)</w:t>
            </w:r>
          </w:p>
        </w:tc>
        <w:tc>
          <w:tcPr>
            <w:tcW w:w="1428" w:type="dxa"/>
            <w:tcBorders>
              <w:top w:val="nil"/>
              <w:left w:val="single" w:sz="6" w:space="0" w:color="000000"/>
              <w:bottom w:val="nil"/>
              <w:right w:val="double" w:sz="4" w:space="0" w:color="auto"/>
            </w:tcBorders>
          </w:tcPr>
          <w:p w:rsidR="002F2B86" w:rsidRPr="002F2B86" w:rsidRDefault="002F2B86" w:rsidP="00DF7848">
            <w:pPr>
              <w:jc w:val="center"/>
              <w:rPr>
                <w:rFonts w:ascii="Times New Roman" w:hAnsi="Times New Roman"/>
                <w:sz w:val="24"/>
                <w:szCs w:val="24"/>
              </w:rPr>
            </w:pPr>
            <w:r w:rsidRPr="002F2B86">
              <w:rPr>
                <w:rFonts w:ascii="Times New Roman" w:hAnsi="Times New Roman"/>
                <w:sz w:val="24"/>
                <w:szCs w:val="24"/>
              </w:rPr>
              <w:t>P.C6</w:t>
            </w:r>
          </w:p>
        </w:tc>
      </w:tr>
      <w:tr w:rsidR="002F2B86" w:rsidRPr="006853D9" w:rsidTr="003D1EA6">
        <w:trPr>
          <w:jc w:val="center"/>
        </w:trPr>
        <w:tc>
          <w:tcPr>
            <w:tcW w:w="1688" w:type="dxa"/>
            <w:tcBorders>
              <w:top w:val="nil"/>
              <w:left w:val="double" w:sz="4" w:space="0" w:color="auto"/>
              <w:bottom w:val="nil"/>
              <w:right w:val="nil"/>
            </w:tcBorders>
          </w:tcPr>
          <w:p w:rsidR="002F2B86" w:rsidRPr="006853D9" w:rsidRDefault="002F2B8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F2B86" w:rsidRPr="00F34689" w:rsidRDefault="002F2B86" w:rsidP="003D1EA6">
            <w:pPr>
              <w:jc w:val="center"/>
              <w:rPr>
                <w:rFonts w:ascii="Times New Roman" w:hAnsi="Times New Roman"/>
                <w:sz w:val="24"/>
                <w:szCs w:val="24"/>
              </w:rPr>
            </w:pPr>
            <w:r w:rsidRPr="00F34689">
              <w:rPr>
                <w:rFonts w:ascii="Times New Roman" w:hAnsi="Times New Roman"/>
                <w:b/>
                <w:bCs/>
                <w:sz w:val="24"/>
                <w:szCs w:val="24"/>
              </w:rPr>
              <w:t>16g30</w:t>
            </w:r>
          </w:p>
        </w:tc>
        <w:tc>
          <w:tcPr>
            <w:tcW w:w="6475" w:type="dxa"/>
            <w:tcBorders>
              <w:top w:val="nil"/>
              <w:left w:val="nil"/>
              <w:bottom w:val="nil"/>
              <w:right w:val="nil"/>
            </w:tcBorders>
          </w:tcPr>
          <w:p w:rsidR="002F2B86" w:rsidRPr="00F34689" w:rsidRDefault="002F2B86" w:rsidP="003D1EA6">
            <w:pPr>
              <w:jc w:val="both"/>
              <w:rPr>
                <w:rFonts w:ascii="Times New Roman" w:hAnsi="Times New Roman"/>
                <w:sz w:val="24"/>
                <w:szCs w:val="24"/>
              </w:rPr>
            </w:pPr>
            <w:r w:rsidRPr="00F34689">
              <w:rPr>
                <w:rFonts w:ascii="Times New Roman" w:hAnsi="Times New Roman"/>
                <w:sz w:val="24"/>
                <w:szCs w:val="24"/>
              </w:rPr>
              <w:t>Làm việc với BTV Đoàn Khối Ngân hàng Thành phố về công tác Đoàn và phong trào thanh niên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Quang, Ban CNLĐ)</w:t>
            </w:r>
          </w:p>
        </w:tc>
        <w:tc>
          <w:tcPr>
            <w:tcW w:w="1428" w:type="dxa"/>
            <w:tcBorders>
              <w:top w:val="nil"/>
              <w:left w:val="single" w:sz="6" w:space="0" w:color="000000"/>
              <w:bottom w:val="nil"/>
              <w:right w:val="double" w:sz="4" w:space="0" w:color="auto"/>
            </w:tcBorders>
          </w:tcPr>
          <w:p w:rsidR="002F2B86" w:rsidRPr="00F34689" w:rsidRDefault="002F2B86" w:rsidP="003D1EA6">
            <w:pPr>
              <w:jc w:val="center"/>
              <w:rPr>
                <w:rFonts w:ascii="Times New Roman" w:hAnsi="Times New Roman"/>
                <w:sz w:val="24"/>
                <w:szCs w:val="24"/>
              </w:rPr>
            </w:pPr>
            <w:r w:rsidRPr="00F34689">
              <w:rPr>
                <w:rFonts w:ascii="Times New Roman" w:hAnsi="Times New Roman"/>
                <w:sz w:val="24"/>
                <w:szCs w:val="24"/>
              </w:rPr>
              <w:t>Cơ sở</w:t>
            </w:r>
          </w:p>
        </w:tc>
      </w:tr>
      <w:tr w:rsidR="002F2B86" w:rsidRPr="006853D9" w:rsidTr="003D1EA6">
        <w:trPr>
          <w:jc w:val="center"/>
        </w:trPr>
        <w:tc>
          <w:tcPr>
            <w:tcW w:w="1688" w:type="dxa"/>
            <w:vMerge w:val="restart"/>
            <w:tcBorders>
              <w:top w:val="single" w:sz="6" w:space="0" w:color="000000"/>
              <w:left w:val="double" w:sz="4" w:space="0" w:color="auto"/>
              <w:right w:val="nil"/>
            </w:tcBorders>
          </w:tcPr>
          <w:p w:rsidR="002F2B86" w:rsidRPr="006853D9" w:rsidRDefault="002F2B86" w:rsidP="003D1EA6">
            <w:pPr>
              <w:jc w:val="center"/>
              <w:rPr>
                <w:rFonts w:ascii="Times New Roman" w:hAnsi="Times New Roman"/>
                <w:b/>
                <w:sz w:val="24"/>
                <w:szCs w:val="24"/>
              </w:rPr>
            </w:pPr>
            <w:r w:rsidRPr="006853D9">
              <w:rPr>
                <w:rFonts w:ascii="Times New Roman" w:hAnsi="Times New Roman"/>
                <w:b/>
                <w:sz w:val="24"/>
                <w:szCs w:val="24"/>
              </w:rPr>
              <w:t xml:space="preserve">THỨ NĂM </w:t>
            </w:r>
            <w:r>
              <w:rPr>
                <w:rFonts w:ascii="Times New Roman" w:hAnsi="Times New Roman"/>
                <w:b/>
                <w:sz w:val="24"/>
                <w:szCs w:val="24"/>
              </w:rPr>
              <w:t>05-3</w:t>
            </w:r>
          </w:p>
        </w:tc>
        <w:tc>
          <w:tcPr>
            <w:tcW w:w="898" w:type="dxa"/>
            <w:vMerge w:val="restart"/>
            <w:tcBorders>
              <w:top w:val="single" w:sz="6" w:space="0" w:color="000000"/>
              <w:left w:val="single" w:sz="6" w:space="0" w:color="000000"/>
              <w:right w:val="single" w:sz="6" w:space="0" w:color="000000"/>
            </w:tcBorders>
          </w:tcPr>
          <w:p w:rsidR="002F2B86" w:rsidRPr="007832A7" w:rsidRDefault="002F2B86" w:rsidP="003D1EA6">
            <w:pPr>
              <w:jc w:val="center"/>
              <w:rPr>
                <w:rFonts w:ascii="Times New Roman" w:hAnsi="Times New Roman"/>
                <w:b/>
                <w:sz w:val="24"/>
                <w:szCs w:val="24"/>
              </w:rPr>
            </w:pPr>
            <w:r>
              <w:rPr>
                <w:rFonts w:ascii="Times New Roman" w:hAnsi="Times New Roman"/>
                <w:b/>
                <w:sz w:val="24"/>
                <w:szCs w:val="24"/>
              </w:rPr>
              <w:t>08g00</w:t>
            </w:r>
          </w:p>
        </w:tc>
        <w:tc>
          <w:tcPr>
            <w:tcW w:w="6475" w:type="dxa"/>
            <w:vMerge w:val="restart"/>
            <w:tcBorders>
              <w:top w:val="single" w:sz="6" w:space="0" w:color="000000"/>
              <w:left w:val="nil"/>
              <w:right w:val="nil"/>
            </w:tcBorders>
          </w:tcPr>
          <w:p w:rsidR="002F2B86" w:rsidRPr="0004231F" w:rsidRDefault="002F2B86" w:rsidP="003D1EA6">
            <w:pPr>
              <w:jc w:val="both"/>
              <w:rPr>
                <w:rFonts w:ascii="Times New Roman" w:hAnsi="Times New Roman"/>
                <w:sz w:val="24"/>
                <w:szCs w:val="24"/>
              </w:rPr>
            </w:pPr>
            <w:r>
              <w:rPr>
                <w:rFonts w:ascii="Times New Roman" w:hAnsi="Times New Roman"/>
                <w:sz w:val="24"/>
                <w:szCs w:val="24"/>
              </w:rPr>
              <w:t xml:space="preserve">Họp Ban chỉ đạo cuộc vận động “Vì người nghèo” thành phố về việc chuẩn bị tổng kết hoạt động năm 2014, triển khai kế hoạch thực hiện năm 2015 </w:t>
            </w:r>
            <w:r w:rsidRPr="00F34689">
              <w:rPr>
                <w:rFonts w:ascii="Times New Roman" w:hAnsi="Times New Roman"/>
                <w:i/>
                <w:iCs/>
                <w:sz w:val="24"/>
                <w:szCs w:val="24"/>
              </w:rPr>
              <w:t xml:space="preserve">(TP: </w:t>
            </w:r>
            <w:r>
              <w:rPr>
                <w:rFonts w:ascii="Times New Roman" w:hAnsi="Times New Roman"/>
                <w:i/>
                <w:iCs/>
                <w:sz w:val="24"/>
                <w:szCs w:val="24"/>
              </w:rPr>
              <w:t>đ/c Thắng)</w:t>
            </w:r>
          </w:p>
        </w:tc>
        <w:tc>
          <w:tcPr>
            <w:tcW w:w="1428" w:type="dxa"/>
            <w:tcBorders>
              <w:top w:val="single" w:sz="6" w:space="0" w:color="000000"/>
              <w:left w:val="single" w:sz="6" w:space="0" w:color="000000"/>
              <w:bottom w:val="nil"/>
              <w:right w:val="double" w:sz="4" w:space="0" w:color="auto"/>
            </w:tcBorders>
          </w:tcPr>
          <w:p w:rsidR="002F2B86" w:rsidRPr="006625F5" w:rsidRDefault="002F2B86" w:rsidP="003D1EA6">
            <w:pPr>
              <w:jc w:val="center"/>
              <w:rPr>
                <w:rFonts w:ascii="Times New Roman" w:hAnsi="Times New Roman"/>
                <w:sz w:val="20"/>
                <w:szCs w:val="24"/>
              </w:rPr>
            </w:pPr>
            <w:r w:rsidRPr="006625F5">
              <w:rPr>
                <w:rFonts w:ascii="Times New Roman" w:hAnsi="Times New Roman"/>
                <w:sz w:val="20"/>
                <w:szCs w:val="24"/>
              </w:rPr>
              <w:t xml:space="preserve">55 </w:t>
            </w:r>
          </w:p>
          <w:p w:rsidR="002F2B86" w:rsidRPr="0011359E" w:rsidRDefault="002F2B86" w:rsidP="003D1EA6">
            <w:pPr>
              <w:jc w:val="center"/>
              <w:rPr>
                <w:rFonts w:ascii="Times New Roman" w:hAnsi="Times New Roman"/>
                <w:sz w:val="24"/>
                <w:szCs w:val="24"/>
              </w:rPr>
            </w:pPr>
            <w:r w:rsidRPr="006625F5">
              <w:rPr>
                <w:rFonts w:ascii="Times New Roman" w:hAnsi="Times New Roman"/>
                <w:sz w:val="20"/>
                <w:szCs w:val="24"/>
              </w:rPr>
              <w:t>Mạc Đĩnh Chi</w:t>
            </w:r>
          </w:p>
        </w:tc>
      </w:tr>
      <w:tr w:rsidR="002F2B86" w:rsidRPr="006853D9" w:rsidTr="003D1EA6">
        <w:trPr>
          <w:jc w:val="center"/>
        </w:trPr>
        <w:tc>
          <w:tcPr>
            <w:tcW w:w="1688" w:type="dxa"/>
            <w:vMerge/>
            <w:tcBorders>
              <w:left w:val="double" w:sz="4" w:space="0" w:color="auto"/>
              <w:bottom w:val="nil"/>
              <w:right w:val="nil"/>
            </w:tcBorders>
          </w:tcPr>
          <w:p w:rsidR="002F2B86" w:rsidRPr="006853D9" w:rsidRDefault="002F2B86" w:rsidP="003D1EA6">
            <w:pPr>
              <w:jc w:val="center"/>
              <w:rPr>
                <w:rFonts w:ascii="Times New Roman" w:hAnsi="Times New Roman"/>
                <w:b/>
                <w:caps/>
                <w:sz w:val="24"/>
                <w:szCs w:val="24"/>
              </w:rPr>
            </w:pPr>
          </w:p>
        </w:tc>
        <w:tc>
          <w:tcPr>
            <w:tcW w:w="898" w:type="dxa"/>
            <w:vMerge/>
            <w:tcBorders>
              <w:left w:val="single" w:sz="6" w:space="0" w:color="000000"/>
              <w:bottom w:val="nil"/>
              <w:right w:val="single" w:sz="6" w:space="0" w:color="000000"/>
            </w:tcBorders>
          </w:tcPr>
          <w:p w:rsidR="002F2B86" w:rsidRPr="00F34689" w:rsidRDefault="002F2B86" w:rsidP="003D1EA6">
            <w:pPr>
              <w:jc w:val="center"/>
              <w:rPr>
                <w:rFonts w:ascii="Times New Roman" w:hAnsi="Times New Roman"/>
                <w:sz w:val="24"/>
                <w:szCs w:val="24"/>
              </w:rPr>
            </w:pPr>
          </w:p>
        </w:tc>
        <w:tc>
          <w:tcPr>
            <w:tcW w:w="6475" w:type="dxa"/>
            <w:vMerge/>
            <w:tcBorders>
              <w:left w:val="nil"/>
              <w:bottom w:val="nil"/>
              <w:right w:val="nil"/>
            </w:tcBorders>
          </w:tcPr>
          <w:p w:rsidR="002F2B86" w:rsidRPr="00F34689" w:rsidRDefault="002F2B86" w:rsidP="003D1EA6">
            <w:pPr>
              <w:jc w:val="both"/>
              <w:rPr>
                <w:rFonts w:ascii="Times New Roman" w:hAnsi="Times New Roman"/>
                <w:sz w:val="24"/>
                <w:szCs w:val="24"/>
              </w:rPr>
            </w:pPr>
          </w:p>
        </w:tc>
        <w:tc>
          <w:tcPr>
            <w:tcW w:w="1428" w:type="dxa"/>
            <w:tcBorders>
              <w:top w:val="nil"/>
              <w:left w:val="single" w:sz="6" w:space="0" w:color="000000"/>
              <w:bottom w:val="nil"/>
              <w:right w:val="double" w:sz="4" w:space="0" w:color="auto"/>
            </w:tcBorders>
          </w:tcPr>
          <w:p w:rsidR="002F2B86" w:rsidRPr="00F34689" w:rsidRDefault="002F2B86" w:rsidP="003D1EA6">
            <w:pPr>
              <w:jc w:val="center"/>
              <w:rPr>
                <w:rFonts w:ascii="Times New Roman" w:hAnsi="Times New Roman"/>
                <w:sz w:val="24"/>
                <w:szCs w:val="24"/>
              </w:rPr>
            </w:pPr>
          </w:p>
        </w:tc>
      </w:tr>
      <w:tr w:rsidR="002F2B86" w:rsidRPr="006853D9" w:rsidTr="003D1EA6">
        <w:trPr>
          <w:jc w:val="center"/>
        </w:trPr>
        <w:tc>
          <w:tcPr>
            <w:tcW w:w="1688" w:type="dxa"/>
            <w:tcBorders>
              <w:top w:val="nil"/>
              <w:left w:val="double" w:sz="4" w:space="0" w:color="auto"/>
              <w:bottom w:val="nil"/>
              <w:right w:val="nil"/>
            </w:tcBorders>
          </w:tcPr>
          <w:p w:rsidR="002F2B86" w:rsidRPr="006853D9" w:rsidRDefault="002F2B8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2F2B86" w:rsidRPr="00F34689" w:rsidRDefault="002F2B86" w:rsidP="003D1EA6">
            <w:pPr>
              <w:jc w:val="center"/>
              <w:rPr>
                <w:rFonts w:ascii="Times New Roman" w:hAnsi="Times New Roman"/>
                <w:sz w:val="24"/>
                <w:szCs w:val="24"/>
              </w:rPr>
            </w:pPr>
            <w:r>
              <w:rPr>
                <w:rFonts w:ascii="Times New Roman" w:hAnsi="Times New Roman"/>
                <w:b/>
                <w:bCs/>
                <w:sz w:val="24"/>
                <w:szCs w:val="24"/>
              </w:rPr>
              <w:t>08g00</w:t>
            </w:r>
          </w:p>
        </w:tc>
        <w:tc>
          <w:tcPr>
            <w:tcW w:w="6475" w:type="dxa"/>
            <w:tcBorders>
              <w:top w:val="nil"/>
              <w:left w:val="nil"/>
              <w:bottom w:val="nil"/>
              <w:right w:val="nil"/>
            </w:tcBorders>
          </w:tcPr>
          <w:p w:rsidR="002F2B86" w:rsidRPr="00F34689" w:rsidRDefault="002F2B86" w:rsidP="003D1EA6">
            <w:pPr>
              <w:jc w:val="both"/>
              <w:rPr>
                <w:rFonts w:ascii="Times New Roman" w:hAnsi="Times New Roman"/>
                <w:sz w:val="24"/>
                <w:szCs w:val="24"/>
              </w:rPr>
            </w:pPr>
            <w:r w:rsidRPr="00F34689">
              <w:rPr>
                <w:rFonts w:ascii="Times New Roman" w:hAnsi="Times New Roman"/>
                <w:sz w:val="24"/>
                <w:szCs w:val="24"/>
              </w:rPr>
              <w:t>Làm việc với Ban Thường vụ Đoàn Sở Giao thông vận tải về chương trình công tác Đoàn và phong trào thanh niên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K.Vân, Ban C</w:t>
            </w:r>
            <w:r>
              <w:rPr>
                <w:rFonts w:ascii="Times New Roman" w:hAnsi="Times New Roman"/>
                <w:i/>
                <w:iCs/>
                <w:sz w:val="24"/>
                <w:szCs w:val="24"/>
              </w:rPr>
              <w:t>NLĐ</w:t>
            </w:r>
            <w:r w:rsidRPr="00F34689">
              <w:rPr>
                <w:rFonts w:ascii="Times New Roman" w:hAnsi="Times New Roman"/>
                <w:i/>
                <w:iCs/>
                <w:sz w:val="24"/>
                <w:szCs w:val="24"/>
              </w:rPr>
              <w:t>, Ban Quốc tế)</w:t>
            </w:r>
          </w:p>
        </w:tc>
        <w:tc>
          <w:tcPr>
            <w:tcW w:w="1428" w:type="dxa"/>
            <w:tcBorders>
              <w:top w:val="nil"/>
              <w:left w:val="single" w:sz="6" w:space="0" w:color="000000"/>
              <w:bottom w:val="nil"/>
              <w:right w:val="double" w:sz="4" w:space="0" w:color="auto"/>
            </w:tcBorders>
          </w:tcPr>
          <w:p w:rsidR="002F2B86" w:rsidRPr="00F34689" w:rsidRDefault="002F2B8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B4352B">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6B0701">
            <w:pPr>
              <w:jc w:val="center"/>
              <w:rPr>
                <w:rFonts w:ascii="Times New Roman" w:hAnsi="Times New Roman"/>
                <w:sz w:val="24"/>
                <w:szCs w:val="24"/>
              </w:rPr>
            </w:pPr>
            <w:r>
              <w:rPr>
                <w:rFonts w:ascii="Times New Roman" w:hAnsi="Times New Roman"/>
                <w:b/>
                <w:bCs/>
                <w:sz w:val="24"/>
                <w:szCs w:val="24"/>
              </w:rPr>
              <w:t>0</w:t>
            </w:r>
            <w:r w:rsidRPr="00F34689">
              <w:rPr>
                <w:rFonts w:ascii="Times New Roman" w:hAnsi="Times New Roman"/>
                <w:b/>
                <w:bCs/>
                <w:sz w:val="24"/>
                <w:szCs w:val="24"/>
              </w:rPr>
              <w:t>8g00</w:t>
            </w:r>
          </w:p>
        </w:tc>
        <w:tc>
          <w:tcPr>
            <w:tcW w:w="6475" w:type="dxa"/>
            <w:tcBorders>
              <w:top w:val="nil"/>
              <w:left w:val="nil"/>
              <w:bottom w:val="nil"/>
              <w:right w:val="nil"/>
            </w:tcBorders>
          </w:tcPr>
          <w:p w:rsidR="008824E6" w:rsidRPr="00A1292C" w:rsidRDefault="008824E6" w:rsidP="006B0701">
            <w:pPr>
              <w:jc w:val="both"/>
              <w:rPr>
                <w:rFonts w:ascii="Times New Roman" w:hAnsi="Times New Roman"/>
                <w:spacing w:val="-6"/>
                <w:sz w:val="24"/>
                <w:szCs w:val="24"/>
              </w:rPr>
            </w:pPr>
            <w:r w:rsidRPr="00A1292C">
              <w:rPr>
                <w:rFonts w:ascii="Times New Roman" w:hAnsi="Times New Roman"/>
                <w:spacing w:val="-6"/>
                <w:sz w:val="24"/>
                <w:szCs w:val="24"/>
              </w:rPr>
              <w:t xml:space="preserve">Làm việc với BTV Đoàn Liên hiệp HTX Thương mại TP về chương trình công tác Đoàn và phong trào thanh niên năm 2015, kế hoạch Tháng Thanh niên năm 2015 </w:t>
            </w:r>
            <w:r w:rsidRPr="00A1292C">
              <w:rPr>
                <w:rFonts w:ascii="Times New Roman" w:hAnsi="Times New Roman"/>
                <w:i/>
                <w:iCs/>
                <w:spacing w:val="-6"/>
                <w:sz w:val="24"/>
                <w:szCs w:val="24"/>
              </w:rPr>
              <w:t>(TP: đ/c Hương, Ban Tuyên giáo, Ban CNLĐ, BTV Đoàn Liên hiệp HTX Thương mại TP)</w:t>
            </w:r>
          </w:p>
        </w:tc>
        <w:tc>
          <w:tcPr>
            <w:tcW w:w="1428" w:type="dxa"/>
            <w:tcBorders>
              <w:top w:val="nil"/>
              <w:left w:val="single" w:sz="6" w:space="0" w:color="000000"/>
              <w:bottom w:val="nil"/>
              <w:right w:val="double" w:sz="4" w:space="0" w:color="auto"/>
            </w:tcBorders>
          </w:tcPr>
          <w:p w:rsidR="008824E6" w:rsidRPr="00F34689" w:rsidRDefault="008824E6" w:rsidP="006B0701">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B4352B">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Default="008824E6" w:rsidP="006B0701">
            <w:pPr>
              <w:jc w:val="center"/>
              <w:rPr>
                <w:rFonts w:ascii="Times New Roman" w:hAnsi="Times New Roman"/>
                <w:b/>
                <w:bCs/>
                <w:sz w:val="24"/>
                <w:szCs w:val="24"/>
              </w:rPr>
            </w:pPr>
            <w:r w:rsidRPr="00F34689">
              <w:rPr>
                <w:rFonts w:ascii="Times New Roman" w:hAnsi="Times New Roman"/>
                <w:b/>
                <w:bCs/>
                <w:sz w:val="24"/>
                <w:szCs w:val="24"/>
              </w:rPr>
              <w:t>08g30</w:t>
            </w:r>
          </w:p>
          <w:p w:rsidR="008824E6" w:rsidRPr="00F34689" w:rsidRDefault="008824E6" w:rsidP="006B0701">
            <w:pPr>
              <w:jc w:val="center"/>
              <w:rPr>
                <w:rFonts w:ascii="Times New Roman" w:hAnsi="Times New Roman"/>
                <w:sz w:val="24"/>
                <w:szCs w:val="24"/>
              </w:rPr>
            </w:pPr>
          </w:p>
        </w:tc>
        <w:tc>
          <w:tcPr>
            <w:tcW w:w="6475" w:type="dxa"/>
            <w:tcBorders>
              <w:top w:val="nil"/>
              <w:left w:val="nil"/>
              <w:bottom w:val="nil"/>
              <w:right w:val="nil"/>
            </w:tcBorders>
          </w:tcPr>
          <w:p w:rsidR="008824E6" w:rsidRPr="00F34689" w:rsidRDefault="008824E6" w:rsidP="006B0701">
            <w:pPr>
              <w:jc w:val="both"/>
              <w:rPr>
                <w:rFonts w:ascii="Times New Roman" w:hAnsi="Times New Roman"/>
                <w:sz w:val="24"/>
                <w:szCs w:val="24"/>
              </w:rPr>
            </w:pPr>
            <w:r w:rsidRPr="00F34689">
              <w:rPr>
                <w:rFonts w:ascii="Times New Roman" w:hAnsi="Times New Roman"/>
                <w:sz w:val="24"/>
                <w:szCs w:val="24"/>
              </w:rPr>
              <w:t xml:space="preserve">Làm việc với BTV Đoàn Tổng công ty Công nghiệp - In - Bao bì Liksin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Xuân, Thành, Ban Thiếu nhi, Ban CNLĐ, TT. PTKHCNT)</w:t>
            </w:r>
          </w:p>
        </w:tc>
        <w:tc>
          <w:tcPr>
            <w:tcW w:w="1428" w:type="dxa"/>
            <w:tcBorders>
              <w:top w:val="nil"/>
              <w:left w:val="single" w:sz="6" w:space="0" w:color="000000"/>
              <w:bottom w:val="nil"/>
              <w:right w:val="double" w:sz="4" w:space="0" w:color="auto"/>
            </w:tcBorders>
          </w:tcPr>
          <w:p w:rsidR="008824E6" w:rsidRPr="00F34689" w:rsidRDefault="008824E6" w:rsidP="006B0701">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B4352B">
        <w:trPr>
          <w:jc w:val="center"/>
        </w:trPr>
        <w:tc>
          <w:tcPr>
            <w:tcW w:w="1688" w:type="dxa"/>
            <w:tcBorders>
              <w:top w:val="nil"/>
              <w:left w:val="double" w:sz="4" w:space="0" w:color="auto"/>
              <w:bottom w:val="double" w:sz="4" w:space="0" w:color="auto"/>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8824E6" w:rsidRPr="008824E6" w:rsidRDefault="008824E6" w:rsidP="00AB70A9">
            <w:pPr>
              <w:jc w:val="center"/>
              <w:rPr>
                <w:rFonts w:ascii="Times New Roman" w:hAnsi="Times New Roman"/>
                <w:b/>
                <w:sz w:val="24"/>
                <w:szCs w:val="24"/>
              </w:rPr>
            </w:pPr>
            <w:r w:rsidRPr="008824E6">
              <w:rPr>
                <w:rFonts w:ascii="Times New Roman" w:hAnsi="Times New Roman"/>
                <w:b/>
                <w:sz w:val="24"/>
                <w:szCs w:val="24"/>
              </w:rPr>
              <w:t>09g00</w:t>
            </w:r>
          </w:p>
        </w:tc>
        <w:tc>
          <w:tcPr>
            <w:tcW w:w="6475" w:type="dxa"/>
            <w:tcBorders>
              <w:top w:val="nil"/>
              <w:left w:val="nil"/>
              <w:bottom w:val="double" w:sz="4" w:space="0" w:color="auto"/>
              <w:right w:val="nil"/>
            </w:tcBorders>
          </w:tcPr>
          <w:p w:rsidR="008824E6" w:rsidRPr="00F34689" w:rsidRDefault="008824E6" w:rsidP="00AB70A9">
            <w:pPr>
              <w:jc w:val="both"/>
              <w:rPr>
                <w:rFonts w:ascii="Times New Roman" w:hAnsi="Times New Roman"/>
                <w:sz w:val="24"/>
                <w:szCs w:val="24"/>
              </w:rPr>
            </w:pPr>
            <w:r>
              <w:rPr>
                <w:rFonts w:ascii="Times New Roman" w:hAnsi="Times New Roman"/>
                <w:sz w:val="24"/>
                <w:szCs w:val="24"/>
              </w:rPr>
              <w:t>Hội nghị giới thiệu chương trình "Tiếp sức người lao động" năm 2015 (</w:t>
            </w:r>
            <w:r>
              <w:rPr>
                <w:rFonts w:ascii="Times New Roman" w:hAnsi="Times New Roman"/>
                <w:i/>
                <w:sz w:val="24"/>
                <w:szCs w:val="24"/>
              </w:rPr>
              <w:t>TP: đ/c H.Sơn, Tri Quang, TT HN,DN&amp;GTVL TN</w:t>
            </w:r>
            <w:r>
              <w:rPr>
                <w:rFonts w:ascii="Times New Roman" w:hAnsi="Times New Roman"/>
                <w:sz w:val="24"/>
                <w:szCs w:val="24"/>
              </w:rPr>
              <w:t>)</w:t>
            </w:r>
          </w:p>
        </w:tc>
        <w:tc>
          <w:tcPr>
            <w:tcW w:w="1428" w:type="dxa"/>
            <w:tcBorders>
              <w:top w:val="nil"/>
              <w:left w:val="single" w:sz="6" w:space="0" w:color="000000"/>
              <w:bottom w:val="double" w:sz="4" w:space="0" w:color="auto"/>
              <w:right w:val="double" w:sz="4" w:space="0" w:color="auto"/>
            </w:tcBorders>
          </w:tcPr>
          <w:p w:rsidR="008824E6" w:rsidRPr="00F34689" w:rsidRDefault="008824E6" w:rsidP="00AB70A9">
            <w:pPr>
              <w:jc w:val="center"/>
              <w:rPr>
                <w:rFonts w:ascii="Times New Roman" w:hAnsi="Times New Roman"/>
                <w:sz w:val="24"/>
                <w:szCs w:val="24"/>
              </w:rPr>
            </w:pPr>
            <w:r w:rsidRPr="008824E6">
              <w:rPr>
                <w:rFonts w:ascii="Times New Roman" w:hAnsi="Times New Roman"/>
                <w:sz w:val="22"/>
                <w:szCs w:val="24"/>
              </w:rPr>
              <w:t>TT HN, DN &amp; GTVL TN</w:t>
            </w:r>
          </w:p>
        </w:tc>
      </w:tr>
    </w:tbl>
    <w:p w:rsidR="008824E6" w:rsidRDefault="008824E6">
      <w:r>
        <w:rPr>
          <w:b/>
          <w:caps/>
        </w:rPr>
        <w:br w:type="page"/>
      </w: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8824E6" w:rsidRPr="006853D9" w:rsidTr="00AF33A2">
        <w:trPr>
          <w:jc w:val="center"/>
        </w:trPr>
        <w:tc>
          <w:tcPr>
            <w:tcW w:w="1688" w:type="dxa"/>
            <w:tcBorders>
              <w:top w:val="double" w:sz="4" w:space="0" w:color="auto"/>
              <w:left w:val="double" w:sz="4" w:space="0" w:color="auto"/>
              <w:bottom w:val="double" w:sz="4" w:space="0" w:color="auto"/>
              <w:right w:val="nil"/>
            </w:tcBorders>
          </w:tcPr>
          <w:p w:rsidR="008824E6" w:rsidRPr="006853D9" w:rsidRDefault="008824E6" w:rsidP="00AF33A2">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8824E6" w:rsidRPr="006853D9" w:rsidRDefault="008824E6" w:rsidP="00AF33A2">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8824E6" w:rsidRPr="006853D9" w:rsidRDefault="008824E6" w:rsidP="00AF33A2">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8824E6" w:rsidRPr="006853D9" w:rsidRDefault="008824E6" w:rsidP="00AF33A2">
            <w:pPr>
              <w:jc w:val="center"/>
              <w:rPr>
                <w:rFonts w:ascii="Times New Roman" w:hAnsi="Times New Roman"/>
                <w:b/>
                <w:sz w:val="24"/>
                <w:szCs w:val="24"/>
              </w:rPr>
            </w:pPr>
            <w:r w:rsidRPr="006853D9">
              <w:rPr>
                <w:rFonts w:ascii="Times New Roman" w:hAnsi="Times New Roman"/>
                <w:b/>
                <w:sz w:val="24"/>
                <w:szCs w:val="24"/>
              </w:rPr>
              <w:t>ĐỊA ĐIỂM</w:t>
            </w:r>
          </w:p>
        </w:tc>
      </w:tr>
      <w:tr w:rsidR="008824E6" w:rsidRPr="006853D9" w:rsidTr="003D1EA6">
        <w:trPr>
          <w:jc w:val="center"/>
        </w:trPr>
        <w:tc>
          <w:tcPr>
            <w:tcW w:w="1688" w:type="dxa"/>
            <w:tcBorders>
              <w:top w:val="nil"/>
              <w:left w:val="double" w:sz="4" w:space="0" w:color="auto"/>
              <w:bottom w:val="nil"/>
              <w:right w:val="nil"/>
            </w:tcBorders>
          </w:tcPr>
          <w:p w:rsidR="008824E6" w:rsidRDefault="008824E6" w:rsidP="003D1EA6">
            <w:pPr>
              <w:jc w:val="center"/>
              <w:rPr>
                <w:rFonts w:ascii="Times New Roman" w:hAnsi="Times New Roman"/>
                <w:b/>
                <w:caps/>
                <w:sz w:val="24"/>
                <w:szCs w:val="24"/>
              </w:rPr>
            </w:pPr>
            <w:r>
              <w:rPr>
                <w:rFonts w:ascii="Times New Roman" w:hAnsi="Times New Roman"/>
                <w:b/>
                <w:caps/>
                <w:sz w:val="24"/>
                <w:szCs w:val="24"/>
              </w:rPr>
              <w:t>THỨ NĂM</w:t>
            </w:r>
          </w:p>
          <w:p w:rsidR="008824E6" w:rsidRPr="00A1292C" w:rsidRDefault="008824E6" w:rsidP="003D1EA6">
            <w:pPr>
              <w:jc w:val="center"/>
              <w:rPr>
                <w:rFonts w:ascii="Times New Roman" w:hAnsi="Times New Roman"/>
                <w:b/>
                <w:caps/>
                <w:sz w:val="24"/>
                <w:szCs w:val="24"/>
              </w:rPr>
            </w:pPr>
            <w:r>
              <w:rPr>
                <w:rFonts w:ascii="Times New Roman" w:hAnsi="Times New Roman"/>
                <w:b/>
                <w:caps/>
                <w:sz w:val="24"/>
                <w:szCs w:val="24"/>
              </w:rPr>
              <w:t>05-3</w:t>
            </w:r>
          </w:p>
        </w:tc>
        <w:tc>
          <w:tcPr>
            <w:tcW w:w="898" w:type="dxa"/>
            <w:tcBorders>
              <w:top w:val="nil"/>
              <w:left w:val="single" w:sz="6" w:space="0" w:color="000000"/>
              <w:bottom w:val="nil"/>
              <w:right w:val="single" w:sz="6" w:space="0" w:color="000000"/>
            </w:tcBorders>
          </w:tcPr>
          <w:p w:rsidR="008824E6" w:rsidRPr="004D6F11" w:rsidRDefault="008824E6" w:rsidP="00BD3B42">
            <w:pPr>
              <w:jc w:val="center"/>
              <w:rPr>
                <w:rFonts w:ascii="Times New Roman" w:hAnsi="Times New Roman"/>
                <w:b/>
                <w:sz w:val="24"/>
                <w:szCs w:val="24"/>
              </w:rPr>
            </w:pPr>
            <w:r w:rsidRPr="004D6F11">
              <w:rPr>
                <w:rFonts w:ascii="Times New Roman" w:hAnsi="Times New Roman"/>
                <w:b/>
                <w:sz w:val="24"/>
                <w:szCs w:val="24"/>
              </w:rPr>
              <w:t>09g30</w:t>
            </w:r>
          </w:p>
        </w:tc>
        <w:tc>
          <w:tcPr>
            <w:tcW w:w="6475" w:type="dxa"/>
            <w:tcBorders>
              <w:top w:val="nil"/>
              <w:left w:val="nil"/>
              <w:bottom w:val="nil"/>
              <w:right w:val="nil"/>
            </w:tcBorders>
          </w:tcPr>
          <w:p w:rsidR="008824E6" w:rsidRPr="00F34689" w:rsidRDefault="008824E6" w:rsidP="00BD3B42">
            <w:pPr>
              <w:jc w:val="both"/>
              <w:rPr>
                <w:rFonts w:ascii="Times New Roman" w:hAnsi="Times New Roman"/>
                <w:sz w:val="24"/>
                <w:szCs w:val="24"/>
              </w:rPr>
            </w:pPr>
            <w:r>
              <w:rPr>
                <w:rFonts w:ascii="Times New Roman" w:hAnsi="Times New Roman"/>
                <w:sz w:val="24"/>
                <w:szCs w:val="24"/>
              </w:rPr>
              <w:t xml:space="preserve">Dự </w:t>
            </w:r>
            <w:r w:rsidRPr="00F34689">
              <w:rPr>
                <w:rFonts w:ascii="Times New Roman" w:hAnsi="Times New Roman"/>
                <w:sz w:val="24"/>
                <w:szCs w:val="24"/>
              </w:rPr>
              <w:t xml:space="preserve">Lễ trao Huy chương </w:t>
            </w:r>
            <w:r>
              <w:rPr>
                <w:rFonts w:ascii="Times New Roman" w:hAnsi="Times New Roman"/>
                <w:sz w:val="24"/>
                <w:szCs w:val="24"/>
              </w:rPr>
              <w:t>H</w:t>
            </w:r>
            <w:r w:rsidRPr="00F34689">
              <w:rPr>
                <w:rFonts w:ascii="Times New Roman" w:hAnsi="Times New Roman"/>
                <w:sz w:val="24"/>
                <w:szCs w:val="24"/>
              </w:rPr>
              <w:t xml:space="preserve">ữu nghị nước CHDCND Lào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M</w:t>
            </w:r>
            <w:r>
              <w:rPr>
                <w:rFonts w:ascii="Times New Roman" w:hAnsi="Times New Roman"/>
                <w:i/>
                <w:iCs/>
                <w:sz w:val="24"/>
                <w:szCs w:val="24"/>
              </w:rPr>
              <w:t>.</w:t>
            </w:r>
            <w:r w:rsidRPr="00F34689">
              <w:rPr>
                <w:rFonts w:ascii="Times New Roman" w:hAnsi="Times New Roman"/>
                <w:i/>
                <w:iCs/>
                <w:sz w:val="24"/>
                <w:szCs w:val="24"/>
              </w:rPr>
              <w:t>Cường,</w:t>
            </w:r>
            <w:r>
              <w:rPr>
                <w:rFonts w:ascii="Times New Roman" w:hAnsi="Times New Roman"/>
                <w:i/>
                <w:iCs/>
                <w:sz w:val="24"/>
                <w:szCs w:val="24"/>
              </w:rPr>
              <w:t xml:space="preserve"> Thắng, </w:t>
            </w:r>
            <w:r w:rsidRPr="00F34689">
              <w:rPr>
                <w:rFonts w:ascii="Times New Roman" w:hAnsi="Times New Roman"/>
                <w:i/>
                <w:iCs/>
                <w:sz w:val="24"/>
                <w:szCs w:val="24"/>
              </w:rPr>
              <w:t xml:space="preserve">Đoàn, Ban TNTH, </w:t>
            </w:r>
            <w:r>
              <w:rPr>
                <w:rFonts w:ascii="Times New Roman" w:hAnsi="Times New Roman"/>
                <w:i/>
                <w:iCs/>
                <w:sz w:val="24"/>
                <w:szCs w:val="24"/>
              </w:rPr>
              <w:t xml:space="preserve">VP, </w:t>
            </w:r>
            <w:r w:rsidRPr="00F34689">
              <w:rPr>
                <w:rFonts w:ascii="Times New Roman" w:hAnsi="Times New Roman"/>
                <w:i/>
                <w:iCs/>
                <w:sz w:val="24"/>
                <w:szCs w:val="24"/>
              </w:rPr>
              <w:t xml:space="preserve">theo </w:t>
            </w:r>
            <w:r>
              <w:rPr>
                <w:rFonts w:ascii="Times New Roman" w:hAnsi="Times New Roman"/>
                <w:i/>
                <w:iCs/>
                <w:sz w:val="24"/>
                <w:szCs w:val="24"/>
              </w:rPr>
              <w:t>TM</w:t>
            </w:r>
            <w:r w:rsidRPr="00F34689">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8824E6" w:rsidRPr="00F34689" w:rsidRDefault="008824E6" w:rsidP="00BD3B42">
            <w:pPr>
              <w:jc w:val="center"/>
              <w:rPr>
                <w:rFonts w:ascii="Times New Roman" w:hAnsi="Times New Roman"/>
                <w:sz w:val="24"/>
                <w:szCs w:val="24"/>
              </w:rPr>
            </w:pPr>
            <w:r w:rsidRPr="00F34689">
              <w:rPr>
                <w:rFonts w:ascii="Times New Roman" w:hAnsi="Times New Roman"/>
                <w:sz w:val="24"/>
                <w:szCs w:val="24"/>
              </w:rPr>
              <w:t>KTX Sinh viên Lào</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11g00</w:t>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 xml:space="preserve">Họp BCH mở rộng Công Đoàn CSTV Khối Phong trào </w:t>
            </w:r>
            <w:r w:rsidRPr="00F34689">
              <w:rPr>
                <w:rFonts w:ascii="Times New Roman" w:hAnsi="Times New Roman"/>
                <w:i/>
                <w:iCs/>
                <w:sz w:val="24"/>
                <w:szCs w:val="24"/>
              </w:rPr>
              <w:t>(TP: đ/c Quang, BCH Công Đoàn, Chủ tịch các Công Đoàn bộ phận)</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P.A2</w:t>
            </w:r>
          </w:p>
        </w:tc>
      </w:tr>
      <w:tr w:rsidR="008824E6" w:rsidRPr="00DC6525" w:rsidTr="003D1EA6">
        <w:trPr>
          <w:jc w:val="center"/>
        </w:trPr>
        <w:tc>
          <w:tcPr>
            <w:tcW w:w="1688" w:type="dxa"/>
            <w:tcBorders>
              <w:top w:val="nil"/>
              <w:left w:val="double" w:sz="4" w:space="0" w:color="auto"/>
              <w:bottom w:val="nil"/>
              <w:right w:val="nil"/>
            </w:tcBorders>
          </w:tcPr>
          <w:p w:rsidR="008824E6" w:rsidRPr="00DC6525"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13g30</w:t>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Làm việc với Đoàn Tổng Công ty Cấp nước Sài Gòn về công tác Đoàn và phong trào thanh niên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Quang, Ban CNLĐ)</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8824E6" w:rsidRPr="00F34689" w:rsidRDefault="008824E6" w:rsidP="008824E6">
            <w:pPr>
              <w:jc w:val="both"/>
              <w:rPr>
                <w:rFonts w:ascii="Times New Roman" w:hAnsi="Times New Roman"/>
                <w:sz w:val="24"/>
                <w:szCs w:val="24"/>
              </w:rPr>
            </w:pPr>
            <w:r w:rsidRPr="00F34689">
              <w:rPr>
                <w:rFonts w:ascii="Times New Roman" w:hAnsi="Times New Roman"/>
                <w:sz w:val="24"/>
                <w:szCs w:val="24"/>
              </w:rPr>
              <w:t xml:space="preserve">Làm việc với BTV Đoàn Công ty Dược Sài Gòn về Chương trình công tác Đoàn và phong trào thanh </w:t>
            </w:r>
            <w:r>
              <w:rPr>
                <w:rFonts w:ascii="Times New Roman" w:hAnsi="Times New Roman"/>
                <w:sz w:val="24"/>
                <w:szCs w:val="24"/>
              </w:rPr>
              <w:t>niên</w:t>
            </w:r>
            <w:r w:rsidRPr="00F34689">
              <w:rPr>
                <w:rFonts w:ascii="Times New Roman" w:hAnsi="Times New Roman"/>
                <w:sz w:val="24"/>
                <w:szCs w:val="24"/>
              </w:rPr>
              <w:t xml:space="preserve">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Xuân, Thành, Ban Thiếu nhi, Ban CNLĐ, TT. PTKHCNT)</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nil"/>
              <w:right w:val="nil"/>
            </w:tcBorders>
          </w:tcPr>
          <w:p w:rsidR="008824E6" w:rsidRPr="00F34689" w:rsidRDefault="008824E6" w:rsidP="008E4D0C">
            <w:pPr>
              <w:jc w:val="both"/>
              <w:rPr>
                <w:rFonts w:ascii="Times New Roman" w:hAnsi="Times New Roman"/>
                <w:sz w:val="24"/>
                <w:szCs w:val="24"/>
              </w:rPr>
            </w:pPr>
            <w:r>
              <w:rPr>
                <w:rFonts w:ascii="Times New Roman" w:hAnsi="Times New Roman"/>
                <w:sz w:val="24"/>
                <w:szCs w:val="24"/>
              </w:rPr>
              <w:t xml:space="preserve">Làm việc về nội dung phối hợp giữa Trung tâm Công tác xã hội Thanh niên </w:t>
            </w:r>
            <w:r w:rsidR="008E4D0C">
              <w:rPr>
                <w:rFonts w:ascii="Times New Roman" w:hAnsi="Times New Roman"/>
                <w:sz w:val="24"/>
                <w:szCs w:val="24"/>
              </w:rPr>
              <w:t>TP</w:t>
            </w:r>
            <w:r>
              <w:rPr>
                <w:rFonts w:ascii="Times New Roman" w:hAnsi="Times New Roman"/>
                <w:sz w:val="24"/>
                <w:szCs w:val="24"/>
              </w:rPr>
              <w:t xml:space="preserve">, Đoàn khối Doanh nghiệp </w:t>
            </w:r>
            <w:r w:rsidR="008E4D0C">
              <w:rPr>
                <w:rFonts w:ascii="Times New Roman" w:hAnsi="Times New Roman"/>
                <w:sz w:val="24"/>
                <w:szCs w:val="24"/>
              </w:rPr>
              <w:t>TP</w:t>
            </w:r>
            <w:r>
              <w:rPr>
                <w:rFonts w:ascii="Times New Roman" w:hAnsi="Times New Roman"/>
                <w:sz w:val="24"/>
                <w:szCs w:val="24"/>
              </w:rPr>
              <w:t xml:space="preserve"> và Quận Đoàn 1 thực hiện công trình thanh niên về phân loại rác tại nguồn trên địa bàn quận 1 </w:t>
            </w:r>
            <w:r w:rsidRPr="00F34689">
              <w:rPr>
                <w:rFonts w:ascii="Times New Roman" w:hAnsi="Times New Roman"/>
                <w:i/>
                <w:iCs/>
                <w:sz w:val="24"/>
                <w:szCs w:val="24"/>
              </w:rPr>
              <w:t>(TP:</w:t>
            </w:r>
            <w:r>
              <w:rPr>
                <w:rFonts w:ascii="Times New Roman" w:hAnsi="Times New Roman"/>
                <w:i/>
                <w:iCs/>
                <w:sz w:val="24"/>
                <w:szCs w:val="24"/>
              </w:rPr>
              <w:t xml:space="preserve"> đ/c Thanh, </w:t>
            </w:r>
            <w:r w:rsidR="008E4D0C">
              <w:rPr>
                <w:rFonts w:ascii="Times New Roman" w:hAnsi="Times New Roman"/>
                <w:i/>
                <w:iCs/>
                <w:sz w:val="24"/>
                <w:szCs w:val="24"/>
              </w:rPr>
              <w:t xml:space="preserve">B.Cường, </w:t>
            </w:r>
            <w:r>
              <w:rPr>
                <w:rFonts w:ascii="Times New Roman" w:hAnsi="Times New Roman"/>
                <w:i/>
                <w:iCs/>
                <w:sz w:val="24"/>
                <w:szCs w:val="24"/>
              </w:rPr>
              <w:t>H.Cương, Ban CNLĐ, TT CTXH, Quận Đoàn 1, Đoàn khối Doanh nghiệp TP)</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Pr>
                <w:rFonts w:ascii="Times New Roman" w:hAnsi="Times New Roman"/>
                <w:sz w:val="24"/>
                <w:szCs w:val="24"/>
              </w:rPr>
              <w:t>P.A2</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16g00</w:t>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 xml:space="preserve">Đại hội Chi bộ Phong trào 2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H</w:t>
            </w:r>
            <w:r>
              <w:rPr>
                <w:rFonts w:ascii="Times New Roman" w:hAnsi="Times New Roman"/>
                <w:i/>
                <w:iCs/>
                <w:sz w:val="24"/>
                <w:szCs w:val="24"/>
              </w:rPr>
              <w:t>.</w:t>
            </w:r>
            <w:r w:rsidRPr="00F34689">
              <w:rPr>
                <w:rFonts w:ascii="Times New Roman" w:hAnsi="Times New Roman"/>
                <w:i/>
                <w:iCs/>
                <w:sz w:val="24"/>
                <w:szCs w:val="24"/>
              </w:rPr>
              <w:t>Sơ</w:t>
            </w:r>
            <w:r>
              <w:rPr>
                <w:rFonts w:ascii="Times New Roman" w:hAnsi="Times New Roman"/>
                <w:i/>
                <w:iCs/>
                <w:sz w:val="24"/>
                <w:szCs w:val="24"/>
              </w:rPr>
              <w:t xml:space="preserve">n, Hồng Yến, Đảng viên chi bộ Phong trào </w:t>
            </w:r>
            <w:r w:rsidRPr="00F34689">
              <w:rPr>
                <w:rFonts w:ascii="Times New Roman" w:hAnsi="Times New Roman"/>
                <w:i/>
                <w:iCs/>
                <w:sz w:val="24"/>
                <w:szCs w:val="24"/>
              </w:rPr>
              <w:t>2)</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Pr>
                <w:rFonts w:ascii="Times New Roman" w:hAnsi="Times New Roman"/>
                <w:sz w:val="24"/>
                <w:szCs w:val="24"/>
              </w:rPr>
              <w:t>0</w:t>
            </w:r>
            <w:r w:rsidRPr="00F34689">
              <w:rPr>
                <w:rFonts w:ascii="Times New Roman" w:hAnsi="Times New Roman"/>
                <w:sz w:val="24"/>
                <w:szCs w:val="24"/>
              </w:rPr>
              <w:t>5 ĐTH</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Pr>
                <w:rFonts w:ascii="Times New Roman" w:hAnsi="Times New Roman"/>
                <w:b/>
                <w:bCs/>
                <w:sz w:val="24"/>
                <w:szCs w:val="24"/>
              </w:rPr>
              <w:t>16</w:t>
            </w:r>
            <w:r w:rsidRPr="00F34689">
              <w:rPr>
                <w:rFonts w:ascii="Times New Roman" w:hAnsi="Times New Roman"/>
                <w:b/>
                <w:bCs/>
                <w:sz w:val="24"/>
                <w:szCs w:val="24"/>
              </w:rPr>
              <w:t>g00</w:t>
            </w:r>
          </w:p>
        </w:tc>
        <w:tc>
          <w:tcPr>
            <w:tcW w:w="6475" w:type="dxa"/>
            <w:tcBorders>
              <w:top w:val="nil"/>
              <w:left w:val="nil"/>
              <w:bottom w:val="nil"/>
              <w:right w:val="nil"/>
            </w:tcBorders>
          </w:tcPr>
          <w:p w:rsidR="008824E6" w:rsidRPr="008824E6" w:rsidRDefault="008824E6" w:rsidP="003D1EA6">
            <w:pPr>
              <w:jc w:val="both"/>
              <w:rPr>
                <w:rFonts w:ascii="Times New Roman" w:hAnsi="Times New Roman"/>
                <w:spacing w:val="-6"/>
                <w:sz w:val="24"/>
                <w:szCs w:val="24"/>
              </w:rPr>
            </w:pPr>
            <w:r w:rsidRPr="008824E6">
              <w:rPr>
                <w:rFonts w:ascii="Times New Roman" w:hAnsi="Times New Roman"/>
                <w:spacing w:val="-6"/>
                <w:sz w:val="24"/>
                <w:szCs w:val="24"/>
              </w:rPr>
              <w:t xml:space="preserve">Làm việc với BTV Đoàn Bệnh viện Thống Nhất về chương trình công tác Đoàn và phong trào thanh niên năm 2015, kế hoạch Tháng Thanh niên năm 2015 </w:t>
            </w:r>
            <w:r w:rsidRPr="008824E6">
              <w:rPr>
                <w:rFonts w:ascii="Times New Roman" w:hAnsi="Times New Roman"/>
                <w:i/>
                <w:iCs/>
                <w:spacing w:val="-6"/>
                <w:sz w:val="24"/>
                <w:szCs w:val="24"/>
              </w:rPr>
              <w:t>(TP: đ/c Hương, Ban Tuyên giáo, Ban CNLĐ)</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Pr>
                <w:rFonts w:ascii="Times New Roman" w:hAnsi="Times New Roman"/>
                <w:sz w:val="24"/>
                <w:szCs w:val="24"/>
              </w:rPr>
              <w:t>Cơ sở</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16g00</w:t>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Làm việc với Đoàn Tổng Công ty Điện lực Thành phố về công tác Đoàn và phong trào thanh niên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Quang, Ban CNLĐ)</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F37D83">
        <w:trPr>
          <w:jc w:val="center"/>
        </w:trPr>
        <w:tc>
          <w:tcPr>
            <w:tcW w:w="1688" w:type="dxa"/>
            <w:tcBorders>
              <w:top w:val="nil"/>
              <w:left w:val="double" w:sz="4" w:space="0" w:color="auto"/>
              <w:bottom w:val="nil"/>
              <w:right w:val="nil"/>
            </w:tcBorders>
          </w:tcPr>
          <w:p w:rsidR="008824E6" w:rsidRPr="006853D9" w:rsidRDefault="008824E6" w:rsidP="00F37D83">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F37D83">
            <w:pPr>
              <w:jc w:val="center"/>
              <w:rPr>
                <w:rFonts w:ascii="Times New Roman" w:hAnsi="Times New Roman"/>
                <w:sz w:val="24"/>
                <w:szCs w:val="24"/>
              </w:rPr>
            </w:pPr>
            <w:r w:rsidRPr="00F34689">
              <w:rPr>
                <w:rFonts w:ascii="Times New Roman" w:hAnsi="Times New Roman"/>
                <w:b/>
                <w:bCs/>
                <w:sz w:val="24"/>
                <w:szCs w:val="24"/>
              </w:rPr>
              <w:t>16g30</w:t>
            </w:r>
          </w:p>
        </w:tc>
        <w:tc>
          <w:tcPr>
            <w:tcW w:w="6475" w:type="dxa"/>
            <w:tcBorders>
              <w:top w:val="nil"/>
              <w:left w:val="nil"/>
              <w:bottom w:val="nil"/>
              <w:right w:val="nil"/>
            </w:tcBorders>
          </w:tcPr>
          <w:p w:rsidR="008824E6" w:rsidRPr="00F34689" w:rsidRDefault="008824E6" w:rsidP="00F37D83">
            <w:pPr>
              <w:jc w:val="both"/>
              <w:rPr>
                <w:rFonts w:ascii="Times New Roman" w:hAnsi="Times New Roman"/>
                <w:sz w:val="24"/>
                <w:szCs w:val="24"/>
              </w:rPr>
            </w:pPr>
            <w:r w:rsidRPr="00F34689">
              <w:rPr>
                <w:rFonts w:ascii="Times New Roman" w:hAnsi="Times New Roman"/>
                <w:sz w:val="24"/>
                <w:szCs w:val="24"/>
              </w:rPr>
              <w:t xml:space="preserve">Làm việc với BTV Đoàn Sở Lao động - Thương binh và Xã hội về </w:t>
            </w:r>
            <w:r>
              <w:rPr>
                <w:rFonts w:ascii="Times New Roman" w:hAnsi="Times New Roman"/>
                <w:sz w:val="24"/>
                <w:szCs w:val="24"/>
              </w:rPr>
              <w:t>c</w:t>
            </w:r>
            <w:r w:rsidRPr="00F34689">
              <w:rPr>
                <w:rFonts w:ascii="Times New Roman" w:hAnsi="Times New Roman"/>
                <w:sz w:val="24"/>
                <w:szCs w:val="24"/>
              </w:rPr>
              <w:t>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Liễu, Ban Kiểm tra, Ban CNLĐ)</w:t>
            </w:r>
          </w:p>
        </w:tc>
        <w:tc>
          <w:tcPr>
            <w:tcW w:w="1428" w:type="dxa"/>
            <w:tcBorders>
              <w:top w:val="nil"/>
              <w:left w:val="single" w:sz="6" w:space="0" w:color="000000"/>
              <w:bottom w:val="nil"/>
              <w:right w:val="double" w:sz="4" w:space="0" w:color="auto"/>
            </w:tcBorders>
          </w:tcPr>
          <w:p w:rsidR="008824E6" w:rsidRPr="00F34689" w:rsidRDefault="008824E6" w:rsidP="00F37D83">
            <w:pPr>
              <w:jc w:val="center"/>
              <w:rPr>
                <w:rFonts w:ascii="Times New Roman" w:hAnsi="Times New Roman"/>
                <w:sz w:val="24"/>
                <w:szCs w:val="24"/>
              </w:rPr>
            </w:pPr>
            <w:r>
              <w:rPr>
                <w:rFonts w:ascii="Times New Roman" w:hAnsi="Times New Roman"/>
                <w:sz w:val="24"/>
                <w:szCs w:val="24"/>
              </w:rPr>
              <w:t>Cơ sở</w:t>
            </w:r>
          </w:p>
        </w:tc>
      </w:tr>
      <w:tr w:rsidR="008824E6" w:rsidRPr="006853D9" w:rsidTr="003D1EA6">
        <w:trPr>
          <w:jc w:val="center"/>
        </w:trPr>
        <w:tc>
          <w:tcPr>
            <w:tcW w:w="1688" w:type="dxa"/>
            <w:tcBorders>
              <w:top w:val="nil"/>
              <w:left w:val="double" w:sz="4" w:space="0" w:color="auto"/>
              <w:bottom w:val="nil"/>
              <w:right w:val="nil"/>
            </w:tcBorders>
          </w:tcPr>
          <w:p w:rsidR="008824E6" w:rsidRPr="006853D9" w:rsidRDefault="008824E6" w:rsidP="003D1EA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8824E6" w:rsidRDefault="008824E6" w:rsidP="003D1EA6">
            <w:pPr>
              <w:jc w:val="center"/>
              <w:rPr>
                <w:rFonts w:ascii="Times New Roman" w:hAnsi="Times New Roman"/>
                <w:b/>
                <w:bCs/>
                <w:sz w:val="24"/>
                <w:szCs w:val="24"/>
              </w:rPr>
            </w:pPr>
            <w:r w:rsidRPr="00F34689">
              <w:rPr>
                <w:rFonts w:ascii="Times New Roman" w:hAnsi="Times New Roman"/>
                <w:b/>
                <w:bCs/>
                <w:sz w:val="24"/>
                <w:szCs w:val="24"/>
              </w:rPr>
              <w:t>19g00</w:t>
            </w:r>
          </w:p>
          <w:p w:rsidR="00445564" w:rsidRPr="00F34689" w:rsidRDefault="00445564" w:rsidP="003D1EA6">
            <w:pPr>
              <w:jc w:val="center"/>
              <w:rPr>
                <w:rFonts w:ascii="Times New Roman" w:hAnsi="Times New Roman"/>
                <w:sz w:val="24"/>
                <w:szCs w:val="24"/>
              </w:rPr>
            </w:pP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 xml:space="preserve">Tham dự Hội trại Tòng quân tại các cơ sở Đoàn </w:t>
            </w:r>
            <w:r w:rsidRPr="00F34689">
              <w:rPr>
                <w:rFonts w:ascii="Times New Roman" w:hAnsi="Times New Roman"/>
                <w:i/>
                <w:iCs/>
                <w:sz w:val="24"/>
                <w:szCs w:val="24"/>
              </w:rPr>
              <w:t xml:space="preserve">(TP: </w:t>
            </w:r>
            <w:r>
              <w:rPr>
                <w:rFonts w:ascii="Times New Roman" w:hAnsi="Times New Roman"/>
                <w:i/>
                <w:iCs/>
                <w:sz w:val="24"/>
                <w:szCs w:val="24"/>
              </w:rPr>
              <w:t xml:space="preserve">M.Cường, Thắng, H.Sơn, Xuân, </w:t>
            </w:r>
            <w:r w:rsidRPr="00F34689">
              <w:rPr>
                <w:rFonts w:ascii="Times New Roman" w:hAnsi="Times New Roman"/>
                <w:i/>
                <w:iCs/>
                <w:sz w:val="24"/>
                <w:szCs w:val="24"/>
              </w:rPr>
              <w:t>B</w:t>
            </w:r>
            <w:r>
              <w:rPr>
                <w:rFonts w:ascii="Times New Roman" w:hAnsi="Times New Roman"/>
                <w:i/>
                <w:iCs/>
                <w:sz w:val="24"/>
                <w:szCs w:val="24"/>
              </w:rPr>
              <w:t xml:space="preserve">TV </w:t>
            </w:r>
            <w:r w:rsidRPr="00F34689">
              <w:rPr>
                <w:rFonts w:ascii="Times New Roman" w:hAnsi="Times New Roman"/>
                <w:i/>
                <w:iCs/>
                <w:sz w:val="24"/>
                <w:szCs w:val="24"/>
              </w:rPr>
              <w:t>Thành Đoàn, cán bộ Thành Đoàn theo phân công)</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3D1EA6">
        <w:trPr>
          <w:jc w:val="center"/>
        </w:trPr>
        <w:tc>
          <w:tcPr>
            <w:tcW w:w="1688" w:type="dxa"/>
            <w:tcBorders>
              <w:top w:val="single" w:sz="6" w:space="0" w:color="000000"/>
              <w:left w:val="double" w:sz="4" w:space="0" w:color="auto"/>
              <w:right w:val="nil"/>
            </w:tcBorders>
          </w:tcPr>
          <w:p w:rsidR="008824E6" w:rsidRPr="006853D9" w:rsidRDefault="008824E6" w:rsidP="003D1EA6">
            <w:pPr>
              <w:jc w:val="center"/>
              <w:rPr>
                <w:rFonts w:ascii="Times New Roman" w:hAnsi="Times New Roman"/>
                <w:b/>
                <w:sz w:val="24"/>
                <w:szCs w:val="24"/>
              </w:rPr>
            </w:pPr>
            <w:r w:rsidRPr="006853D9">
              <w:rPr>
                <w:rFonts w:ascii="Times New Roman" w:hAnsi="Times New Roman"/>
                <w:b/>
                <w:sz w:val="24"/>
                <w:szCs w:val="24"/>
              </w:rPr>
              <w:t>THỨ SÁU</w:t>
            </w:r>
          </w:p>
          <w:p w:rsidR="008824E6" w:rsidRPr="006853D9" w:rsidRDefault="008824E6" w:rsidP="003D1EA6">
            <w:pPr>
              <w:jc w:val="center"/>
              <w:rPr>
                <w:rFonts w:ascii="Times New Roman" w:hAnsi="Times New Roman"/>
                <w:b/>
                <w:sz w:val="24"/>
                <w:szCs w:val="24"/>
              </w:rPr>
            </w:pPr>
            <w:r>
              <w:rPr>
                <w:rFonts w:ascii="Times New Roman" w:hAnsi="Times New Roman"/>
                <w:b/>
                <w:sz w:val="24"/>
                <w:szCs w:val="24"/>
              </w:rPr>
              <w:t>06-3</w:t>
            </w:r>
          </w:p>
        </w:tc>
        <w:tc>
          <w:tcPr>
            <w:tcW w:w="898" w:type="dxa"/>
            <w:tcBorders>
              <w:top w:val="single" w:sz="6" w:space="0" w:color="000000"/>
              <w:left w:val="single" w:sz="6" w:space="0" w:color="000000"/>
              <w:bottom w:val="nil"/>
              <w:right w:val="single" w:sz="6" w:space="0" w:color="000000"/>
            </w:tcBorders>
          </w:tcPr>
          <w:p w:rsidR="008824E6" w:rsidRDefault="008824E6" w:rsidP="003D1EA6">
            <w:pPr>
              <w:jc w:val="center"/>
              <w:rPr>
                <w:rFonts w:ascii="Times New Roman" w:hAnsi="Times New Roman"/>
                <w:b/>
                <w:bCs/>
                <w:sz w:val="24"/>
                <w:szCs w:val="24"/>
              </w:rPr>
            </w:pPr>
            <w:r w:rsidRPr="00F34689">
              <w:rPr>
                <w:rFonts w:ascii="Times New Roman" w:hAnsi="Times New Roman"/>
                <w:b/>
                <w:bCs/>
                <w:sz w:val="24"/>
                <w:szCs w:val="24"/>
              </w:rPr>
              <w:t>06g30</w:t>
            </w:r>
          </w:p>
          <w:p w:rsidR="00445564" w:rsidRPr="00F34689" w:rsidRDefault="00445564" w:rsidP="003D1EA6">
            <w:pPr>
              <w:jc w:val="center"/>
              <w:rPr>
                <w:rFonts w:ascii="Times New Roman" w:hAnsi="Times New Roman"/>
                <w:sz w:val="24"/>
                <w:szCs w:val="24"/>
              </w:rPr>
            </w:pPr>
            <w:r w:rsidRPr="00815ACE">
              <w:rPr>
                <w:rFonts w:ascii="Times New Roman" w:hAnsi="Times New Roman"/>
                <w:bCs/>
                <w:sz w:val="24"/>
                <w:szCs w:val="24"/>
              </w:rPr>
              <w:sym w:font="Wingdings" w:char="F0B5"/>
            </w:r>
          </w:p>
        </w:tc>
        <w:tc>
          <w:tcPr>
            <w:tcW w:w="6475" w:type="dxa"/>
            <w:tcBorders>
              <w:top w:val="single" w:sz="6" w:space="0" w:color="000000"/>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Tham dự lễ giao quân Nghĩa vụ Quân sự đ</w:t>
            </w:r>
            <w:r>
              <w:rPr>
                <w:rFonts w:ascii="Times New Roman" w:hAnsi="Times New Roman"/>
                <w:sz w:val="24"/>
                <w:szCs w:val="24"/>
              </w:rPr>
              <w:t xml:space="preserve">ợt </w:t>
            </w:r>
            <w:r w:rsidRPr="00F34689">
              <w:rPr>
                <w:rFonts w:ascii="Times New Roman" w:hAnsi="Times New Roman"/>
                <w:sz w:val="24"/>
                <w:szCs w:val="24"/>
              </w:rPr>
              <w:t xml:space="preserve">1 </w:t>
            </w:r>
            <w:r>
              <w:rPr>
                <w:rFonts w:ascii="Times New Roman" w:hAnsi="Times New Roman"/>
                <w:sz w:val="24"/>
                <w:szCs w:val="24"/>
              </w:rPr>
              <w:t>n</w:t>
            </w:r>
            <w:r w:rsidRPr="00F34689">
              <w:rPr>
                <w:rFonts w:ascii="Times New Roman" w:hAnsi="Times New Roman"/>
                <w:sz w:val="24"/>
                <w:szCs w:val="24"/>
              </w:rPr>
              <w:t xml:space="preserve">ăm 2015 </w:t>
            </w:r>
            <w:r w:rsidRPr="00F34689">
              <w:rPr>
                <w:rFonts w:ascii="Times New Roman" w:hAnsi="Times New Roman"/>
                <w:i/>
                <w:iCs/>
                <w:sz w:val="24"/>
                <w:szCs w:val="24"/>
              </w:rPr>
              <w:t xml:space="preserve">(TP: </w:t>
            </w:r>
            <w:r>
              <w:rPr>
                <w:rFonts w:ascii="Times New Roman" w:hAnsi="Times New Roman"/>
                <w:i/>
                <w:iCs/>
                <w:sz w:val="24"/>
                <w:szCs w:val="24"/>
              </w:rPr>
              <w:t xml:space="preserve">BTV </w:t>
            </w:r>
            <w:r w:rsidRPr="00F34689">
              <w:rPr>
                <w:rFonts w:ascii="Times New Roman" w:hAnsi="Times New Roman"/>
                <w:i/>
                <w:iCs/>
                <w:sz w:val="24"/>
                <w:szCs w:val="24"/>
              </w:rPr>
              <w:t>Thành Đoàn, cán bộ Thành Đoàn theo phân công)</w:t>
            </w:r>
          </w:p>
        </w:tc>
        <w:tc>
          <w:tcPr>
            <w:tcW w:w="1428" w:type="dxa"/>
            <w:tcBorders>
              <w:top w:val="single" w:sz="6" w:space="0" w:color="000000"/>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6853D9" w:rsidTr="003D1EA6">
        <w:trPr>
          <w:jc w:val="center"/>
        </w:trPr>
        <w:tc>
          <w:tcPr>
            <w:tcW w:w="1688" w:type="dxa"/>
            <w:tcBorders>
              <w:left w:val="double" w:sz="4" w:space="0" w:color="auto"/>
              <w:right w:val="nil"/>
            </w:tcBorders>
          </w:tcPr>
          <w:p w:rsidR="008824E6" w:rsidRPr="006853D9" w:rsidRDefault="008824E6"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08g00</w:t>
            </w:r>
          </w:p>
        </w:tc>
        <w:tc>
          <w:tcPr>
            <w:tcW w:w="6475" w:type="dxa"/>
            <w:tcBorders>
              <w:top w:val="nil"/>
              <w:left w:val="nil"/>
              <w:bottom w:val="nil"/>
              <w:right w:val="nil"/>
            </w:tcBorders>
          </w:tcPr>
          <w:p w:rsidR="008824E6" w:rsidRPr="00F34689" w:rsidRDefault="008824E6" w:rsidP="00445564">
            <w:pPr>
              <w:jc w:val="both"/>
              <w:rPr>
                <w:rFonts w:ascii="Times New Roman" w:hAnsi="Times New Roman"/>
                <w:sz w:val="24"/>
                <w:szCs w:val="24"/>
              </w:rPr>
            </w:pPr>
            <w:r w:rsidRPr="00F34689">
              <w:rPr>
                <w:rFonts w:ascii="Times New Roman" w:hAnsi="Times New Roman"/>
                <w:sz w:val="24"/>
                <w:szCs w:val="24"/>
              </w:rPr>
              <w:t xml:space="preserve">Họp góp ý </w:t>
            </w:r>
            <w:r>
              <w:rPr>
                <w:rFonts w:ascii="Times New Roman" w:hAnsi="Times New Roman"/>
                <w:sz w:val="24"/>
                <w:szCs w:val="24"/>
              </w:rPr>
              <w:t xml:space="preserve">Hướng dẫn thi đua </w:t>
            </w:r>
            <w:r w:rsidRPr="00F34689">
              <w:rPr>
                <w:rFonts w:ascii="Times New Roman" w:hAnsi="Times New Roman"/>
                <w:sz w:val="24"/>
                <w:szCs w:val="24"/>
              </w:rPr>
              <w:t xml:space="preserve">khu vực trường học năm học 2014 - 2015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Đoàn, đại diện các ban, cơ s</w:t>
            </w:r>
            <w:r w:rsidR="00445564">
              <w:rPr>
                <w:rFonts w:ascii="Times New Roman" w:hAnsi="Times New Roman"/>
                <w:i/>
                <w:iCs/>
                <w:sz w:val="24"/>
                <w:szCs w:val="24"/>
              </w:rPr>
              <w:t>ở</w:t>
            </w:r>
            <w:r w:rsidRPr="00F34689">
              <w:rPr>
                <w:rFonts w:ascii="Times New Roman" w:hAnsi="Times New Roman"/>
                <w:i/>
                <w:iCs/>
                <w:sz w:val="24"/>
                <w:szCs w:val="24"/>
              </w:rPr>
              <w:t xml:space="preserve"> Đoàn theo </w:t>
            </w:r>
            <w:r>
              <w:rPr>
                <w:rFonts w:ascii="Times New Roman" w:hAnsi="Times New Roman"/>
                <w:i/>
                <w:iCs/>
                <w:sz w:val="24"/>
                <w:szCs w:val="24"/>
              </w:rPr>
              <w:t>TM</w:t>
            </w:r>
            <w:r w:rsidRPr="00F34689">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P.C6</w:t>
            </w:r>
          </w:p>
        </w:tc>
      </w:tr>
      <w:tr w:rsidR="008824E6" w:rsidRPr="006853D9" w:rsidTr="003D1EA6">
        <w:trPr>
          <w:jc w:val="center"/>
        </w:trPr>
        <w:tc>
          <w:tcPr>
            <w:tcW w:w="1688" w:type="dxa"/>
            <w:tcBorders>
              <w:left w:val="double" w:sz="4" w:space="0" w:color="auto"/>
              <w:right w:val="nil"/>
            </w:tcBorders>
          </w:tcPr>
          <w:p w:rsidR="008824E6" w:rsidRPr="006853D9" w:rsidRDefault="008824E6"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8824E6" w:rsidRPr="00F34689" w:rsidRDefault="008824E6" w:rsidP="003D1EA6">
            <w:pPr>
              <w:jc w:val="center"/>
              <w:rPr>
                <w:rFonts w:ascii="Times New Roman" w:hAnsi="Times New Roman"/>
                <w:sz w:val="24"/>
                <w:szCs w:val="24"/>
              </w:rPr>
            </w:pPr>
            <w:r w:rsidRPr="00F34689">
              <w:rPr>
                <w:rFonts w:ascii="Times New Roman" w:hAnsi="Times New Roman"/>
                <w:b/>
                <w:bCs/>
                <w:sz w:val="24"/>
                <w:szCs w:val="24"/>
              </w:rPr>
              <w:t>08g30</w:t>
            </w:r>
          </w:p>
        </w:tc>
        <w:tc>
          <w:tcPr>
            <w:tcW w:w="6475" w:type="dxa"/>
            <w:tcBorders>
              <w:top w:val="nil"/>
              <w:left w:val="nil"/>
              <w:bottom w:val="nil"/>
              <w:right w:val="nil"/>
            </w:tcBorders>
          </w:tcPr>
          <w:p w:rsidR="008824E6" w:rsidRPr="00F34689" w:rsidRDefault="008824E6" w:rsidP="003D1EA6">
            <w:pPr>
              <w:jc w:val="both"/>
              <w:rPr>
                <w:rFonts w:ascii="Times New Roman" w:hAnsi="Times New Roman"/>
                <w:sz w:val="24"/>
                <w:szCs w:val="24"/>
              </w:rPr>
            </w:pPr>
            <w:r w:rsidRPr="00F34689">
              <w:rPr>
                <w:rFonts w:ascii="Times New Roman" w:hAnsi="Times New Roman"/>
                <w:sz w:val="24"/>
                <w:szCs w:val="24"/>
              </w:rPr>
              <w:t>Làm việc với Ban Thường vụ Đoàn Tổng Công ty Du lịch Sài Gòn về chương trình công tác Đoàn và phong trào thanh niên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 xml:space="preserve">(TP: đ/c </w:t>
            </w:r>
            <w:r>
              <w:rPr>
                <w:rFonts w:ascii="Times New Roman" w:hAnsi="Times New Roman"/>
                <w:i/>
                <w:iCs/>
                <w:sz w:val="24"/>
                <w:szCs w:val="24"/>
              </w:rPr>
              <w:t xml:space="preserve">Thắng, </w:t>
            </w:r>
            <w:r w:rsidRPr="00F34689">
              <w:rPr>
                <w:rFonts w:ascii="Times New Roman" w:hAnsi="Times New Roman"/>
                <w:i/>
                <w:iCs/>
                <w:sz w:val="24"/>
                <w:szCs w:val="24"/>
              </w:rPr>
              <w:t xml:space="preserve">K.Vân, Ban </w:t>
            </w:r>
            <w:r>
              <w:rPr>
                <w:rFonts w:ascii="Times New Roman" w:hAnsi="Times New Roman"/>
                <w:i/>
                <w:iCs/>
                <w:sz w:val="24"/>
                <w:szCs w:val="24"/>
              </w:rPr>
              <w:t>CNLĐ</w:t>
            </w:r>
            <w:r w:rsidRPr="00F34689">
              <w:rPr>
                <w:rFonts w:ascii="Times New Roman" w:hAnsi="Times New Roman"/>
                <w:i/>
                <w:iCs/>
                <w:sz w:val="24"/>
                <w:szCs w:val="24"/>
              </w:rPr>
              <w:t>, Ban Quốc tế)</w:t>
            </w:r>
          </w:p>
        </w:tc>
        <w:tc>
          <w:tcPr>
            <w:tcW w:w="1428" w:type="dxa"/>
            <w:tcBorders>
              <w:top w:val="nil"/>
              <w:left w:val="single" w:sz="6" w:space="0" w:color="000000"/>
              <w:bottom w:val="nil"/>
              <w:right w:val="double" w:sz="4" w:space="0" w:color="auto"/>
            </w:tcBorders>
          </w:tcPr>
          <w:p w:rsidR="008824E6" w:rsidRPr="00F34689" w:rsidRDefault="008824E6" w:rsidP="003D1EA6">
            <w:pPr>
              <w:jc w:val="center"/>
              <w:rPr>
                <w:rFonts w:ascii="Times New Roman" w:hAnsi="Times New Roman"/>
                <w:sz w:val="24"/>
                <w:szCs w:val="24"/>
              </w:rPr>
            </w:pPr>
            <w:r w:rsidRPr="00F34689">
              <w:rPr>
                <w:rFonts w:ascii="Times New Roman" w:hAnsi="Times New Roman"/>
                <w:sz w:val="24"/>
                <w:szCs w:val="24"/>
              </w:rPr>
              <w:t>Cơ sở</w:t>
            </w:r>
          </w:p>
        </w:tc>
      </w:tr>
      <w:tr w:rsidR="008824E6" w:rsidRPr="002F2B86" w:rsidTr="003D1EA6">
        <w:trPr>
          <w:jc w:val="center"/>
        </w:trPr>
        <w:tc>
          <w:tcPr>
            <w:tcW w:w="1688" w:type="dxa"/>
            <w:tcBorders>
              <w:left w:val="double" w:sz="4" w:space="0" w:color="auto"/>
              <w:right w:val="nil"/>
            </w:tcBorders>
          </w:tcPr>
          <w:p w:rsidR="008824E6" w:rsidRPr="002F2B86" w:rsidRDefault="008824E6"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8824E6" w:rsidRPr="002F2B86" w:rsidRDefault="008824E6" w:rsidP="003D1EA6">
            <w:pPr>
              <w:jc w:val="center"/>
              <w:rPr>
                <w:rFonts w:ascii="Times New Roman" w:hAnsi="Times New Roman"/>
                <w:b/>
                <w:bCs/>
                <w:sz w:val="24"/>
                <w:szCs w:val="24"/>
              </w:rPr>
            </w:pPr>
            <w:r w:rsidRPr="002F2B86">
              <w:rPr>
                <w:rFonts w:ascii="Times New Roman" w:hAnsi="Times New Roman"/>
                <w:b/>
                <w:bCs/>
                <w:sz w:val="24"/>
                <w:szCs w:val="24"/>
              </w:rPr>
              <w:t>09g00</w:t>
            </w:r>
          </w:p>
          <w:p w:rsidR="008824E6" w:rsidRPr="002F2B86" w:rsidRDefault="008824E6" w:rsidP="003D1EA6">
            <w:pPr>
              <w:jc w:val="center"/>
              <w:rPr>
                <w:rFonts w:ascii="Times New Roman" w:hAnsi="Times New Roman"/>
                <w:sz w:val="24"/>
                <w:szCs w:val="24"/>
              </w:rPr>
            </w:pPr>
            <w:r w:rsidRPr="002F2B86">
              <w:rPr>
                <w:rFonts w:ascii="Times New Roman" w:hAnsi="Times New Roman"/>
                <w:bCs/>
                <w:sz w:val="24"/>
                <w:szCs w:val="24"/>
              </w:rPr>
              <w:sym w:font="Wingdings" w:char="F0B5"/>
            </w:r>
          </w:p>
        </w:tc>
        <w:tc>
          <w:tcPr>
            <w:tcW w:w="6475" w:type="dxa"/>
            <w:tcBorders>
              <w:top w:val="nil"/>
              <w:left w:val="nil"/>
              <w:bottom w:val="nil"/>
              <w:right w:val="nil"/>
            </w:tcBorders>
          </w:tcPr>
          <w:p w:rsidR="008824E6" w:rsidRPr="002F2B86" w:rsidRDefault="008824E6" w:rsidP="003D1EA6">
            <w:pPr>
              <w:jc w:val="both"/>
              <w:rPr>
                <w:rFonts w:ascii="Times New Roman" w:hAnsi="Times New Roman"/>
                <w:sz w:val="24"/>
                <w:szCs w:val="24"/>
              </w:rPr>
            </w:pPr>
            <w:r w:rsidRPr="002F2B86">
              <w:rPr>
                <w:rFonts w:ascii="Times New Roman" w:hAnsi="Times New Roman"/>
                <w:sz w:val="24"/>
                <w:szCs w:val="24"/>
              </w:rPr>
              <w:t xml:space="preserve">Làm việc với BTV Huyện Đoàn Củ Chi về chương trình công tác Đoàn và phong trào thanh thiếu nhi năm 2015, kế hoạch Tháng Thanh niên năm 2015 </w:t>
            </w:r>
            <w:r>
              <w:rPr>
                <w:rFonts w:ascii="Times New Roman" w:hAnsi="Times New Roman"/>
                <w:i/>
                <w:iCs/>
                <w:sz w:val="24"/>
                <w:szCs w:val="24"/>
              </w:rPr>
              <w:t xml:space="preserve">(TP: đ/c Xuân, </w:t>
            </w:r>
            <w:r w:rsidRPr="002F2B86">
              <w:rPr>
                <w:rFonts w:ascii="Times New Roman" w:hAnsi="Times New Roman"/>
                <w:i/>
                <w:iCs/>
                <w:sz w:val="24"/>
                <w:szCs w:val="24"/>
              </w:rPr>
              <w:t xml:space="preserve">Thành, Ban Thiếu nhi, Ban MT-ANQP-ĐBDC, TT. PTKHCNT) </w:t>
            </w:r>
          </w:p>
        </w:tc>
        <w:tc>
          <w:tcPr>
            <w:tcW w:w="1428" w:type="dxa"/>
            <w:tcBorders>
              <w:top w:val="nil"/>
              <w:left w:val="single" w:sz="6" w:space="0" w:color="000000"/>
              <w:bottom w:val="nil"/>
              <w:right w:val="double" w:sz="4" w:space="0" w:color="auto"/>
            </w:tcBorders>
          </w:tcPr>
          <w:p w:rsidR="008824E6" w:rsidRPr="002F2B86" w:rsidRDefault="008824E6" w:rsidP="003D1EA6">
            <w:pPr>
              <w:jc w:val="center"/>
              <w:rPr>
                <w:rFonts w:ascii="Times New Roman" w:hAnsi="Times New Roman"/>
                <w:sz w:val="24"/>
                <w:szCs w:val="24"/>
              </w:rPr>
            </w:pPr>
            <w:r w:rsidRPr="002F2B86">
              <w:rPr>
                <w:rFonts w:ascii="Times New Roman" w:hAnsi="Times New Roman"/>
                <w:sz w:val="24"/>
                <w:szCs w:val="24"/>
              </w:rPr>
              <w:t>Cơ sở</w:t>
            </w:r>
          </w:p>
        </w:tc>
      </w:tr>
      <w:tr w:rsidR="008824E6" w:rsidRPr="002F2B86" w:rsidTr="003D1EA6">
        <w:trPr>
          <w:jc w:val="center"/>
        </w:trPr>
        <w:tc>
          <w:tcPr>
            <w:tcW w:w="1688" w:type="dxa"/>
            <w:tcBorders>
              <w:left w:val="double" w:sz="4" w:space="0" w:color="auto"/>
              <w:right w:val="nil"/>
            </w:tcBorders>
          </w:tcPr>
          <w:p w:rsidR="008824E6" w:rsidRPr="002F2B86" w:rsidRDefault="008824E6"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8824E6" w:rsidRPr="002F2B86" w:rsidRDefault="008824E6" w:rsidP="003D1EA6">
            <w:pPr>
              <w:jc w:val="center"/>
              <w:rPr>
                <w:rFonts w:ascii="Times New Roman" w:hAnsi="Times New Roman"/>
                <w:b/>
                <w:bCs/>
                <w:sz w:val="24"/>
                <w:szCs w:val="24"/>
              </w:rPr>
            </w:pPr>
            <w:r w:rsidRPr="002F2B86">
              <w:rPr>
                <w:rFonts w:ascii="Times New Roman" w:hAnsi="Times New Roman"/>
                <w:b/>
                <w:bCs/>
                <w:sz w:val="24"/>
                <w:szCs w:val="24"/>
              </w:rPr>
              <w:t>09g00</w:t>
            </w:r>
          </w:p>
        </w:tc>
        <w:tc>
          <w:tcPr>
            <w:tcW w:w="6475" w:type="dxa"/>
            <w:tcBorders>
              <w:top w:val="nil"/>
              <w:left w:val="nil"/>
              <w:bottom w:val="nil"/>
              <w:right w:val="nil"/>
            </w:tcBorders>
          </w:tcPr>
          <w:p w:rsidR="008824E6" w:rsidRPr="002F2B86" w:rsidRDefault="008824E6" w:rsidP="003D1EA6">
            <w:pPr>
              <w:jc w:val="both"/>
              <w:rPr>
                <w:rFonts w:ascii="Times New Roman" w:hAnsi="Times New Roman"/>
                <w:sz w:val="24"/>
                <w:szCs w:val="24"/>
              </w:rPr>
            </w:pPr>
            <w:r w:rsidRPr="002F2B86">
              <w:rPr>
                <w:rFonts w:ascii="Times New Roman" w:hAnsi="Times New Roman"/>
                <w:sz w:val="24"/>
                <w:szCs w:val="24"/>
              </w:rPr>
              <w:t xml:space="preserve">Dự Hội nghị CBCC của Trung tâm Hỗ trợ Thanh niên công nhân </w:t>
            </w:r>
            <w:r>
              <w:rPr>
                <w:rFonts w:ascii="Times New Roman" w:hAnsi="Times New Roman"/>
                <w:i/>
                <w:iCs/>
                <w:sz w:val="24"/>
                <w:szCs w:val="24"/>
              </w:rPr>
              <w:t xml:space="preserve">(TP: đ/c </w:t>
            </w:r>
            <w:r w:rsidRPr="002F2B86">
              <w:rPr>
                <w:rFonts w:ascii="Times New Roman" w:hAnsi="Times New Roman"/>
                <w:i/>
                <w:iCs/>
                <w:sz w:val="24"/>
                <w:szCs w:val="24"/>
              </w:rPr>
              <w:t>Quang, T.Phong)</w:t>
            </w:r>
          </w:p>
        </w:tc>
        <w:tc>
          <w:tcPr>
            <w:tcW w:w="1428" w:type="dxa"/>
            <w:tcBorders>
              <w:top w:val="nil"/>
              <w:left w:val="single" w:sz="6" w:space="0" w:color="000000"/>
              <w:bottom w:val="nil"/>
              <w:right w:val="double" w:sz="4" w:space="0" w:color="auto"/>
            </w:tcBorders>
          </w:tcPr>
          <w:p w:rsidR="008824E6" w:rsidRPr="002F2B86" w:rsidRDefault="008824E6" w:rsidP="003D1EA6">
            <w:pPr>
              <w:jc w:val="center"/>
              <w:rPr>
                <w:rFonts w:ascii="Times New Roman" w:hAnsi="Times New Roman"/>
                <w:sz w:val="24"/>
                <w:szCs w:val="24"/>
              </w:rPr>
            </w:pPr>
            <w:r w:rsidRPr="002F2B86">
              <w:rPr>
                <w:rFonts w:ascii="Times New Roman" w:hAnsi="Times New Roman"/>
                <w:sz w:val="24"/>
                <w:szCs w:val="24"/>
              </w:rPr>
              <w:t>Cơ sở</w:t>
            </w:r>
          </w:p>
        </w:tc>
      </w:tr>
      <w:tr w:rsidR="008824E6" w:rsidRPr="002F2B86" w:rsidTr="00B4352B">
        <w:trPr>
          <w:jc w:val="center"/>
        </w:trPr>
        <w:tc>
          <w:tcPr>
            <w:tcW w:w="1688" w:type="dxa"/>
            <w:tcBorders>
              <w:left w:val="double" w:sz="4" w:space="0" w:color="auto"/>
              <w:bottom w:val="nil"/>
              <w:right w:val="nil"/>
            </w:tcBorders>
          </w:tcPr>
          <w:p w:rsidR="008824E6" w:rsidRPr="002F2B86" w:rsidRDefault="008824E6"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8824E6" w:rsidRPr="002F2B86" w:rsidRDefault="008824E6" w:rsidP="003D1EA6">
            <w:pPr>
              <w:jc w:val="center"/>
              <w:rPr>
                <w:rFonts w:ascii="Times New Roman" w:hAnsi="Times New Roman"/>
                <w:sz w:val="24"/>
                <w:szCs w:val="24"/>
              </w:rPr>
            </w:pPr>
            <w:r w:rsidRPr="002F2B86">
              <w:rPr>
                <w:rFonts w:ascii="Times New Roman" w:hAnsi="Times New Roman"/>
                <w:b/>
                <w:bCs/>
                <w:sz w:val="24"/>
                <w:szCs w:val="24"/>
              </w:rPr>
              <w:t>10g00</w:t>
            </w:r>
          </w:p>
        </w:tc>
        <w:tc>
          <w:tcPr>
            <w:tcW w:w="6475" w:type="dxa"/>
            <w:tcBorders>
              <w:top w:val="nil"/>
              <w:left w:val="nil"/>
              <w:bottom w:val="nil"/>
              <w:right w:val="nil"/>
            </w:tcBorders>
          </w:tcPr>
          <w:p w:rsidR="008824E6" w:rsidRPr="002F2B86" w:rsidRDefault="008824E6" w:rsidP="003D1EA6">
            <w:pPr>
              <w:jc w:val="both"/>
              <w:rPr>
                <w:rFonts w:ascii="Times New Roman" w:hAnsi="Times New Roman"/>
                <w:sz w:val="24"/>
                <w:szCs w:val="24"/>
              </w:rPr>
            </w:pPr>
            <w:r w:rsidRPr="002F2B86">
              <w:rPr>
                <w:rFonts w:ascii="Times New Roman" w:hAnsi="Times New Roman"/>
                <w:sz w:val="24"/>
                <w:szCs w:val="24"/>
              </w:rPr>
              <w:t xml:space="preserve">Họp góp ý kế hoạch Hội thi Olympic các môn khoa học Mác-Lênin, tư tưởng Hồ Chí Minh “Tầm nhìn xuyên thế kỷ” năm 2015 </w:t>
            </w:r>
            <w:r>
              <w:rPr>
                <w:rFonts w:ascii="Times New Roman" w:hAnsi="Times New Roman"/>
                <w:i/>
                <w:iCs/>
                <w:sz w:val="24"/>
                <w:szCs w:val="24"/>
              </w:rPr>
              <w:t xml:space="preserve">(TP: đ/c </w:t>
            </w:r>
            <w:r w:rsidR="00445564">
              <w:rPr>
                <w:rFonts w:ascii="Times New Roman" w:hAnsi="Times New Roman"/>
                <w:i/>
                <w:iCs/>
                <w:sz w:val="24"/>
                <w:szCs w:val="24"/>
              </w:rPr>
              <w:t>Đoàn, đại diện các ban, cơ sở</w:t>
            </w:r>
            <w:r w:rsidRPr="002F2B86">
              <w:rPr>
                <w:rFonts w:ascii="Times New Roman" w:hAnsi="Times New Roman"/>
                <w:i/>
                <w:iCs/>
                <w:sz w:val="24"/>
                <w:szCs w:val="24"/>
              </w:rPr>
              <w:t xml:space="preserve"> Đoàn theo TM)</w:t>
            </w:r>
          </w:p>
        </w:tc>
        <w:tc>
          <w:tcPr>
            <w:tcW w:w="1428" w:type="dxa"/>
            <w:tcBorders>
              <w:top w:val="nil"/>
              <w:left w:val="single" w:sz="6" w:space="0" w:color="000000"/>
              <w:bottom w:val="nil"/>
              <w:right w:val="double" w:sz="4" w:space="0" w:color="auto"/>
            </w:tcBorders>
          </w:tcPr>
          <w:p w:rsidR="008824E6" w:rsidRPr="002F2B86" w:rsidRDefault="008824E6" w:rsidP="003D1EA6">
            <w:pPr>
              <w:jc w:val="center"/>
              <w:rPr>
                <w:rFonts w:ascii="Times New Roman" w:hAnsi="Times New Roman"/>
                <w:sz w:val="24"/>
                <w:szCs w:val="24"/>
              </w:rPr>
            </w:pPr>
            <w:r w:rsidRPr="002F2B86">
              <w:rPr>
                <w:rFonts w:ascii="Times New Roman" w:hAnsi="Times New Roman"/>
                <w:sz w:val="24"/>
                <w:szCs w:val="24"/>
              </w:rPr>
              <w:t>P.C6</w:t>
            </w:r>
          </w:p>
        </w:tc>
      </w:tr>
      <w:tr w:rsidR="008824E6" w:rsidRPr="002F2B86" w:rsidTr="00B4352B">
        <w:trPr>
          <w:jc w:val="center"/>
        </w:trPr>
        <w:tc>
          <w:tcPr>
            <w:tcW w:w="1688" w:type="dxa"/>
            <w:tcBorders>
              <w:top w:val="nil"/>
              <w:left w:val="double" w:sz="4" w:space="0" w:color="auto"/>
              <w:bottom w:val="double" w:sz="4" w:space="0" w:color="auto"/>
              <w:right w:val="nil"/>
            </w:tcBorders>
          </w:tcPr>
          <w:p w:rsidR="008824E6" w:rsidRPr="002F2B86" w:rsidRDefault="008824E6" w:rsidP="003D1EA6">
            <w:pPr>
              <w:jc w:val="center"/>
              <w:rPr>
                <w:rFonts w:ascii="Times New Roman" w:hAnsi="Times New Roman"/>
                <w:b/>
                <w:sz w:val="24"/>
                <w:szCs w:val="24"/>
              </w:rPr>
            </w:pPr>
          </w:p>
        </w:tc>
        <w:tc>
          <w:tcPr>
            <w:tcW w:w="898" w:type="dxa"/>
            <w:tcBorders>
              <w:top w:val="nil"/>
              <w:left w:val="single" w:sz="6" w:space="0" w:color="000000"/>
              <w:bottom w:val="double" w:sz="4" w:space="0" w:color="auto"/>
              <w:right w:val="single" w:sz="6" w:space="0" w:color="000000"/>
            </w:tcBorders>
          </w:tcPr>
          <w:p w:rsidR="008824E6" w:rsidRDefault="008824E6" w:rsidP="003A4A19">
            <w:pPr>
              <w:jc w:val="center"/>
              <w:rPr>
                <w:rFonts w:ascii="Times New Roman" w:hAnsi="Times New Roman"/>
                <w:b/>
                <w:bCs/>
                <w:sz w:val="24"/>
                <w:szCs w:val="24"/>
              </w:rPr>
            </w:pPr>
            <w:r>
              <w:rPr>
                <w:rFonts w:ascii="Times New Roman" w:hAnsi="Times New Roman"/>
                <w:b/>
                <w:bCs/>
                <w:sz w:val="24"/>
                <w:szCs w:val="24"/>
              </w:rPr>
              <w:t>14g00</w:t>
            </w:r>
          </w:p>
        </w:tc>
        <w:tc>
          <w:tcPr>
            <w:tcW w:w="6475" w:type="dxa"/>
            <w:tcBorders>
              <w:top w:val="nil"/>
              <w:left w:val="nil"/>
              <w:bottom w:val="double" w:sz="4" w:space="0" w:color="auto"/>
              <w:right w:val="nil"/>
            </w:tcBorders>
          </w:tcPr>
          <w:p w:rsidR="008824E6" w:rsidRPr="008824E6" w:rsidRDefault="008824E6" w:rsidP="008824E6">
            <w:pPr>
              <w:jc w:val="both"/>
              <w:rPr>
                <w:rFonts w:ascii="Times New Roman" w:hAnsi="Times New Roman"/>
                <w:spacing w:val="-6"/>
                <w:sz w:val="24"/>
                <w:szCs w:val="24"/>
              </w:rPr>
            </w:pPr>
            <w:r w:rsidRPr="008824E6">
              <w:rPr>
                <w:rFonts w:ascii="Times New Roman" w:hAnsi="Times New Roman"/>
                <w:spacing w:val="-6"/>
                <w:sz w:val="24"/>
                <w:szCs w:val="24"/>
              </w:rPr>
              <w:t xml:space="preserve">Làm việc với BTV Đoàn khối Bộ Xây dựng về chương trình công tác Đoàn và phong trào thanh niên năm 2015, kế hoạch Tháng Thanh niên năm 2015 </w:t>
            </w:r>
            <w:r w:rsidRPr="008824E6">
              <w:rPr>
                <w:rFonts w:ascii="Times New Roman" w:hAnsi="Times New Roman"/>
                <w:i/>
                <w:iCs/>
                <w:spacing w:val="-6"/>
                <w:sz w:val="24"/>
                <w:szCs w:val="24"/>
              </w:rPr>
              <w:t>(TP: đ/c Thắng, K.Vân, Ban CNLĐ, Ban Quốc tế)</w:t>
            </w:r>
          </w:p>
        </w:tc>
        <w:tc>
          <w:tcPr>
            <w:tcW w:w="1428" w:type="dxa"/>
            <w:tcBorders>
              <w:top w:val="nil"/>
              <w:left w:val="single" w:sz="6" w:space="0" w:color="000000"/>
              <w:bottom w:val="double" w:sz="4" w:space="0" w:color="auto"/>
              <w:right w:val="double" w:sz="4" w:space="0" w:color="auto"/>
            </w:tcBorders>
          </w:tcPr>
          <w:p w:rsidR="008824E6" w:rsidRDefault="008824E6" w:rsidP="003A4A19">
            <w:pPr>
              <w:jc w:val="center"/>
              <w:rPr>
                <w:rFonts w:ascii="Times New Roman" w:hAnsi="Times New Roman"/>
                <w:sz w:val="24"/>
                <w:szCs w:val="24"/>
              </w:rPr>
            </w:pPr>
            <w:r>
              <w:rPr>
                <w:rFonts w:ascii="Times New Roman" w:hAnsi="Times New Roman"/>
                <w:sz w:val="24"/>
                <w:szCs w:val="24"/>
              </w:rPr>
              <w:t>Cơ sở</w:t>
            </w:r>
          </w:p>
        </w:tc>
      </w:tr>
      <w:tr w:rsidR="00A1292C" w:rsidRPr="006853D9" w:rsidTr="00AF33A2">
        <w:trPr>
          <w:jc w:val="center"/>
        </w:trPr>
        <w:tc>
          <w:tcPr>
            <w:tcW w:w="1688" w:type="dxa"/>
            <w:tcBorders>
              <w:top w:val="double" w:sz="4" w:space="0" w:color="auto"/>
              <w:left w:val="double" w:sz="4" w:space="0" w:color="auto"/>
              <w:bottom w:val="double" w:sz="4" w:space="0" w:color="auto"/>
              <w:right w:val="nil"/>
            </w:tcBorders>
          </w:tcPr>
          <w:p w:rsidR="00A1292C" w:rsidRPr="006853D9" w:rsidRDefault="00A1292C" w:rsidP="00AF33A2">
            <w:pPr>
              <w:pStyle w:val="Heading5"/>
              <w:rPr>
                <w:rFonts w:ascii="Times New Roman" w:hAnsi="Times New Roman"/>
                <w:sz w:val="24"/>
                <w:szCs w:val="24"/>
              </w:rPr>
            </w:pPr>
            <w:r>
              <w:lastRenderedPageBreak/>
              <w:br w:type="page"/>
            </w:r>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A1292C" w:rsidRPr="006853D9" w:rsidRDefault="00A1292C" w:rsidP="00AF33A2">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A1292C" w:rsidRPr="006853D9" w:rsidRDefault="00A1292C" w:rsidP="00AF33A2">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A1292C" w:rsidRPr="006853D9" w:rsidRDefault="00A1292C" w:rsidP="00AF33A2">
            <w:pPr>
              <w:jc w:val="center"/>
              <w:rPr>
                <w:rFonts w:ascii="Times New Roman" w:hAnsi="Times New Roman"/>
                <w:b/>
                <w:sz w:val="24"/>
                <w:szCs w:val="24"/>
              </w:rPr>
            </w:pPr>
            <w:r w:rsidRPr="006853D9">
              <w:rPr>
                <w:rFonts w:ascii="Times New Roman" w:hAnsi="Times New Roman"/>
                <w:b/>
                <w:sz w:val="24"/>
                <w:szCs w:val="24"/>
              </w:rPr>
              <w:t>ĐỊA ĐIỂM</w:t>
            </w:r>
          </w:p>
        </w:tc>
      </w:tr>
      <w:tr w:rsidR="00A1292C" w:rsidRPr="006853D9" w:rsidTr="003D1EA6">
        <w:trPr>
          <w:jc w:val="center"/>
        </w:trPr>
        <w:tc>
          <w:tcPr>
            <w:tcW w:w="1688" w:type="dxa"/>
            <w:tcBorders>
              <w:left w:val="double" w:sz="4" w:space="0" w:color="auto"/>
              <w:right w:val="nil"/>
            </w:tcBorders>
          </w:tcPr>
          <w:p w:rsidR="00A1292C" w:rsidRDefault="00A1292C" w:rsidP="003D1EA6">
            <w:pPr>
              <w:jc w:val="center"/>
              <w:rPr>
                <w:rFonts w:ascii="Times New Roman" w:hAnsi="Times New Roman"/>
                <w:b/>
                <w:sz w:val="24"/>
                <w:szCs w:val="24"/>
              </w:rPr>
            </w:pPr>
            <w:r>
              <w:rPr>
                <w:rFonts w:ascii="Times New Roman" w:hAnsi="Times New Roman"/>
                <w:b/>
                <w:sz w:val="24"/>
                <w:szCs w:val="24"/>
              </w:rPr>
              <w:t>THỨ SÁU</w:t>
            </w:r>
          </w:p>
          <w:p w:rsidR="00A1292C" w:rsidRDefault="00A1292C" w:rsidP="003D1EA6">
            <w:pPr>
              <w:jc w:val="center"/>
              <w:rPr>
                <w:rFonts w:ascii="Times New Roman" w:hAnsi="Times New Roman"/>
                <w:b/>
                <w:sz w:val="24"/>
                <w:szCs w:val="24"/>
              </w:rPr>
            </w:pPr>
            <w:r>
              <w:rPr>
                <w:rFonts w:ascii="Times New Roman" w:hAnsi="Times New Roman"/>
                <w:b/>
                <w:sz w:val="24"/>
                <w:szCs w:val="24"/>
              </w:rPr>
              <w:t>06-3</w:t>
            </w:r>
          </w:p>
          <w:p w:rsidR="00A1292C" w:rsidRPr="00B4352B" w:rsidRDefault="00A1292C" w:rsidP="003D1EA6">
            <w:pPr>
              <w:jc w:val="center"/>
              <w:rPr>
                <w:rFonts w:ascii="Times New Roman" w:hAnsi="Times New Roman"/>
                <w:b/>
                <w:sz w:val="20"/>
                <w:szCs w:val="24"/>
              </w:rPr>
            </w:pPr>
            <w:r>
              <w:rPr>
                <w:rFonts w:ascii="Times New Roman" w:hAnsi="Times New Roman"/>
                <w:b/>
                <w:sz w:val="20"/>
                <w:szCs w:val="24"/>
              </w:rPr>
              <w:t>(TIẾP THEO)</w:t>
            </w:r>
          </w:p>
        </w:tc>
        <w:tc>
          <w:tcPr>
            <w:tcW w:w="898" w:type="dxa"/>
            <w:tcBorders>
              <w:top w:val="nil"/>
              <w:left w:val="single" w:sz="6" w:space="0" w:color="000000"/>
              <w:bottom w:val="nil"/>
              <w:right w:val="single" w:sz="6" w:space="0" w:color="000000"/>
            </w:tcBorders>
          </w:tcPr>
          <w:p w:rsidR="00A1292C" w:rsidRPr="002F2B86" w:rsidRDefault="00A1292C" w:rsidP="00C84435">
            <w:pPr>
              <w:jc w:val="center"/>
              <w:rPr>
                <w:rFonts w:ascii="Times New Roman" w:hAnsi="Times New Roman"/>
                <w:sz w:val="24"/>
                <w:szCs w:val="24"/>
              </w:rPr>
            </w:pPr>
            <w:r w:rsidRPr="002F2B86">
              <w:rPr>
                <w:rFonts w:ascii="Times New Roman" w:hAnsi="Times New Roman"/>
                <w:b/>
                <w:bCs/>
                <w:sz w:val="24"/>
                <w:szCs w:val="24"/>
              </w:rPr>
              <w:t>14g00</w:t>
            </w:r>
            <w:r w:rsidRPr="002F2B86">
              <w:rPr>
                <w:rFonts w:ascii="Times New Roman" w:hAnsi="Times New Roman"/>
                <w:b/>
                <w:bCs/>
                <w:sz w:val="24"/>
                <w:szCs w:val="24"/>
              </w:rPr>
              <w:br/>
            </w:r>
          </w:p>
        </w:tc>
        <w:tc>
          <w:tcPr>
            <w:tcW w:w="6475" w:type="dxa"/>
            <w:tcBorders>
              <w:top w:val="nil"/>
              <w:left w:val="nil"/>
              <w:bottom w:val="nil"/>
              <w:right w:val="nil"/>
            </w:tcBorders>
          </w:tcPr>
          <w:p w:rsidR="00A1292C" w:rsidRPr="002F2B86" w:rsidRDefault="00A1292C" w:rsidP="00C84435">
            <w:pPr>
              <w:jc w:val="both"/>
              <w:rPr>
                <w:rFonts w:ascii="Times New Roman" w:hAnsi="Times New Roman"/>
                <w:sz w:val="24"/>
                <w:szCs w:val="24"/>
              </w:rPr>
            </w:pPr>
            <w:r w:rsidRPr="002F2B86">
              <w:rPr>
                <w:rFonts w:ascii="Times New Roman" w:hAnsi="Times New Roman"/>
                <w:sz w:val="24"/>
                <w:szCs w:val="24"/>
              </w:rPr>
              <w:t xml:space="preserve">Làm việc với BTV Đoàn Tổng công ty xây dựng công trình giao thông 6 về chương trình công tác Đoàn và phong trào thanh thiếu nhi năm 2015, kế hoạch Tháng Thanh niên năm 2015 </w:t>
            </w:r>
            <w:r w:rsidRPr="002F2B86">
              <w:rPr>
                <w:rFonts w:ascii="Times New Roman" w:hAnsi="Times New Roman"/>
                <w:i/>
                <w:iCs/>
                <w:sz w:val="24"/>
                <w:szCs w:val="24"/>
              </w:rPr>
              <w:t>(TP: đ/c Xuân, Thành, Ban Thiế</w:t>
            </w:r>
            <w:bookmarkStart w:id="0" w:name="_GoBack"/>
            <w:bookmarkEnd w:id="0"/>
            <w:r w:rsidRPr="002F2B86">
              <w:rPr>
                <w:rFonts w:ascii="Times New Roman" w:hAnsi="Times New Roman"/>
                <w:i/>
                <w:iCs/>
                <w:sz w:val="24"/>
                <w:szCs w:val="24"/>
              </w:rPr>
              <w:t xml:space="preserve">u nhi, Ban CNLĐ, TT. PTKHCNT) </w:t>
            </w:r>
          </w:p>
        </w:tc>
        <w:tc>
          <w:tcPr>
            <w:tcW w:w="1428" w:type="dxa"/>
            <w:tcBorders>
              <w:top w:val="nil"/>
              <w:left w:val="single" w:sz="6" w:space="0" w:color="000000"/>
              <w:bottom w:val="nil"/>
              <w:right w:val="double" w:sz="4" w:space="0" w:color="auto"/>
            </w:tcBorders>
          </w:tcPr>
          <w:p w:rsidR="00A1292C" w:rsidRPr="002F2B86" w:rsidRDefault="00A1292C" w:rsidP="00C84435">
            <w:pPr>
              <w:jc w:val="center"/>
              <w:rPr>
                <w:rFonts w:ascii="Times New Roman" w:hAnsi="Times New Roman"/>
                <w:sz w:val="24"/>
                <w:szCs w:val="24"/>
              </w:rPr>
            </w:pPr>
            <w:r w:rsidRPr="002F2B86">
              <w:rPr>
                <w:rFonts w:ascii="Times New Roman" w:hAnsi="Times New Roman"/>
                <w:sz w:val="24"/>
                <w:szCs w:val="24"/>
              </w:rPr>
              <w:t>Cơ sở</w:t>
            </w:r>
          </w:p>
        </w:tc>
      </w:tr>
      <w:tr w:rsidR="00A1292C" w:rsidRPr="006853D9" w:rsidTr="003D1EA6">
        <w:trPr>
          <w:jc w:val="center"/>
        </w:trPr>
        <w:tc>
          <w:tcPr>
            <w:tcW w:w="1688" w:type="dxa"/>
            <w:tcBorders>
              <w:left w:val="double" w:sz="4" w:space="0" w:color="auto"/>
              <w:right w:val="nil"/>
            </w:tcBorders>
          </w:tcPr>
          <w:p w:rsidR="00A1292C" w:rsidRPr="006853D9" w:rsidRDefault="00A1292C"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A1292C" w:rsidRPr="00F34689" w:rsidRDefault="00A1292C" w:rsidP="00A70FA5">
            <w:pPr>
              <w:jc w:val="center"/>
              <w:rPr>
                <w:rFonts w:ascii="Times New Roman" w:hAnsi="Times New Roman"/>
                <w:sz w:val="24"/>
                <w:szCs w:val="24"/>
              </w:rPr>
            </w:pPr>
            <w:r w:rsidRPr="00F34689">
              <w:rPr>
                <w:rFonts w:ascii="Times New Roman" w:hAnsi="Times New Roman"/>
                <w:b/>
                <w:bCs/>
                <w:sz w:val="24"/>
                <w:szCs w:val="24"/>
              </w:rPr>
              <w:t>14g00</w:t>
            </w:r>
          </w:p>
        </w:tc>
        <w:tc>
          <w:tcPr>
            <w:tcW w:w="6475" w:type="dxa"/>
            <w:tcBorders>
              <w:top w:val="nil"/>
              <w:left w:val="nil"/>
              <w:bottom w:val="nil"/>
              <w:right w:val="nil"/>
            </w:tcBorders>
          </w:tcPr>
          <w:p w:rsidR="00A1292C" w:rsidRPr="00F34689" w:rsidRDefault="00A1292C" w:rsidP="00A70FA5">
            <w:pPr>
              <w:jc w:val="both"/>
              <w:rPr>
                <w:rFonts w:ascii="Times New Roman" w:hAnsi="Times New Roman"/>
                <w:sz w:val="24"/>
                <w:szCs w:val="24"/>
              </w:rPr>
            </w:pPr>
            <w:r w:rsidRPr="00F34689">
              <w:rPr>
                <w:rFonts w:ascii="Times New Roman" w:hAnsi="Times New Roman"/>
                <w:sz w:val="24"/>
                <w:szCs w:val="24"/>
              </w:rPr>
              <w:t xml:space="preserve">Họp góp ý kế hoạch Hội thi học sinh giỏi nghề và ngày hội hướng nghiệp hướng nghiệp, dạy nghề năm 2015 </w:t>
            </w:r>
            <w:r w:rsidRPr="00F34689">
              <w:rPr>
                <w:rFonts w:ascii="Times New Roman" w:hAnsi="Times New Roman"/>
                <w:i/>
                <w:iCs/>
                <w:sz w:val="24"/>
                <w:szCs w:val="24"/>
              </w:rPr>
              <w:t xml:space="preserve">(TP: </w:t>
            </w:r>
            <w:r>
              <w:rPr>
                <w:rFonts w:ascii="Times New Roman" w:hAnsi="Times New Roman"/>
                <w:i/>
                <w:iCs/>
                <w:sz w:val="24"/>
                <w:szCs w:val="24"/>
              </w:rPr>
              <w:t xml:space="preserve">đ/c </w:t>
            </w:r>
            <w:r w:rsidRPr="00F34689">
              <w:rPr>
                <w:rFonts w:ascii="Times New Roman" w:hAnsi="Times New Roman"/>
                <w:i/>
                <w:iCs/>
                <w:sz w:val="24"/>
                <w:szCs w:val="24"/>
              </w:rPr>
              <w:t>Đoàn, Ban TNTH, đại diện các Ban, TT Hướng nghiệp dạy nghề - GTVL, các cơ sở Đoàn theo thư mời)</w:t>
            </w:r>
          </w:p>
        </w:tc>
        <w:tc>
          <w:tcPr>
            <w:tcW w:w="1428" w:type="dxa"/>
            <w:tcBorders>
              <w:top w:val="nil"/>
              <w:left w:val="single" w:sz="6" w:space="0" w:color="000000"/>
              <w:bottom w:val="nil"/>
              <w:right w:val="double" w:sz="4" w:space="0" w:color="auto"/>
            </w:tcBorders>
          </w:tcPr>
          <w:p w:rsidR="00A1292C" w:rsidRPr="00F34689" w:rsidRDefault="00A1292C" w:rsidP="00A70FA5">
            <w:pPr>
              <w:jc w:val="center"/>
              <w:rPr>
                <w:rFonts w:ascii="Times New Roman" w:hAnsi="Times New Roman"/>
                <w:sz w:val="24"/>
                <w:szCs w:val="24"/>
              </w:rPr>
            </w:pPr>
            <w:r w:rsidRPr="00F34689">
              <w:rPr>
                <w:rFonts w:ascii="Times New Roman" w:hAnsi="Times New Roman"/>
                <w:sz w:val="24"/>
                <w:szCs w:val="24"/>
              </w:rPr>
              <w:t>P.C6</w:t>
            </w:r>
          </w:p>
        </w:tc>
      </w:tr>
      <w:tr w:rsidR="00445564" w:rsidRPr="006853D9" w:rsidTr="003D1EA6">
        <w:trPr>
          <w:jc w:val="center"/>
        </w:trPr>
        <w:tc>
          <w:tcPr>
            <w:tcW w:w="1688" w:type="dxa"/>
            <w:tcBorders>
              <w:left w:val="double" w:sz="4" w:space="0" w:color="auto"/>
              <w:right w:val="nil"/>
            </w:tcBorders>
          </w:tcPr>
          <w:p w:rsidR="00445564" w:rsidRPr="006853D9" w:rsidRDefault="00445564" w:rsidP="003D1EA6">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445564" w:rsidRPr="00F34689" w:rsidRDefault="00445564" w:rsidP="00A22D22">
            <w:pPr>
              <w:jc w:val="center"/>
              <w:rPr>
                <w:rFonts w:ascii="Times New Roman" w:hAnsi="Times New Roman"/>
                <w:b/>
                <w:bCs/>
                <w:sz w:val="24"/>
                <w:szCs w:val="24"/>
              </w:rPr>
            </w:pPr>
            <w:r>
              <w:rPr>
                <w:rFonts w:ascii="Times New Roman" w:hAnsi="Times New Roman"/>
                <w:b/>
                <w:bCs/>
                <w:sz w:val="24"/>
                <w:szCs w:val="24"/>
              </w:rPr>
              <w:t>16g00</w:t>
            </w:r>
          </w:p>
        </w:tc>
        <w:tc>
          <w:tcPr>
            <w:tcW w:w="6475" w:type="dxa"/>
            <w:tcBorders>
              <w:top w:val="nil"/>
              <w:left w:val="nil"/>
              <w:bottom w:val="nil"/>
              <w:right w:val="nil"/>
            </w:tcBorders>
          </w:tcPr>
          <w:p w:rsidR="00445564" w:rsidRPr="00F34689" w:rsidRDefault="00445564" w:rsidP="00A22D22">
            <w:pPr>
              <w:jc w:val="both"/>
              <w:rPr>
                <w:rFonts w:ascii="Times New Roman" w:hAnsi="Times New Roman"/>
                <w:sz w:val="24"/>
                <w:szCs w:val="24"/>
              </w:rPr>
            </w:pPr>
            <w:r>
              <w:rPr>
                <w:rFonts w:ascii="Times New Roman" w:hAnsi="Times New Roman"/>
                <w:sz w:val="24"/>
                <w:szCs w:val="24"/>
              </w:rPr>
              <w:t xml:space="preserve">Họp mặt kỷ niệm Ngày Quốc tế Phụ nữ 8/3 </w:t>
            </w:r>
            <w:r w:rsidRPr="00F34689">
              <w:rPr>
                <w:rFonts w:ascii="Times New Roman" w:hAnsi="Times New Roman"/>
                <w:i/>
                <w:iCs/>
                <w:sz w:val="24"/>
                <w:szCs w:val="24"/>
              </w:rPr>
              <w:t>(TP:</w:t>
            </w:r>
            <w:r>
              <w:rPr>
                <w:rFonts w:ascii="Times New Roman" w:hAnsi="Times New Roman"/>
                <w:i/>
                <w:iCs/>
                <w:sz w:val="24"/>
                <w:szCs w:val="24"/>
              </w:rPr>
              <w:t xml:space="preserve"> đ/c M.Cường, Thắng, H.Sơn, Xuân, Quang, cán bộ Thành Đoàn)</w:t>
            </w:r>
          </w:p>
        </w:tc>
        <w:tc>
          <w:tcPr>
            <w:tcW w:w="1428" w:type="dxa"/>
            <w:tcBorders>
              <w:top w:val="nil"/>
              <w:left w:val="single" w:sz="6" w:space="0" w:color="000000"/>
              <w:bottom w:val="nil"/>
              <w:right w:val="double" w:sz="4" w:space="0" w:color="auto"/>
            </w:tcBorders>
          </w:tcPr>
          <w:p w:rsidR="00445564" w:rsidRPr="00F34689" w:rsidRDefault="00445564" w:rsidP="00A22D22">
            <w:pPr>
              <w:jc w:val="center"/>
              <w:rPr>
                <w:rFonts w:ascii="Times New Roman" w:hAnsi="Times New Roman"/>
                <w:sz w:val="24"/>
                <w:szCs w:val="24"/>
              </w:rPr>
            </w:pPr>
            <w:r>
              <w:rPr>
                <w:rFonts w:ascii="Times New Roman" w:hAnsi="Times New Roman"/>
                <w:sz w:val="24"/>
                <w:szCs w:val="24"/>
              </w:rPr>
              <w:t>HT</w:t>
            </w:r>
          </w:p>
        </w:tc>
      </w:tr>
      <w:tr w:rsidR="00445564" w:rsidRPr="00FF4682" w:rsidTr="003D1EA6">
        <w:trPr>
          <w:jc w:val="center"/>
        </w:trPr>
        <w:tc>
          <w:tcPr>
            <w:tcW w:w="1688" w:type="dxa"/>
            <w:tcBorders>
              <w:top w:val="single" w:sz="6" w:space="0" w:color="000000"/>
              <w:left w:val="double" w:sz="4" w:space="0" w:color="auto"/>
              <w:bottom w:val="nil"/>
              <w:right w:val="nil"/>
            </w:tcBorders>
          </w:tcPr>
          <w:p w:rsidR="00445564" w:rsidRPr="006853D9" w:rsidRDefault="00445564" w:rsidP="003D1EA6">
            <w:pPr>
              <w:jc w:val="center"/>
              <w:rPr>
                <w:rFonts w:ascii="Times New Roman" w:hAnsi="Times New Roman"/>
                <w:b/>
                <w:sz w:val="24"/>
                <w:szCs w:val="24"/>
              </w:rPr>
            </w:pPr>
            <w:r w:rsidRPr="006853D9">
              <w:rPr>
                <w:rFonts w:ascii="Times New Roman" w:hAnsi="Times New Roman"/>
                <w:b/>
                <w:sz w:val="24"/>
                <w:szCs w:val="24"/>
              </w:rPr>
              <w:t>THỨ BẢY</w:t>
            </w:r>
          </w:p>
          <w:p w:rsidR="00445564" w:rsidRPr="00FF4682" w:rsidRDefault="00445564" w:rsidP="003D1EA6">
            <w:pPr>
              <w:jc w:val="center"/>
              <w:rPr>
                <w:rFonts w:ascii="Times New Roman" w:hAnsi="Times New Roman"/>
                <w:b/>
                <w:caps/>
                <w:sz w:val="22"/>
                <w:szCs w:val="22"/>
              </w:rPr>
            </w:pPr>
            <w:r>
              <w:rPr>
                <w:rFonts w:ascii="Times New Roman" w:hAnsi="Times New Roman"/>
                <w:b/>
                <w:sz w:val="24"/>
                <w:szCs w:val="24"/>
              </w:rPr>
              <w:t xml:space="preserve">07-3 </w:t>
            </w:r>
          </w:p>
        </w:tc>
        <w:tc>
          <w:tcPr>
            <w:tcW w:w="898" w:type="dxa"/>
            <w:tcBorders>
              <w:top w:val="single" w:sz="6" w:space="0" w:color="000000"/>
              <w:left w:val="single" w:sz="6" w:space="0" w:color="000000"/>
              <w:bottom w:val="nil"/>
              <w:right w:val="single" w:sz="6" w:space="0" w:color="000000"/>
            </w:tcBorders>
          </w:tcPr>
          <w:p w:rsidR="00445564" w:rsidRPr="00F34689" w:rsidRDefault="00445564" w:rsidP="003D1EA6">
            <w:pPr>
              <w:jc w:val="center"/>
              <w:rPr>
                <w:rFonts w:ascii="Times New Roman" w:hAnsi="Times New Roman"/>
                <w:sz w:val="24"/>
                <w:szCs w:val="24"/>
              </w:rPr>
            </w:pPr>
            <w:r w:rsidRPr="00F34689">
              <w:rPr>
                <w:rFonts w:ascii="Times New Roman" w:hAnsi="Times New Roman"/>
                <w:b/>
                <w:bCs/>
                <w:sz w:val="24"/>
                <w:szCs w:val="24"/>
              </w:rPr>
              <w:t>07g30</w:t>
            </w:r>
          </w:p>
        </w:tc>
        <w:tc>
          <w:tcPr>
            <w:tcW w:w="6475" w:type="dxa"/>
            <w:tcBorders>
              <w:top w:val="single" w:sz="6" w:space="0" w:color="000000"/>
              <w:left w:val="nil"/>
              <w:bottom w:val="nil"/>
              <w:right w:val="nil"/>
            </w:tcBorders>
          </w:tcPr>
          <w:p w:rsidR="00445564" w:rsidRPr="00F34689" w:rsidRDefault="00445564" w:rsidP="003D1EA6">
            <w:pPr>
              <w:jc w:val="both"/>
              <w:rPr>
                <w:rFonts w:ascii="Times New Roman" w:hAnsi="Times New Roman"/>
                <w:sz w:val="24"/>
                <w:szCs w:val="24"/>
              </w:rPr>
            </w:pPr>
            <w:r w:rsidRPr="00F34689">
              <w:rPr>
                <w:rFonts w:ascii="Times New Roman" w:hAnsi="Times New Roman"/>
                <w:sz w:val="24"/>
                <w:szCs w:val="24"/>
              </w:rPr>
              <w:t xml:space="preserve">Ra quân thực hiện Ngày Thứ bảy tình nguyện </w:t>
            </w:r>
            <w:r w:rsidRPr="00F34689">
              <w:rPr>
                <w:rFonts w:ascii="Times New Roman" w:hAnsi="Times New Roman"/>
                <w:i/>
                <w:iCs/>
                <w:sz w:val="24"/>
                <w:szCs w:val="24"/>
              </w:rPr>
              <w:t>(TP: Ban Thường vụ Thành Đoàn, cán bộ Thành Đoàn theo phân công)</w:t>
            </w:r>
          </w:p>
        </w:tc>
        <w:tc>
          <w:tcPr>
            <w:tcW w:w="1428" w:type="dxa"/>
            <w:tcBorders>
              <w:top w:val="single" w:sz="6" w:space="0" w:color="000000"/>
              <w:left w:val="single" w:sz="6" w:space="0" w:color="000000"/>
              <w:bottom w:val="nil"/>
              <w:right w:val="double" w:sz="4" w:space="0" w:color="auto"/>
            </w:tcBorders>
          </w:tcPr>
          <w:p w:rsidR="00445564" w:rsidRPr="00F34689" w:rsidRDefault="00445564" w:rsidP="003D1EA6">
            <w:pPr>
              <w:jc w:val="center"/>
              <w:rPr>
                <w:rFonts w:ascii="Times New Roman" w:hAnsi="Times New Roman"/>
                <w:sz w:val="24"/>
                <w:szCs w:val="24"/>
              </w:rPr>
            </w:pPr>
            <w:r w:rsidRPr="00F34689">
              <w:rPr>
                <w:rFonts w:ascii="Times New Roman" w:hAnsi="Times New Roman"/>
                <w:sz w:val="24"/>
                <w:szCs w:val="24"/>
              </w:rPr>
              <w:t>Cơ sở</w:t>
            </w:r>
          </w:p>
        </w:tc>
      </w:tr>
      <w:tr w:rsidR="00445564" w:rsidRPr="006853D9" w:rsidTr="00D17E6A">
        <w:trPr>
          <w:jc w:val="center"/>
        </w:trPr>
        <w:tc>
          <w:tcPr>
            <w:tcW w:w="1688" w:type="dxa"/>
            <w:tcBorders>
              <w:left w:val="double" w:sz="4" w:space="0" w:color="auto"/>
              <w:right w:val="nil"/>
            </w:tcBorders>
          </w:tcPr>
          <w:p w:rsidR="00445564" w:rsidRPr="006853D9" w:rsidRDefault="00445564" w:rsidP="00D17E6A">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445564" w:rsidRPr="00592212" w:rsidRDefault="00445564" w:rsidP="00BC681D">
            <w:pPr>
              <w:jc w:val="center"/>
              <w:rPr>
                <w:rFonts w:ascii="Times New Roman" w:hAnsi="Times New Roman"/>
                <w:b/>
                <w:sz w:val="24"/>
                <w:szCs w:val="24"/>
              </w:rPr>
            </w:pPr>
            <w:r w:rsidRPr="00592212">
              <w:rPr>
                <w:rFonts w:ascii="Times New Roman" w:hAnsi="Times New Roman"/>
                <w:b/>
                <w:sz w:val="24"/>
                <w:szCs w:val="24"/>
              </w:rPr>
              <w:t>09g00</w:t>
            </w:r>
          </w:p>
        </w:tc>
        <w:tc>
          <w:tcPr>
            <w:tcW w:w="6475" w:type="dxa"/>
            <w:tcBorders>
              <w:top w:val="nil"/>
              <w:left w:val="nil"/>
              <w:bottom w:val="nil"/>
              <w:right w:val="nil"/>
            </w:tcBorders>
          </w:tcPr>
          <w:p w:rsidR="00445564" w:rsidRPr="00F34689" w:rsidRDefault="00445564" w:rsidP="00BC681D">
            <w:pPr>
              <w:jc w:val="both"/>
              <w:rPr>
                <w:rFonts w:ascii="Times New Roman" w:hAnsi="Times New Roman"/>
                <w:sz w:val="24"/>
                <w:szCs w:val="24"/>
              </w:rPr>
            </w:pPr>
            <w:r>
              <w:rPr>
                <w:rFonts w:ascii="Times New Roman" w:hAnsi="Times New Roman"/>
                <w:sz w:val="24"/>
                <w:szCs w:val="24"/>
              </w:rPr>
              <w:t xml:space="preserve">Dự chương trình “Thắp sáng ước mơ tuổi trẻ ngành Y” tại Trường ĐH Y Dược TP.HCM </w:t>
            </w:r>
            <w:r w:rsidRPr="00F34689">
              <w:rPr>
                <w:rFonts w:ascii="Times New Roman" w:hAnsi="Times New Roman"/>
                <w:i/>
                <w:iCs/>
                <w:sz w:val="24"/>
                <w:szCs w:val="24"/>
              </w:rPr>
              <w:t>(TP:</w:t>
            </w:r>
            <w:r>
              <w:rPr>
                <w:rFonts w:ascii="Times New Roman" w:hAnsi="Times New Roman"/>
                <w:i/>
                <w:iCs/>
                <w:sz w:val="24"/>
                <w:szCs w:val="24"/>
              </w:rPr>
              <w:t xml:space="preserve"> đ/c Quang, ban CNLĐ)</w:t>
            </w:r>
          </w:p>
        </w:tc>
        <w:tc>
          <w:tcPr>
            <w:tcW w:w="1428" w:type="dxa"/>
            <w:tcBorders>
              <w:top w:val="nil"/>
              <w:left w:val="single" w:sz="6" w:space="0" w:color="000000"/>
              <w:bottom w:val="nil"/>
              <w:right w:val="double" w:sz="4" w:space="0" w:color="auto"/>
            </w:tcBorders>
          </w:tcPr>
          <w:p w:rsidR="00445564" w:rsidRPr="00F34689" w:rsidRDefault="00445564" w:rsidP="00BC681D">
            <w:pPr>
              <w:jc w:val="center"/>
              <w:rPr>
                <w:rFonts w:ascii="Times New Roman" w:hAnsi="Times New Roman"/>
                <w:sz w:val="24"/>
                <w:szCs w:val="24"/>
              </w:rPr>
            </w:pPr>
            <w:r>
              <w:rPr>
                <w:rFonts w:ascii="Times New Roman" w:hAnsi="Times New Roman"/>
                <w:sz w:val="24"/>
                <w:szCs w:val="24"/>
              </w:rPr>
              <w:t>Cơ sở</w:t>
            </w:r>
          </w:p>
        </w:tc>
      </w:tr>
      <w:tr w:rsidR="00445564" w:rsidRPr="00FF4682" w:rsidTr="00A1292C">
        <w:trPr>
          <w:jc w:val="center"/>
        </w:trPr>
        <w:tc>
          <w:tcPr>
            <w:tcW w:w="1688" w:type="dxa"/>
            <w:tcBorders>
              <w:top w:val="nil"/>
              <w:left w:val="double" w:sz="4" w:space="0" w:color="auto"/>
              <w:bottom w:val="single" w:sz="6" w:space="0" w:color="000000"/>
              <w:right w:val="nil"/>
            </w:tcBorders>
          </w:tcPr>
          <w:p w:rsidR="00445564" w:rsidRPr="00FF4682" w:rsidRDefault="00445564" w:rsidP="003D1EA6">
            <w:pPr>
              <w:jc w:val="center"/>
              <w:rPr>
                <w:rFonts w:ascii="Times New Roman" w:hAnsi="Times New Roman"/>
                <w:b/>
                <w:caps/>
                <w:sz w:val="22"/>
                <w:szCs w:val="22"/>
              </w:rPr>
            </w:pPr>
          </w:p>
        </w:tc>
        <w:tc>
          <w:tcPr>
            <w:tcW w:w="898" w:type="dxa"/>
            <w:tcBorders>
              <w:top w:val="nil"/>
              <w:left w:val="single" w:sz="6" w:space="0" w:color="000000"/>
              <w:bottom w:val="single" w:sz="6" w:space="0" w:color="000000"/>
              <w:right w:val="single" w:sz="6" w:space="0" w:color="000000"/>
            </w:tcBorders>
          </w:tcPr>
          <w:p w:rsidR="00445564" w:rsidRPr="00F34689" w:rsidRDefault="00445564" w:rsidP="00277019">
            <w:pPr>
              <w:jc w:val="center"/>
              <w:rPr>
                <w:rFonts w:ascii="Times New Roman" w:hAnsi="Times New Roman"/>
                <w:sz w:val="24"/>
                <w:szCs w:val="24"/>
              </w:rPr>
            </w:pPr>
            <w:r>
              <w:rPr>
                <w:rFonts w:ascii="Times New Roman" w:hAnsi="Times New Roman"/>
                <w:b/>
                <w:bCs/>
                <w:sz w:val="24"/>
                <w:szCs w:val="24"/>
              </w:rPr>
              <w:t>10g00</w:t>
            </w:r>
          </w:p>
        </w:tc>
        <w:tc>
          <w:tcPr>
            <w:tcW w:w="6475" w:type="dxa"/>
            <w:tcBorders>
              <w:top w:val="nil"/>
              <w:left w:val="nil"/>
              <w:bottom w:val="single" w:sz="6" w:space="0" w:color="000000"/>
              <w:right w:val="nil"/>
            </w:tcBorders>
          </w:tcPr>
          <w:p w:rsidR="00445564" w:rsidRPr="00F34689" w:rsidRDefault="00445564" w:rsidP="00277019">
            <w:pPr>
              <w:jc w:val="both"/>
              <w:rPr>
                <w:rFonts w:ascii="Times New Roman" w:hAnsi="Times New Roman"/>
                <w:sz w:val="24"/>
                <w:szCs w:val="24"/>
              </w:rPr>
            </w:pPr>
            <w:r w:rsidRPr="00F34689">
              <w:rPr>
                <w:rFonts w:ascii="Times New Roman" w:hAnsi="Times New Roman"/>
                <w:sz w:val="24"/>
                <w:szCs w:val="24"/>
              </w:rPr>
              <w:t>Làm việc với BTV Đoàn Bệnh viện Chợ Rẫy về Chương trình công tác Đoàn và phong trào thanh thiếu nhi năm 2015</w:t>
            </w:r>
            <w:r>
              <w:rPr>
                <w:rFonts w:ascii="Times New Roman" w:hAnsi="Times New Roman"/>
                <w:sz w:val="24"/>
                <w:szCs w:val="24"/>
              </w:rPr>
              <w:t>, kế hoạch Tháng Thanh niên năm 2015</w:t>
            </w:r>
            <w:r w:rsidRPr="00F34689">
              <w:rPr>
                <w:rFonts w:ascii="Times New Roman" w:hAnsi="Times New Roman"/>
                <w:sz w:val="24"/>
                <w:szCs w:val="24"/>
              </w:rPr>
              <w:t xml:space="preserve"> </w:t>
            </w:r>
            <w:r w:rsidRPr="00F34689">
              <w:rPr>
                <w:rFonts w:ascii="Times New Roman" w:hAnsi="Times New Roman"/>
                <w:i/>
                <w:iCs/>
                <w:sz w:val="24"/>
                <w:szCs w:val="24"/>
              </w:rPr>
              <w:t>(TP: đ/c Liễu, Ban KT, Ban CNLĐ)</w:t>
            </w:r>
          </w:p>
        </w:tc>
        <w:tc>
          <w:tcPr>
            <w:tcW w:w="1428" w:type="dxa"/>
            <w:tcBorders>
              <w:top w:val="nil"/>
              <w:left w:val="single" w:sz="6" w:space="0" w:color="000000"/>
              <w:bottom w:val="single" w:sz="6" w:space="0" w:color="000000"/>
              <w:right w:val="double" w:sz="4" w:space="0" w:color="auto"/>
            </w:tcBorders>
          </w:tcPr>
          <w:p w:rsidR="00445564" w:rsidRPr="00F34689" w:rsidRDefault="00445564" w:rsidP="00277019">
            <w:pPr>
              <w:jc w:val="center"/>
              <w:rPr>
                <w:rFonts w:ascii="Times New Roman" w:hAnsi="Times New Roman"/>
                <w:sz w:val="24"/>
                <w:szCs w:val="24"/>
              </w:rPr>
            </w:pPr>
            <w:r w:rsidRPr="00F34689">
              <w:rPr>
                <w:rFonts w:ascii="Times New Roman" w:hAnsi="Times New Roman"/>
                <w:sz w:val="24"/>
                <w:szCs w:val="24"/>
              </w:rPr>
              <w:t>Cơ sở</w:t>
            </w:r>
          </w:p>
        </w:tc>
      </w:tr>
      <w:tr w:rsidR="00445564" w:rsidRPr="006853D9" w:rsidTr="00A1292C">
        <w:trPr>
          <w:jc w:val="center"/>
        </w:trPr>
        <w:tc>
          <w:tcPr>
            <w:tcW w:w="1688" w:type="dxa"/>
            <w:tcBorders>
              <w:top w:val="single" w:sz="6" w:space="0" w:color="000000"/>
              <w:left w:val="double" w:sz="4" w:space="0" w:color="auto"/>
              <w:bottom w:val="double" w:sz="4" w:space="0" w:color="auto"/>
              <w:right w:val="nil"/>
            </w:tcBorders>
          </w:tcPr>
          <w:p w:rsidR="00445564" w:rsidRPr="006853D9" w:rsidRDefault="00445564" w:rsidP="003D1EA6">
            <w:pPr>
              <w:jc w:val="center"/>
              <w:rPr>
                <w:rFonts w:ascii="Times New Roman" w:hAnsi="Times New Roman"/>
                <w:b/>
                <w:sz w:val="24"/>
                <w:szCs w:val="24"/>
              </w:rPr>
            </w:pPr>
            <w:r w:rsidRPr="006853D9">
              <w:rPr>
                <w:rFonts w:ascii="Times New Roman" w:hAnsi="Times New Roman"/>
                <w:b/>
                <w:sz w:val="24"/>
                <w:szCs w:val="24"/>
              </w:rPr>
              <w:t>CHỦ NHẬT</w:t>
            </w:r>
          </w:p>
          <w:p w:rsidR="00445564" w:rsidRPr="006853D9" w:rsidRDefault="00445564" w:rsidP="003D1EA6">
            <w:pPr>
              <w:jc w:val="center"/>
              <w:rPr>
                <w:rFonts w:ascii="Times New Roman" w:hAnsi="Times New Roman"/>
                <w:b/>
                <w:sz w:val="24"/>
                <w:szCs w:val="24"/>
              </w:rPr>
            </w:pPr>
            <w:r>
              <w:rPr>
                <w:rFonts w:ascii="Times New Roman" w:hAnsi="Times New Roman"/>
                <w:b/>
                <w:sz w:val="24"/>
                <w:szCs w:val="24"/>
              </w:rPr>
              <w:t>08-3</w:t>
            </w:r>
          </w:p>
        </w:tc>
        <w:tc>
          <w:tcPr>
            <w:tcW w:w="898" w:type="dxa"/>
            <w:tcBorders>
              <w:top w:val="single" w:sz="6" w:space="0" w:color="000000"/>
              <w:left w:val="single" w:sz="6" w:space="0" w:color="000000"/>
              <w:bottom w:val="double" w:sz="4" w:space="0" w:color="auto"/>
              <w:right w:val="single" w:sz="6" w:space="0" w:color="000000"/>
            </w:tcBorders>
          </w:tcPr>
          <w:p w:rsidR="00445564" w:rsidRPr="00FF4682" w:rsidRDefault="00445564" w:rsidP="003D1EA6">
            <w:pPr>
              <w:jc w:val="center"/>
              <w:rPr>
                <w:rFonts w:ascii="Times New Roman" w:hAnsi="Times New Roman"/>
                <w:b/>
                <w:bCs/>
                <w:sz w:val="24"/>
                <w:szCs w:val="24"/>
                <w:lang w:val="vi-VN"/>
              </w:rPr>
            </w:pPr>
            <w:r w:rsidRPr="00F34689">
              <w:rPr>
                <w:rFonts w:ascii="Times New Roman" w:hAnsi="Times New Roman"/>
                <w:b/>
                <w:bCs/>
                <w:sz w:val="24"/>
                <w:szCs w:val="24"/>
              </w:rPr>
              <w:t>07g30</w:t>
            </w:r>
          </w:p>
        </w:tc>
        <w:tc>
          <w:tcPr>
            <w:tcW w:w="6475" w:type="dxa"/>
            <w:tcBorders>
              <w:top w:val="single" w:sz="6" w:space="0" w:color="000000"/>
              <w:left w:val="nil"/>
              <w:bottom w:val="double" w:sz="4" w:space="0" w:color="auto"/>
              <w:right w:val="nil"/>
            </w:tcBorders>
          </w:tcPr>
          <w:p w:rsidR="00445564" w:rsidRPr="002F2B86" w:rsidRDefault="00445564" w:rsidP="003D1EA6">
            <w:pPr>
              <w:rPr>
                <w:rFonts w:ascii="Times New Roman" w:hAnsi="Times New Roman"/>
                <w:i/>
                <w:sz w:val="24"/>
                <w:szCs w:val="24"/>
              </w:rPr>
            </w:pPr>
            <w:r w:rsidRPr="002F2B86">
              <w:rPr>
                <w:rFonts w:ascii="Times New Roman" w:hAnsi="Times New Roman"/>
                <w:sz w:val="24"/>
                <w:szCs w:val="24"/>
              </w:rPr>
              <w:t xml:space="preserve">Dự khai mạc Hội thi Nghi thức đội viên Quận 1 </w:t>
            </w:r>
            <w:r w:rsidRPr="002F2B86">
              <w:rPr>
                <w:rFonts w:ascii="Times New Roman" w:hAnsi="Times New Roman"/>
                <w:i/>
                <w:sz w:val="24"/>
                <w:szCs w:val="24"/>
              </w:rPr>
              <w:t>(đ/c Xuân)</w:t>
            </w:r>
          </w:p>
        </w:tc>
        <w:tc>
          <w:tcPr>
            <w:tcW w:w="1428" w:type="dxa"/>
            <w:tcBorders>
              <w:top w:val="single" w:sz="6" w:space="0" w:color="000000"/>
              <w:left w:val="single" w:sz="6" w:space="0" w:color="000000"/>
              <w:bottom w:val="double" w:sz="4" w:space="0" w:color="auto"/>
              <w:right w:val="double" w:sz="4" w:space="0" w:color="auto"/>
            </w:tcBorders>
          </w:tcPr>
          <w:p w:rsidR="00445564" w:rsidRPr="00FF4682" w:rsidRDefault="00445564" w:rsidP="003D1EA6">
            <w:pPr>
              <w:jc w:val="center"/>
              <w:rPr>
                <w:rFonts w:ascii="Times New Roman" w:hAnsi="Times New Roman"/>
                <w:sz w:val="24"/>
                <w:szCs w:val="24"/>
                <w:lang w:val="vi-VN"/>
              </w:rPr>
            </w:pPr>
            <w:r>
              <w:rPr>
                <w:rFonts w:ascii="Times New Roman" w:hAnsi="Times New Roman"/>
                <w:sz w:val="24"/>
                <w:szCs w:val="24"/>
              </w:rPr>
              <w:t>Cơ sở</w:t>
            </w:r>
          </w:p>
        </w:tc>
      </w:tr>
    </w:tbl>
    <w:p w:rsidR="002669FC" w:rsidRPr="001A75C8" w:rsidRDefault="002669FC" w:rsidP="002669FC">
      <w:pPr>
        <w:rPr>
          <w:sz w:val="2"/>
        </w:rPr>
      </w:pPr>
    </w:p>
    <w:p w:rsidR="002669FC" w:rsidRPr="00DA4994" w:rsidRDefault="002669FC" w:rsidP="002669FC">
      <w:pPr>
        <w:ind w:firstLine="360"/>
        <w:jc w:val="both"/>
        <w:rPr>
          <w:rFonts w:ascii="Times New Roman" w:hAnsi="Times New Roman"/>
          <w:i/>
          <w:iCs/>
          <w:sz w:val="4"/>
          <w:szCs w:val="24"/>
        </w:rPr>
      </w:pPr>
    </w:p>
    <w:p w:rsidR="002669FC" w:rsidRPr="001A75C8" w:rsidRDefault="002669FC" w:rsidP="002669FC">
      <w:pPr>
        <w:ind w:firstLine="360"/>
        <w:jc w:val="both"/>
        <w:rPr>
          <w:rFonts w:ascii="Times New Roman" w:hAnsi="Times New Roman"/>
          <w:i/>
          <w:iCs/>
          <w:sz w:val="22"/>
          <w:szCs w:val="24"/>
        </w:rPr>
      </w:pPr>
      <w:r w:rsidRPr="001A75C8">
        <w:rPr>
          <w:rFonts w:ascii="Times New Roman" w:hAnsi="Times New Roman"/>
          <w:i/>
          <w:iCs/>
          <w:sz w:val="22"/>
          <w:szCs w:val="24"/>
        </w:rPr>
        <w:t>* Lịch làm việc thay thư mời trong nội bộ cơ quan Thành Đoàn.</w:t>
      </w:r>
    </w:p>
    <w:p w:rsidR="002669FC" w:rsidRPr="001A75C8" w:rsidRDefault="002669FC" w:rsidP="002669FC">
      <w:pPr>
        <w:tabs>
          <w:tab w:val="left" w:pos="2511"/>
        </w:tabs>
        <w:ind w:firstLine="360"/>
        <w:jc w:val="both"/>
        <w:rPr>
          <w:rFonts w:ascii="Times New Roman" w:hAnsi="Times New Roman"/>
          <w:i/>
          <w:iCs/>
          <w:sz w:val="22"/>
          <w:szCs w:val="24"/>
        </w:rPr>
      </w:pP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Các đơn vị có thể download lịch công tác tuần tại website Thành Đoàn  </w:t>
      </w:r>
    </w:p>
    <w:p w:rsidR="002669FC" w:rsidRDefault="002669FC" w:rsidP="002669FC">
      <w:pPr>
        <w:ind w:firstLine="360"/>
        <w:rPr>
          <w:rFonts w:ascii="Times New Roman" w:hAnsi="Times New Roman"/>
          <w:i/>
          <w:iCs/>
          <w:sz w:val="22"/>
          <w:szCs w:val="24"/>
        </w:rPr>
      </w:pPr>
      <w:r w:rsidRPr="001A75C8">
        <w:rPr>
          <w:rFonts w:ascii="Times New Roman" w:hAnsi="Times New Roman"/>
          <w:i/>
          <w:iCs/>
          <w:sz w:val="22"/>
          <w:szCs w:val="24"/>
        </w:rPr>
        <w:t>(</w:t>
      </w:r>
      <w:hyperlink r:id="rId10" w:history="1">
        <w:r w:rsidRPr="00F96ADD">
          <w:rPr>
            <w:rStyle w:val="Hyperlink"/>
            <w:rFonts w:ascii="Times New Roman" w:hAnsi="Times New Roman"/>
            <w:i/>
            <w:iCs/>
            <w:sz w:val="22"/>
            <w:szCs w:val="24"/>
          </w:rPr>
          <w:t>www.thanhdoan.hochiminhcity.gov.vn</w:t>
        </w:r>
      </w:hyperlink>
      <w:r>
        <w:rPr>
          <w:rFonts w:ascii="Times New Roman" w:hAnsi="Times New Roman"/>
          <w:i/>
          <w:iCs/>
          <w:sz w:val="22"/>
          <w:szCs w:val="24"/>
        </w:rPr>
        <w:t xml:space="preserve">) </w:t>
      </w:r>
      <w:r w:rsidRPr="001A75C8">
        <w:rPr>
          <w:rFonts w:ascii="Times New Roman" w:hAnsi="Times New Roman"/>
          <w:i/>
          <w:iCs/>
          <w:sz w:val="22"/>
          <w:szCs w:val="24"/>
        </w:rPr>
        <w:t>vào sáng thứ 7 hàng tuần.</w:t>
      </w:r>
    </w:p>
    <w:p w:rsidR="002669FC" w:rsidRDefault="002669FC" w:rsidP="002669FC">
      <w:pPr>
        <w:ind w:firstLine="360"/>
        <w:rPr>
          <w:rFonts w:ascii="Times New Roman" w:hAnsi="Times New Roman"/>
          <w:i/>
          <w:iCs/>
          <w:sz w:val="22"/>
          <w:szCs w:val="24"/>
        </w:rPr>
      </w:pPr>
    </w:p>
    <w:p w:rsidR="002669FC" w:rsidRPr="001A75C8" w:rsidRDefault="002669FC" w:rsidP="002669FC">
      <w:pPr>
        <w:tabs>
          <w:tab w:val="center" w:pos="7230"/>
        </w:tabs>
        <w:rPr>
          <w:rFonts w:ascii="Times New Roman" w:hAnsi="Times New Roman"/>
          <w:b/>
          <w:sz w:val="24"/>
          <w:szCs w:val="24"/>
        </w:rPr>
      </w:pPr>
      <w:r w:rsidRPr="001A75C8">
        <w:rPr>
          <w:rFonts w:ascii="Times New Roman" w:hAnsi="Times New Roman"/>
          <w:b/>
          <w:sz w:val="24"/>
          <w:szCs w:val="24"/>
        </w:rPr>
        <w:tab/>
        <w:t>TL. BAN THƯỜNG VỤ THÀNH ĐOÀN</w:t>
      </w:r>
    </w:p>
    <w:p w:rsidR="002669FC" w:rsidRDefault="002669FC" w:rsidP="002669FC">
      <w:pPr>
        <w:tabs>
          <w:tab w:val="center" w:pos="7230"/>
        </w:tabs>
        <w:jc w:val="both"/>
        <w:rPr>
          <w:rFonts w:ascii="Times New Roman" w:hAnsi="Times New Roman"/>
          <w:b/>
          <w:sz w:val="24"/>
          <w:szCs w:val="24"/>
        </w:rPr>
      </w:pPr>
      <w:r w:rsidRPr="001A75C8">
        <w:rPr>
          <w:rFonts w:ascii="Times New Roman" w:hAnsi="Times New Roman"/>
          <w:b/>
          <w:sz w:val="24"/>
          <w:szCs w:val="24"/>
        </w:rPr>
        <w:tab/>
      </w:r>
      <w:r w:rsidRPr="001A75C8">
        <w:rPr>
          <w:rFonts w:ascii="Times New Roman" w:hAnsi="Times New Roman"/>
          <w:sz w:val="24"/>
          <w:szCs w:val="24"/>
        </w:rPr>
        <w:t>CHÁNH VĂN PHÒNG</w:t>
      </w:r>
    </w:p>
    <w:p w:rsidR="002669FC" w:rsidRDefault="002669FC" w:rsidP="002669FC">
      <w:pPr>
        <w:tabs>
          <w:tab w:val="center" w:pos="7230"/>
        </w:tabs>
        <w:jc w:val="both"/>
        <w:rPr>
          <w:rFonts w:ascii="Times New Roman" w:hAnsi="Times New Roman"/>
          <w:b/>
          <w:sz w:val="24"/>
          <w:szCs w:val="24"/>
        </w:rPr>
      </w:pPr>
    </w:p>
    <w:p w:rsidR="002669FC" w:rsidRPr="008824E6" w:rsidRDefault="002669FC" w:rsidP="002669FC">
      <w:pPr>
        <w:tabs>
          <w:tab w:val="center" w:pos="7230"/>
        </w:tabs>
        <w:jc w:val="both"/>
        <w:rPr>
          <w:rFonts w:ascii="Times New Roman" w:hAnsi="Times New Roman"/>
          <w:i/>
          <w:sz w:val="24"/>
          <w:szCs w:val="24"/>
        </w:rPr>
      </w:pPr>
      <w:r>
        <w:rPr>
          <w:rFonts w:ascii="Times New Roman" w:hAnsi="Times New Roman"/>
          <w:b/>
          <w:sz w:val="24"/>
          <w:szCs w:val="24"/>
        </w:rPr>
        <w:tab/>
      </w:r>
      <w:r w:rsidR="008824E6" w:rsidRPr="008824E6">
        <w:rPr>
          <w:rFonts w:ascii="Times New Roman" w:hAnsi="Times New Roman"/>
          <w:i/>
          <w:sz w:val="24"/>
          <w:szCs w:val="24"/>
        </w:rPr>
        <w:t>(Đã ký)</w:t>
      </w:r>
    </w:p>
    <w:p w:rsidR="002669FC" w:rsidRDefault="002669FC" w:rsidP="002669FC">
      <w:pPr>
        <w:tabs>
          <w:tab w:val="center" w:pos="7230"/>
        </w:tabs>
        <w:jc w:val="both"/>
        <w:rPr>
          <w:rFonts w:ascii="Times New Roman" w:hAnsi="Times New Roman"/>
          <w:b/>
          <w:sz w:val="24"/>
          <w:szCs w:val="24"/>
        </w:rPr>
      </w:pPr>
    </w:p>
    <w:p w:rsidR="002669FC" w:rsidRDefault="002669FC" w:rsidP="002669FC">
      <w:pPr>
        <w:tabs>
          <w:tab w:val="center" w:pos="7230"/>
        </w:tabs>
        <w:jc w:val="both"/>
        <w:rPr>
          <w:rFonts w:ascii="Times New Roman" w:hAnsi="Times New Roman"/>
          <w:b/>
          <w:sz w:val="24"/>
          <w:szCs w:val="24"/>
        </w:rPr>
      </w:pPr>
    </w:p>
    <w:p w:rsidR="002669FC" w:rsidRDefault="002669FC" w:rsidP="002669FC">
      <w:pPr>
        <w:tabs>
          <w:tab w:val="center" w:pos="7230"/>
        </w:tabs>
        <w:jc w:val="both"/>
        <w:rPr>
          <w:rFonts w:ascii="Times New Roman" w:hAnsi="Times New Roman"/>
          <w:b/>
          <w:sz w:val="24"/>
          <w:szCs w:val="24"/>
        </w:rPr>
      </w:pPr>
      <w:r>
        <w:rPr>
          <w:rFonts w:ascii="Times New Roman" w:hAnsi="Times New Roman"/>
          <w:b/>
          <w:sz w:val="24"/>
          <w:szCs w:val="24"/>
        </w:rPr>
        <w:tab/>
      </w:r>
      <w:r w:rsidRPr="001A75C8">
        <w:rPr>
          <w:rFonts w:ascii="Times New Roman" w:hAnsi="Times New Roman"/>
          <w:b/>
          <w:sz w:val="24"/>
          <w:szCs w:val="24"/>
        </w:rPr>
        <w:t>Hồ Thị Đan Thanh</w:t>
      </w:r>
    </w:p>
    <w:p w:rsidR="0011359E" w:rsidRPr="002669FC" w:rsidRDefault="0011359E" w:rsidP="002669FC"/>
    <w:sectPr w:rsidR="0011359E" w:rsidRPr="002669FC" w:rsidSect="00B4352B">
      <w:headerReference w:type="even" r:id="rId11"/>
      <w:headerReference w:type="default" r:id="rId12"/>
      <w:pgSz w:w="11907" w:h="16840" w:code="9"/>
      <w:pgMar w:top="1134" w:right="709" w:bottom="1134" w:left="1134" w:header="272"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64" w:rsidRDefault="00EC2E64">
      <w:r>
        <w:separator/>
      </w:r>
    </w:p>
  </w:endnote>
  <w:endnote w:type="continuationSeparator" w:id="0">
    <w:p w:rsidR="00EC2E64" w:rsidRDefault="00EC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Shadow">
    <w:charset w:val="00"/>
    <w:family w:val="auto"/>
    <w:pitch w:val="variable"/>
    <w:sig w:usb0="00000003" w:usb1="00000000" w:usb2="00000000" w:usb3="00000000" w:csb0="00000001" w:csb1="00000000"/>
  </w:font>
  <w:font w:name="VNI-GlabXb">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64" w:rsidRDefault="00EC2E64">
      <w:r>
        <w:separator/>
      </w:r>
    </w:p>
  </w:footnote>
  <w:footnote w:type="continuationSeparator" w:id="0">
    <w:p w:rsidR="00EC2E64" w:rsidRDefault="00EC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rsidP="000217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EA6" w:rsidRDefault="003D1E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Pr="006712C7" w:rsidRDefault="003D1EA6" w:rsidP="00021793">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445564">
      <w:rPr>
        <w:rStyle w:val="PageNumber"/>
        <w:noProof/>
        <w:sz w:val="20"/>
      </w:rPr>
      <w:t>5</w:t>
    </w:r>
    <w:r w:rsidRPr="006712C7">
      <w:rPr>
        <w:rStyle w:val="PageNumber"/>
        <w:sz w:val="20"/>
      </w:rPr>
      <w:fldChar w:fldCharType="end"/>
    </w:r>
  </w:p>
  <w:p w:rsidR="003D1EA6" w:rsidRDefault="003D1E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5076"/>
    <w:rsid w:val="000050D1"/>
    <w:rsid w:val="0000582C"/>
    <w:rsid w:val="00012327"/>
    <w:rsid w:val="00012AF8"/>
    <w:rsid w:val="00016E2B"/>
    <w:rsid w:val="0002173D"/>
    <w:rsid w:val="00021793"/>
    <w:rsid w:val="00022E87"/>
    <w:rsid w:val="00023DD5"/>
    <w:rsid w:val="00030081"/>
    <w:rsid w:val="0003155D"/>
    <w:rsid w:val="00033772"/>
    <w:rsid w:val="00033B90"/>
    <w:rsid w:val="0003557A"/>
    <w:rsid w:val="0004154C"/>
    <w:rsid w:val="0004231F"/>
    <w:rsid w:val="0005094B"/>
    <w:rsid w:val="0005471D"/>
    <w:rsid w:val="00054E09"/>
    <w:rsid w:val="00061A22"/>
    <w:rsid w:val="00063072"/>
    <w:rsid w:val="00064B5B"/>
    <w:rsid w:val="000668D6"/>
    <w:rsid w:val="0007133A"/>
    <w:rsid w:val="0007538A"/>
    <w:rsid w:val="00075447"/>
    <w:rsid w:val="0007583B"/>
    <w:rsid w:val="000879D5"/>
    <w:rsid w:val="0009037C"/>
    <w:rsid w:val="00093218"/>
    <w:rsid w:val="000977D4"/>
    <w:rsid w:val="000A1E33"/>
    <w:rsid w:val="000A317C"/>
    <w:rsid w:val="000A4016"/>
    <w:rsid w:val="000A4BE2"/>
    <w:rsid w:val="000A530A"/>
    <w:rsid w:val="000A6C16"/>
    <w:rsid w:val="000B07D2"/>
    <w:rsid w:val="000B21F6"/>
    <w:rsid w:val="000B62E7"/>
    <w:rsid w:val="000B6871"/>
    <w:rsid w:val="000B745E"/>
    <w:rsid w:val="000B7708"/>
    <w:rsid w:val="000C1A38"/>
    <w:rsid w:val="000C64AD"/>
    <w:rsid w:val="000D0558"/>
    <w:rsid w:val="000D0E03"/>
    <w:rsid w:val="000D1823"/>
    <w:rsid w:val="000D3EF7"/>
    <w:rsid w:val="000D7212"/>
    <w:rsid w:val="000D7E3C"/>
    <w:rsid w:val="000E0DCF"/>
    <w:rsid w:val="000E2467"/>
    <w:rsid w:val="000E373F"/>
    <w:rsid w:val="000E3E1B"/>
    <w:rsid w:val="000E51C6"/>
    <w:rsid w:val="000E61DB"/>
    <w:rsid w:val="000E6C3E"/>
    <w:rsid w:val="000F11D3"/>
    <w:rsid w:val="000F1506"/>
    <w:rsid w:val="000F2041"/>
    <w:rsid w:val="000F2B0F"/>
    <w:rsid w:val="000F6F0E"/>
    <w:rsid w:val="00102B16"/>
    <w:rsid w:val="00102E07"/>
    <w:rsid w:val="00103247"/>
    <w:rsid w:val="0010371D"/>
    <w:rsid w:val="00104566"/>
    <w:rsid w:val="00105E35"/>
    <w:rsid w:val="0011359E"/>
    <w:rsid w:val="00120A3A"/>
    <w:rsid w:val="00121DA4"/>
    <w:rsid w:val="00131524"/>
    <w:rsid w:val="00134765"/>
    <w:rsid w:val="00142A7A"/>
    <w:rsid w:val="001443B2"/>
    <w:rsid w:val="00146CAD"/>
    <w:rsid w:val="00147CAD"/>
    <w:rsid w:val="00162623"/>
    <w:rsid w:val="00165E89"/>
    <w:rsid w:val="00167745"/>
    <w:rsid w:val="00171833"/>
    <w:rsid w:val="001721C0"/>
    <w:rsid w:val="0018081E"/>
    <w:rsid w:val="00181042"/>
    <w:rsid w:val="00184B29"/>
    <w:rsid w:val="001860DD"/>
    <w:rsid w:val="001932F9"/>
    <w:rsid w:val="00194BF7"/>
    <w:rsid w:val="001950B2"/>
    <w:rsid w:val="00195F43"/>
    <w:rsid w:val="001A0050"/>
    <w:rsid w:val="001A3131"/>
    <w:rsid w:val="001A4751"/>
    <w:rsid w:val="001A75C8"/>
    <w:rsid w:val="001B2A8E"/>
    <w:rsid w:val="001B3D1A"/>
    <w:rsid w:val="001B40FE"/>
    <w:rsid w:val="001B4936"/>
    <w:rsid w:val="001B6CD2"/>
    <w:rsid w:val="001B6FC2"/>
    <w:rsid w:val="001C1DCA"/>
    <w:rsid w:val="001C21C9"/>
    <w:rsid w:val="001C6324"/>
    <w:rsid w:val="001D0AC0"/>
    <w:rsid w:val="001D2027"/>
    <w:rsid w:val="001D25AE"/>
    <w:rsid w:val="001D44AF"/>
    <w:rsid w:val="001D6079"/>
    <w:rsid w:val="001E0DF7"/>
    <w:rsid w:val="001E3A59"/>
    <w:rsid w:val="001E464E"/>
    <w:rsid w:val="001E549B"/>
    <w:rsid w:val="001E61B1"/>
    <w:rsid w:val="001F1E55"/>
    <w:rsid w:val="001F39E4"/>
    <w:rsid w:val="0020179C"/>
    <w:rsid w:val="00202341"/>
    <w:rsid w:val="00202ED7"/>
    <w:rsid w:val="002059E5"/>
    <w:rsid w:val="0020795F"/>
    <w:rsid w:val="00212582"/>
    <w:rsid w:val="0021343A"/>
    <w:rsid w:val="00214691"/>
    <w:rsid w:val="0021633C"/>
    <w:rsid w:val="00217A2C"/>
    <w:rsid w:val="00217A53"/>
    <w:rsid w:val="002272B3"/>
    <w:rsid w:val="002303AF"/>
    <w:rsid w:val="00240466"/>
    <w:rsid w:val="00240B30"/>
    <w:rsid w:val="00244EDC"/>
    <w:rsid w:val="0025527F"/>
    <w:rsid w:val="00255B4D"/>
    <w:rsid w:val="00256B6C"/>
    <w:rsid w:val="00257CEE"/>
    <w:rsid w:val="00260DF6"/>
    <w:rsid w:val="00261DE6"/>
    <w:rsid w:val="002633AE"/>
    <w:rsid w:val="002669FC"/>
    <w:rsid w:val="00272D45"/>
    <w:rsid w:val="00273B62"/>
    <w:rsid w:val="00273BC9"/>
    <w:rsid w:val="00274A61"/>
    <w:rsid w:val="002755D8"/>
    <w:rsid w:val="00280496"/>
    <w:rsid w:val="00284E12"/>
    <w:rsid w:val="00285135"/>
    <w:rsid w:val="00285532"/>
    <w:rsid w:val="0028554E"/>
    <w:rsid w:val="00285685"/>
    <w:rsid w:val="002923B2"/>
    <w:rsid w:val="00293076"/>
    <w:rsid w:val="002958E4"/>
    <w:rsid w:val="0029738E"/>
    <w:rsid w:val="002A1505"/>
    <w:rsid w:val="002A1F93"/>
    <w:rsid w:val="002A2266"/>
    <w:rsid w:val="002A2361"/>
    <w:rsid w:val="002A2771"/>
    <w:rsid w:val="002A39BA"/>
    <w:rsid w:val="002A3CF6"/>
    <w:rsid w:val="002A5997"/>
    <w:rsid w:val="002A6082"/>
    <w:rsid w:val="002A69C6"/>
    <w:rsid w:val="002B04D5"/>
    <w:rsid w:val="002B179C"/>
    <w:rsid w:val="002B414A"/>
    <w:rsid w:val="002B751A"/>
    <w:rsid w:val="002C0E6D"/>
    <w:rsid w:val="002C2EE4"/>
    <w:rsid w:val="002C35D4"/>
    <w:rsid w:val="002C7C29"/>
    <w:rsid w:val="002D2A38"/>
    <w:rsid w:val="002D38DC"/>
    <w:rsid w:val="002D4077"/>
    <w:rsid w:val="002D4846"/>
    <w:rsid w:val="002D4B8E"/>
    <w:rsid w:val="002D4DA4"/>
    <w:rsid w:val="002D5D5F"/>
    <w:rsid w:val="002E097C"/>
    <w:rsid w:val="002E1047"/>
    <w:rsid w:val="002E2669"/>
    <w:rsid w:val="002E2E7A"/>
    <w:rsid w:val="002F0276"/>
    <w:rsid w:val="002F11A7"/>
    <w:rsid w:val="002F2B86"/>
    <w:rsid w:val="002F5CF1"/>
    <w:rsid w:val="00300725"/>
    <w:rsid w:val="0030172C"/>
    <w:rsid w:val="00301EFE"/>
    <w:rsid w:val="003022BC"/>
    <w:rsid w:val="00303515"/>
    <w:rsid w:val="003078CE"/>
    <w:rsid w:val="003119B0"/>
    <w:rsid w:val="003234AA"/>
    <w:rsid w:val="00323A1C"/>
    <w:rsid w:val="00323E15"/>
    <w:rsid w:val="0032521E"/>
    <w:rsid w:val="00326135"/>
    <w:rsid w:val="0033377F"/>
    <w:rsid w:val="00333FEB"/>
    <w:rsid w:val="003511FE"/>
    <w:rsid w:val="00351AF5"/>
    <w:rsid w:val="0035624A"/>
    <w:rsid w:val="00363A34"/>
    <w:rsid w:val="00364E05"/>
    <w:rsid w:val="003674FE"/>
    <w:rsid w:val="00367749"/>
    <w:rsid w:val="00367D98"/>
    <w:rsid w:val="003717C6"/>
    <w:rsid w:val="0037322E"/>
    <w:rsid w:val="00377DDD"/>
    <w:rsid w:val="003825F0"/>
    <w:rsid w:val="0038269A"/>
    <w:rsid w:val="003834E5"/>
    <w:rsid w:val="003837CA"/>
    <w:rsid w:val="00384C24"/>
    <w:rsid w:val="00391970"/>
    <w:rsid w:val="00391CB2"/>
    <w:rsid w:val="00392590"/>
    <w:rsid w:val="00395A3F"/>
    <w:rsid w:val="003A05A0"/>
    <w:rsid w:val="003A0B77"/>
    <w:rsid w:val="003A2AF4"/>
    <w:rsid w:val="003A78C8"/>
    <w:rsid w:val="003B08B1"/>
    <w:rsid w:val="003B423C"/>
    <w:rsid w:val="003B4B78"/>
    <w:rsid w:val="003B5F75"/>
    <w:rsid w:val="003B660D"/>
    <w:rsid w:val="003B6F59"/>
    <w:rsid w:val="003C2EBB"/>
    <w:rsid w:val="003C56EA"/>
    <w:rsid w:val="003C64FF"/>
    <w:rsid w:val="003C66BD"/>
    <w:rsid w:val="003D1EA6"/>
    <w:rsid w:val="003D2EC2"/>
    <w:rsid w:val="003D5E71"/>
    <w:rsid w:val="003D6948"/>
    <w:rsid w:val="003D7934"/>
    <w:rsid w:val="003D7E65"/>
    <w:rsid w:val="003E34E6"/>
    <w:rsid w:val="003E38CB"/>
    <w:rsid w:val="003E7167"/>
    <w:rsid w:val="003E75CF"/>
    <w:rsid w:val="003E7CC3"/>
    <w:rsid w:val="003F4C15"/>
    <w:rsid w:val="003F6D4C"/>
    <w:rsid w:val="00412F01"/>
    <w:rsid w:val="004130B5"/>
    <w:rsid w:val="0041455B"/>
    <w:rsid w:val="004156B5"/>
    <w:rsid w:val="004214A7"/>
    <w:rsid w:val="0042222E"/>
    <w:rsid w:val="00431EF6"/>
    <w:rsid w:val="0043355A"/>
    <w:rsid w:val="00437C08"/>
    <w:rsid w:val="00440A8D"/>
    <w:rsid w:val="00441BCC"/>
    <w:rsid w:val="00443214"/>
    <w:rsid w:val="00445564"/>
    <w:rsid w:val="004462C7"/>
    <w:rsid w:val="00455236"/>
    <w:rsid w:val="00455252"/>
    <w:rsid w:val="00455C54"/>
    <w:rsid w:val="00461641"/>
    <w:rsid w:val="004621CD"/>
    <w:rsid w:val="004622D2"/>
    <w:rsid w:val="00463E0C"/>
    <w:rsid w:val="00464FBA"/>
    <w:rsid w:val="004717F7"/>
    <w:rsid w:val="0047426A"/>
    <w:rsid w:val="0047590D"/>
    <w:rsid w:val="00480708"/>
    <w:rsid w:val="00480B14"/>
    <w:rsid w:val="00480EFD"/>
    <w:rsid w:val="004826B1"/>
    <w:rsid w:val="00490F7B"/>
    <w:rsid w:val="00492A05"/>
    <w:rsid w:val="00497B8B"/>
    <w:rsid w:val="004A44F0"/>
    <w:rsid w:val="004A4AB6"/>
    <w:rsid w:val="004A605A"/>
    <w:rsid w:val="004B3670"/>
    <w:rsid w:val="004B40BB"/>
    <w:rsid w:val="004B5E42"/>
    <w:rsid w:val="004B6164"/>
    <w:rsid w:val="004C0876"/>
    <w:rsid w:val="004C24C1"/>
    <w:rsid w:val="004C5B9A"/>
    <w:rsid w:val="004C6170"/>
    <w:rsid w:val="004D6F11"/>
    <w:rsid w:val="004D7717"/>
    <w:rsid w:val="004E66EB"/>
    <w:rsid w:val="004F02CD"/>
    <w:rsid w:val="004F1C89"/>
    <w:rsid w:val="004F286D"/>
    <w:rsid w:val="004F291D"/>
    <w:rsid w:val="004F619B"/>
    <w:rsid w:val="004F6807"/>
    <w:rsid w:val="00505837"/>
    <w:rsid w:val="00505E35"/>
    <w:rsid w:val="00515E35"/>
    <w:rsid w:val="00523C4E"/>
    <w:rsid w:val="005240A5"/>
    <w:rsid w:val="005260CD"/>
    <w:rsid w:val="00531B3F"/>
    <w:rsid w:val="00531B58"/>
    <w:rsid w:val="0053323A"/>
    <w:rsid w:val="005379C5"/>
    <w:rsid w:val="00544681"/>
    <w:rsid w:val="00544AF4"/>
    <w:rsid w:val="00547825"/>
    <w:rsid w:val="005520D4"/>
    <w:rsid w:val="00552172"/>
    <w:rsid w:val="00553A2D"/>
    <w:rsid w:val="00553DB9"/>
    <w:rsid w:val="00554516"/>
    <w:rsid w:val="00554F4F"/>
    <w:rsid w:val="00555994"/>
    <w:rsid w:val="00557310"/>
    <w:rsid w:val="00557D98"/>
    <w:rsid w:val="005625C9"/>
    <w:rsid w:val="00563FCD"/>
    <w:rsid w:val="00575B0B"/>
    <w:rsid w:val="00581F7D"/>
    <w:rsid w:val="00585AB7"/>
    <w:rsid w:val="005874FA"/>
    <w:rsid w:val="005901BC"/>
    <w:rsid w:val="005917C3"/>
    <w:rsid w:val="00591A39"/>
    <w:rsid w:val="00591E8B"/>
    <w:rsid w:val="00592212"/>
    <w:rsid w:val="00593ED7"/>
    <w:rsid w:val="005955B5"/>
    <w:rsid w:val="00596BE9"/>
    <w:rsid w:val="00596F68"/>
    <w:rsid w:val="00597F79"/>
    <w:rsid w:val="005A1EC4"/>
    <w:rsid w:val="005A2F96"/>
    <w:rsid w:val="005A4D1A"/>
    <w:rsid w:val="005A6041"/>
    <w:rsid w:val="005A6483"/>
    <w:rsid w:val="005A7E23"/>
    <w:rsid w:val="005B167D"/>
    <w:rsid w:val="005B4819"/>
    <w:rsid w:val="005B5851"/>
    <w:rsid w:val="005B68F8"/>
    <w:rsid w:val="005B7CEC"/>
    <w:rsid w:val="005C3206"/>
    <w:rsid w:val="005D1F78"/>
    <w:rsid w:val="005E09C8"/>
    <w:rsid w:val="005E74C3"/>
    <w:rsid w:val="005E7E53"/>
    <w:rsid w:val="005F0986"/>
    <w:rsid w:val="005F281B"/>
    <w:rsid w:val="005F2EF3"/>
    <w:rsid w:val="005F3897"/>
    <w:rsid w:val="00600096"/>
    <w:rsid w:val="00600C8F"/>
    <w:rsid w:val="00600FDD"/>
    <w:rsid w:val="00600FF4"/>
    <w:rsid w:val="00610BA5"/>
    <w:rsid w:val="00611C0C"/>
    <w:rsid w:val="00613536"/>
    <w:rsid w:val="00613778"/>
    <w:rsid w:val="0061654B"/>
    <w:rsid w:val="00630716"/>
    <w:rsid w:val="006324EA"/>
    <w:rsid w:val="006348B5"/>
    <w:rsid w:val="00640B5D"/>
    <w:rsid w:val="006410EC"/>
    <w:rsid w:val="00645E6F"/>
    <w:rsid w:val="00654BF9"/>
    <w:rsid w:val="00657044"/>
    <w:rsid w:val="00660233"/>
    <w:rsid w:val="006605F0"/>
    <w:rsid w:val="006625F5"/>
    <w:rsid w:val="00663414"/>
    <w:rsid w:val="0067170B"/>
    <w:rsid w:val="006767B4"/>
    <w:rsid w:val="00681E9A"/>
    <w:rsid w:val="00682011"/>
    <w:rsid w:val="00683129"/>
    <w:rsid w:val="0068447E"/>
    <w:rsid w:val="006853D9"/>
    <w:rsid w:val="006854AB"/>
    <w:rsid w:val="00685E3B"/>
    <w:rsid w:val="00686ED8"/>
    <w:rsid w:val="00690F1F"/>
    <w:rsid w:val="00694440"/>
    <w:rsid w:val="0069514F"/>
    <w:rsid w:val="006A1C83"/>
    <w:rsid w:val="006A214A"/>
    <w:rsid w:val="006B2591"/>
    <w:rsid w:val="006B3360"/>
    <w:rsid w:val="006B3DB4"/>
    <w:rsid w:val="006B4ED9"/>
    <w:rsid w:val="006B5352"/>
    <w:rsid w:val="006B7328"/>
    <w:rsid w:val="006C087C"/>
    <w:rsid w:val="006C1B36"/>
    <w:rsid w:val="006C572D"/>
    <w:rsid w:val="006D4A74"/>
    <w:rsid w:val="006D4EDB"/>
    <w:rsid w:val="006D4EE5"/>
    <w:rsid w:val="006D5EB3"/>
    <w:rsid w:val="006E1DAB"/>
    <w:rsid w:val="006E4A6A"/>
    <w:rsid w:val="006E4FDE"/>
    <w:rsid w:val="006E586D"/>
    <w:rsid w:val="006F0F20"/>
    <w:rsid w:val="006F2735"/>
    <w:rsid w:val="007000F5"/>
    <w:rsid w:val="00701188"/>
    <w:rsid w:val="007065D9"/>
    <w:rsid w:val="007071B9"/>
    <w:rsid w:val="007130E0"/>
    <w:rsid w:val="0071463A"/>
    <w:rsid w:val="00714667"/>
    <w:rsid w:val="00714AD1"/>
    <w:rsid w:val="00720619"/>
    <w:rsid w:val="007208C0"/>
    <w:rsid w:val="00722077"/>
    <w:rsid w:val="0072252F"/>
    <w:rsid w:val="00722DBC"/>
    <w:rsid w:val="00724617"/>
    <w:rsid w:val="00725936"/>
    <w:rsid w:val="007278D2"/>
    <w:rsid w:val="0073053E"/>
    <w:rsid w:val="0073125E"/>
    <w:rsid w:val="0073224C"/>
    <w:rsid w:val="007366BF"/>
    <w:rsid w:val="00740641"/>
    <w:rsid w:val="007457D2"/>
    <w:rsid w:val="00745D75"/>
    <w:rsid w:val="007468DA"/>
    <w:rsid w:val="00753651"/>
    <w:rsid w:val="00754DAC"/>
    <w:rsid w:val="0075734E"/>
    <w:rsid w:val="00757674"/>
    <w:rsid w:val="00757874"/>
    <w:rsid w:val="00763E70"/>
    <w:rsid w:val="00767544"/>
    <w:rsid w:val="007748AF"/>
    <w:rsid w:val="0077531F"/>
    <w:rsid w:val="00780CE3"/>
    <w:rsid w:val="007817B0"/>
    <w:rsid w:val="0078205F"/>
    <w:rsid w:val="007832A7"/>
    <w:rsid w:val="00785A68"/>
    <w:rsid w:val="007934CC"/>
    <w:rsid w:val="00794F14"/>
    <w:rsid w:val="00795E45"/>
    <w:rsid w:val="0079735B"/>
    <w:rsid w:val="007A08C4"/>
    <w:rsid w:val="007A16BE"/>
    <w:rsid w:val="007A4AE5"/>
    <w:rsid w:val="007A5FFC"/>
    <w:rsid w:val="007A6306"/>
    <w:rsid w:val="007B4C49"/>
    <w:rsid w:val="007B56BF"/>
    <w:rsid w:val="007B798D"/>
    <w:rsid w:val="007C0236"/>
    <w:rsid w:val="007C40BB"/>
    <w:rsid w:val="007C6AA4"/>
    <w:rsid w:val="007D028E"/>
    <w:rsid w:val="007D0AA7"/>
    <w:rsid w:val="007D258B"/>
    <w:rsid w:val="007D340A"/>
    <w:rsid w:val="007D3431"/>
    <w:rsid w:val="007D5956"/>
    <w:rsid w:val="007F1056"/>
    <w:rsid w:val="007F1E83"/>
    <w:rsid w:val="007F4E09"/>
    <w:rsid w:val="007F533B"/>
    <w:rsid w:val="007F7BAE"/>
    <w:rsid w:val="008006E6"/>
    <w:rsid w:val="00800A8D"/>
    <w:rsid w:val="0080788C"/>
    <w:rsid w:val="008149B5"/>
    <w:rsid w:val="008156FB"/>
    <w:rsid w:val="00815ACE"/>
    <w:rsid w:val="00821209"/>
    <w:rsid w:val="0082223A"/>
    <w:rsid w:val="00824B29"/>
    <w:rsid w:val="00837481"/>
    <w:rsid w:val="00840F9E"/>
    <w:rsid w:val="00841008"/>
    <w:rsid w:val="00846F5C"/>
    <w:rsid w:val="0085567A"/>
    <w:rsid w:val="0085705E"/>
    <w:rsid w:val="00857D5A"/>
    <w:rsid w:val="00860E9D"/>
    <w:rsid w:val="00866B69"/>
    <w:rsid w:val="008756E5"/>
    <w:rsid w:val="008824E6"/>
    <w:rsid w:val="00883842"/>
    <w:rsid w:val="008854A3"/>
    <w:rsid w:val="0089021C"/>
    <w:rsid w:val="00890E3D"/>
    <w:rsid w:val="00891CFD"/>
    <w:rsid w:val="00893262"/>
    <w:rsid w:val="008A07D6"/>
    <w:rsid w:val="008A1094"/>
    <w:rsid w:val="008A292E"/>
    <w:rsid w:val="008A358D"/>
    <w:rsid w:val="008A3AD9"/>
    <w:rsid w:val="008A47C7"/>
    <w:rsid w:val="008A6318"/>
    <w:rsid w:val="008A7BFA"/>
    <w:rsid w:val="008B0EEF"/>
    <w:rsid w:val="008B1F24"/>
    <w:rsid w:val="008B2564"/>
    <w:rsid w:val="008B27D6"/>
    <w:rsid w:val="008B3F81"/>
    <w:rsid w:val="008B511B"/>
    <w:rsid w:val="008B63F8"/>
    <w:rsid w:val="008B7025"/>
    <w:rsid w:val="008B7BF7"/>
    <w:rsid w:val="008C0ECB"/>
    <w:rsid w:val="008C1AE7"/>
    <w:rsid w:val="008C4C95"/>
    <w:rsid w:val="008C6D5C"/>
    <w:rsid w:val="008D318E"/>
    <w:rsid w:val="008D34B1"/>
    <w:rsid w:val="008D441C"/>
    <w:rsid w:val="008D7299"/>
    <w:rsid w:val="008E0405"/>
    <w:rsid w:val="008E3836"/>
    <w:rsid w:val="008E38CF"/>
    <w:rsid w:val="008E4D0C"/>
    <w:rsid w:val="008E7755"/>
    <w:rsid w:val="008F1000"/>
    <w:rsid w:val="008F1C4E"/>
    <w:rsid w:val="008F4ECB"/>
    <w:rsid w:val="00901386"/>
    <w:rsid w:val="0090465C"/>
    <w:rsid w:val="00904BE9"/>
    <w:rsid w:val="009050A9"/>
    <w:rsid w:val="00905AEB"/>
    <w:rsid w:val="009102E8"/>
    <w:rsid w:val="00912D64"/>
    <w:rsid w:val="00914F72"/>
    <w:rsid w:val="0091768B"/>
    <w:rsid w:val="00921410"/>
    <w:rsid w:val="00924837"/>
    <w:rsid w:val="0092686E"/>
    <w:rsid w:val="0092712C"/>
    <w:rsid w:val="0092730C"/>
    <w:rsid w:val="00937D4F"/>
    <w:rsid w:val="009409E9"/>
    <w:rsid w:val="00942048"/>
    <w:rsid w:val="00944031"/>
    <w:rsid w:val="00945A35"/>
    <w:rsid w:val="00945CB5"/>
    <w:rsid w:val="00947E91"/>
    <w:rsid w:val="00951893"/>
    <w:rsid w:val="00953336"/>
    <w:rsid w:val="00960AA7"/>
    <w:rsid w:val="0096276A"/>
    <w:rsid w:val="00963079"/>
    <w:rsid w:val="00965FD0"/>
    <w:rsid w:val="00966B93"/>
    <w:rsid w:val="0097247F"/>
    <w:rsid w:val="009758FA"/>
    <w:rsid w:val="009762B4"/>
    <w:rsid w:val="009767C3"/>
    <w:rsid w:val="00976D7E"/>
    <w:rsid w:val="00977173"/>
    <w:rsid w:val="009774EF"/>
    <w:rsid w:val="009876B5"/>
    <w:rsid w:val="009901A8"/>
    <w:rsid w:val="009906EF"/>
    <w:rsid w:val="00992149"/>
    <w:rsid w:val="00993A7C"/>
    <w:rsid w:val="009956E2"/>
    <w:rsid w:val="0099603C"/>
    <w:rsid w:val="0099673E"/>
    <w:rsid w:val="009A475F"/>
    <w:rsid w:val="009A7B53"/>
    <w:rsid w:val="009B21C1"/>
    <w:rsid w:val="009B2D9A"/>
    <w:rsid w:val="009B3371"/>
    <w:rsid w:val="009B7141"/>
    <w:rsid w:val="009D34C0"/>
    <w:rsid w:val="009D35EA"/>
    <w:rsid w:val="009D3729"/>
    <w:rsid w:val="009D71AA"/>
    <w:rsid w:val="009D788A"/>
    <w:rsid w:val="009D78F7"/>
    <w:rsid w:val="009D7D4C"/>
    <w:rsid w:val="009E1666"/>
    <w:rsid w:val="009E3141"/>
    <w:rsid w:val="009E3D17"/>
    <w:rsid w:val="009E7D16"/>
    <w:rsid w:val="009F4137"/>
    <w:rsid w:val="009F6FE9"/>
    <w:rsid w:val="00A037E1"/>
    <w:rsid w:val="00A03E10"/>
    <w:rsid w:val="00A04A98"/>
    <w:rsid w:val="00A050E0"/>
    <w:rsid w:val="00A050F2"/>
    <w:rsid w:val="00A06E3E"/>
    <w:rsid w:val="00A10981"/>
    <w:rsid w:val="00A1292C"/>
    <w:rsid w:val="00A12BA8"/>
    <w:rsid w:val="00A13112"/>
    <w:rsid w:val="00A14DA1"/>
    <w:rsid w:val="00A15F96"/>
    <w:rsid w:val="00A175E1"/>
    <w:rsid w:val="00A17D25"/>
    <w:rsid w:val="00A26129"/>
    <w:rsid w:val="00A27769"/>
    <w:rsid w:val="00A302EA"/>
    <w:rsid w:val="00A35CF0"/>
    <w:rsid w:val="00A40795"/>
    <w:rsid w:val="00A41DA8"/>
    <w:rsid w:val="00A4571A"/>
    <w:rsid w:val="00A57F2A"/>
    <w:rsid w:val="00A602FD"/>
    <w:rsid w:val="00A648B5"/>
    <w:rsid w:val="00A65D8C"/>
    <w:rsid w:val="00A77A3E"/>
    <w:rsid w:val="00A85264"/>
    <w:rsid w:val="00A855C9"/>
    <w:rsid w:val="00A87FF1"/>
    <w:rsid w:val="00A91544"/>
    <w:rsid w:val="00A96603"/>
    <w:rsid w:val="00A967C8"/>
    <w:rsid w:val="00AA0FFF"/>
    <w:rsid w:val="00AA61C5"/>
    <w:rsid w:val="00AA6413"/>
    <w:rsid w:val="00AA7404"/>
    <w:rsid w:val="00AB1658"/>
    <w:rsid w:val="00AB45C8"/>
    <w:rsid w:val="00AB539C"/>
    <w:rsid w:val="00AB5C9C"/>
    <w:rsid w:val="00AB7E45"/>
    <w:rsid w:val="00AC0EF2"/>
    <w:rsid w:val="00AC3329"/>
    <w:rsid w:val="00AC4D45"/>
    <w:rsid w:val="00AC6293"/>
    <w:rsid w:val="00AC69F1"/>
    <w:rsid w:val="00AC6EF5"/>
    <w:rsid w:val="00AD14BB"/>
    <w:rsid w:val="00AD21F8"/>
    <w:rsid w:val="00AD5263"/>
    <w:rsid w:val="00AE0C76"/>
    <w:rsid w:val="00AE0F7E"/>
    <w:rsid w:val="00AE3AFF"/>
    <w:rsid w:val="00AE480F"/>
    <w:rsid w:val="00AE76B9"/>
    <w:rsid w:val="00AF0582"/>
    <w:rsid w:val="00AF18E3"/>
    <w:rsid w:val="00AF354E"/>
    <w:rsid w:val="00AF383C"/>
    <w:rsid w:val="00AF45E6"/>
    <w:rsid w:val="00AF59F7"/>
    <w:rsid w:val="00AF6758"/>
    <w:rsid w:val="00B00071"/>
    <w:rsid w:val="00B07525"/>
    <w:rsid w:val="00B1204B"/>
    <w:rsid w:val="00B13D77"/>
    <w:rsid w:val="00B145A5"/>
    <w:rsid w:val="00B147CC"/>
    <w:rsid w:val="00B17657"/>
    <w:rsid w:val="00B20D29"/>
    <w:rsid w:val="00B2118F"/>
    <w:rsid w:val="00B21683"/>
    <w:rsid w:val="00B21ACC"/>
    <w:rsid w:val="00B2340F"/>
    <w:rsid w:val="00B245FC"/>
    <w:rsid w:val="00B24C41"/>
    <w:rsid w:val="00B25259"/>
    <w:rsid w:val="00B27F61"/>
    <w:rsid w:val="00B31E03"/>
    <w:rsid w:val="00B33B69"/>
    <w:rsid w:val="00B34AF8"/>
    <w:rsid w:val="00B35707"/>
    <w:rsid w:val="00B365DA"/>
    <w:rsid w:val="00B3774D"/>
    <w:rsid w:val="00B41F98"/>
    <w:rsid w:val="00B4352B"/>
    <w:rsid w:val="00B442FB"/>
    <w:rsid w:val="00B4609B"/>
    <w:rsid w:val="00B46E21"/>
    <w:rsid w:val="00B515C6"/>
    <w:rsid w:val="00B515C8"/>
    <w:rsid w:val="00B55A5B"/>
    <w:rsid w:val="00B60C73"/>
    <w:rsid w:val="00B6787A"/>
    <w:rsid w:val="00B71AF2"/>
    <w:rsid w:val="00B77313"/>
    <w:rsid w:val="00B7740C"/>
    <w:rsid w:val="00B82B70"/>
    <w:rsid w:val="00B87571"/>
    <w:rsid w:val="00B87BC1"/>
    <w:rsid w:val="00B87CB4"/>
    <w:rsid w:val="00B90DF0"/>
    <w:rsid w:val="00BA1C88"/>
    <w:rsid w:val="00BA2370"/>
    <w:rsid w:val="00BA2ED2"/>
    <w:rsid w:val="00BA3E68"/>
    <w:rsid w:val="00BA4DB4"/>
    <w:rsid w:val="00BA52E8"/>
    <w:rsid w:val="00BA62CB"/>
    <w:rsid w:val="00BB21A4"/>
    <w:rsid w:val="00BB70A1"/>
    <w:rsid w:val="00BC0BA1"/>
    <w:rsid w:val="00BC20B8"/>
    <w:rsid w:val="00BC58D2"/>
    <w:rsid w:val="00BD1F29"/>
    <w:rsid w:val="00BE120C"/>
    <w:rsid w:val="00BE1E74"/>
    <w:rsid w:val="00BE4447"/>
    <w:rsid w:val="00BE4A2A"/>
    <w:rsid w:val="00BE4B30"/>
    <w:rsid w:val="00BF06D5"/>
    <w:rsid w:val="00BF1005"/>
    <w:rsid w:val="00BF2E3A"/>
    <w:rsid w:val="00BF4431"/>
    <w:rsid w:val="00BF5B4C"/>
    <w:rsid w:val="00BF7E20"/>
    <w:rsid w:val="00C00B02"/>
    <w:rsid w:val="00C0293C"/>
    <w:rsid w:val="00C03B13"/>
    <w:rsid w:val="00C05C5D"/>
    <w:rsid w:val="00C063EA"/>
    <w:rsid w:val="00C07B91"/>
    <w:rsid w:val="00C07EBD"/>
    <w:rsid w:val="00C16B23"/>
    <w:rsid w:val="00C177E1"/>
    <w:rsid w:val="00C20307"/>
    <w:rsid w:val="00C263FE"/>
    <w:rsid w:val="00C30450"/>
    <w:rsid w:val="00C3211B"/>
    <w:rsid w:val="00C3233D"/>
    <w:rsid w:val="00C32C83"/>
    <w:rsid w:val="00C35B7F"/>
    <w:rsid w:val="00C37997"/>
    <w:rsid w:val="00C40785"/>
    <w:rsid w:val="00C40EED"/>
    <w:rsid w:val="00C47AE9"/>
    <w:rsid w:val="00C51791"/>
    <w:rsid w:val="00C5280A"/>
    <w:rsid w:val="00C54E90"/>
    <w:rsid w:val="00C558DA"/>
    <w:rsid w:val="00C55C64"/>
    <w:rsid w:val="00C61A20"/>
    <w:rsid w:val="00C61D5E"/>
    <w:rsid w:val="00C62A38"/>
    <w:rsid w:val="00C64CD2"/>
    <w:rsid w:val="00C71727"/>
    <w:rsid w:val="00C71A1D"/>
    <w:rsid w:val="00C74924"/>
    <w:rsid w:val="00C752B6"/>
    <w:rsid w:val="00C761F7"/>
    <w:rsid w:val="00C80E63"/>
    <w:rsid w:val="00C820F0"/>
    <w:rsid w:val="00C82876"/>
    <w:rsid w:val="00C87344"/>
    <w:rsid w:val="00C87D5A"/>
    <w:rsid w:val="00C91A8E"/>
    <w:rsid w:val="00C958E1"/>
    <w:rsid w:val="00C97748"/>
    <w:rsid w:val="00CA622C"/>
    <w:rsid w:val="00CA6396"/>
    <w:rsid w:val="00CA7246"/>
    <w:rsid w:val="00CA73F4"/>
    <w:rsid w:val="00CB0E86"/>
    <w:rsid w:val="00CB251F"/>
    <w:rsid w:val="00CB33AC"/>
    <w:rsid w:val="00CC02D8"/>
    <w:rsid w:val="00CC3138"/>
    <w:rsid w:val="00CC45AA"/>
    <w:rsid w:val="00CD2AC8"/>
    <w:rsid w:val="00CD5090"/>
    <w:rsid w:val="00CD5E60"/>
    <w:rsid w:val="00CD7BAE"/>
    <w:rsid w:val="00CE4820"/>
    <w:rsid w:val="00CE61C8"/>
    <w:rsid w:val="00CF07FA"/>
    <w:rsid w:val="00CF089B"/>
    <w:rsid w:val="00CF0E39"/>
    <w:rsid w:val="00CF22C7"/>
    <w:rsid w:val="00CF432F"/>
    <w:rsid w:val="00CF46EA"/>
    <w:rsid w:val="00CF5A75"/>
    <w:rsid w:val="00D01648"/>
    <w:rsid w:val="00D021DF"/>
    <w:rsid w:val="00D039C6"/>
    <w:rsid w:val="00D04CCA"/>
    <w:rsid w:val="00D05BF5"/>
    <w:rsid w:val="00D17081"/>
    <w:rsid w:val="00D17C82"/>
    <w:rsid w:val="00D22A9F"/>
    <w:rsid w:val="00D22DBC"/>
    <w:rsid w:val="00D23C5B"/>
    <w:rsid w:val="00D301A1"/>
    <w:rsid w:val="00D31BCD"/>
    <w:rsid w:val="00D32604"/>
    <w:rsid w:val="00D32C70"/>
    <w:rsid w:val="00D33CF0"/>
    <w:rsid w:val="00D36BD3"/>
    <w:rsid w:val="00D4000F"/>
    <w:rsid w:val="00D4357F"/>
    <w:rsid w:val="00D451FD"/>
    <w:rsid w:val="00D464AB"/>
    <w:rsid w:val="00D52155"/>
    <w:rsid w:val="00D6119F"/>
    <w:rsid w:val="00D66BD4"/>
    <w:rsid w:val="00D66ED5"/>
    <w:rsid w:val="00D7017B"/>
    <w:rsid w:val="00D744A9"/>
    <w:rsid w:val="00D7791E"/>
    <w:rsid w:val="00D80794"/>
    <w:rsid w:val="00D80D33"/>
    <w:rsid w:val="00D911A1"/>
    <w:rsid w:val="00D935AE"/>
    <w:rsid w:val="00D95B4D"/>
    <w:rsid w:val="00D96150"/>
    <w:rsid w:val="00D97FAA"/>
    <w:rsid w:val="00DA2F85"/>
    <w:rsid w:val="00DA4994"/>
    <w:rsid w:val="00DA53D9"/>
    <w:rsid w:val="00DA7EF2"/>
    <w:rsid w:val="00DB2EFF"/>
    <w:rsid w:val="00DC09E6"/>
    <w:rsid w:val="00DC571B"/>
    <w:rsid w:val="00DC6525"/>
    <w:rsid w:val="00DC7E01"/>
    <w:rsid w:val="00DD0871"/>
    <w:rsid w:val="00DD569E"/>
    <w:rsid w:val="00DE00AA"/>
    <w:rsid w:val="00DE02F0"/>
    <w:rsid w:val="00DE0649"/>
    <w:rsid w:val="00DE0A40"/>
    <w:rsid w:val="00DE1331"/>
    <w:rsid w:val="00DE311C"/>
    <w:rsid w:val="00DE5A57"/>
    <w:rsid w:val="00DE6884"/>
    <w:rsid w:val="00DE738E"/>
    <w:rsid w:val="00DF1E23"/>
    <w:rsid w:val="00DF3894"/>
    <w:rsid w:val="00E04BB6"/>
    <w:rsid w:val="00E10063"/>
    <w:rsid w:val="00E10AA0"/>
    <w:rsid w:val="00E115B3"/>
    <w:rsid w:val="00E13794"/>
    <w:rsid w:val="00E1517F"/>
    <w:rsid w:val="00E15EDF"/>
    <w:rsid w:val="00E16034"/>
    <w:rsid w:val="00E23351"/>
    <w:rsid w:val="00E24098"/>
    <w:rsid w:val="00E241FC"/>
    <w:rsid w:val="00E2455C"/>
    <w:rsid w:val="00E26612"/>
    <w:rsid w:val="00E276E9"/>
    <w:rsid w:val="00E42C46"/>
    <w:rsid w:val="00E44ACA"/>
    <w:rsid w:val="00E47653"/>
    <w:rsid w:val="00E47AF1"/>
    <w:rsid w:val="00E5081F"/>
    <w:rsid w:val="00E53505"/>
    <w:rsid w:val="00E55C69"/>
    <w:rsid w:val="00E55ED5"/>
    <w:rsid w:val="00E601C2"/>
    <w:rsid w:val="00E6287B"/>
    <w:rsid w:val="00E628AF"/>
    <w:rsid w:val="00E628E2"/>
    <w:rsid w:val="00E64D54"/>
    <w:rsid w:val="00E67EB9"/>
    <w:rsid w:val="00E70F1D"/>
    <w:rsid w:val="00E716F9"/>
    <w:rsid w:val="00E72592"/>
    <w:rsid w:val="00E72714"/>
    <w:rsid w:val="00E75C30"/>
    <w:rsid w:val="00E77B65"/>
    <w:rsid w:val="00E8540D"/>
    <w:rsid w:val="00E87975"/>
    <w:rsid w:val="00E91750"/>
    <w:rsid w:val="00E91F07"/>
    <w:rsid w:val="00E97725"/>
    <w:rsid w:val="00E97C80"/>
    <w:rsid w:val="00EA0411"/>
    <w:rsid w:val="00EA48C9"/>
    <w:rsid w:val="00EA6A20"/>
    <w:rsid w:val="00EA6DD2"/>
    <w:rsid w:val="00EC01C9"/>
    <w:rsid w:val="00EC2E64"/>
    <w:rsid w:val="00EC402C"/>
    <w:rsid w:val="00EC4EF6"/>
    <w:rsid w:val="00EC5B49"/>
    <w:rsid w:val="00EC6165"/>
    <w:rsid w:val="00ED6EE6"/>
    <w:rsid w:val="00ED7C0A"/>
    <w:rsid w:val="00EE25B9"/>
    <w:rsid w:val="00EE2B2E"/>
    <w:rsid w:val="00EE3F2B"/>
    <w:rsid w:val="00EE4682"/>
    <w:rsid w:val="00EE6EE4"/>
    <w:rsid w:val="00EF289A"/>
    <w:rsid w:val="00F045CC"/>
    <w:rsid w:val="00F052DE"/>
    <w:rsid w:val="00F05F79"/>
    <w:rsid w:val="00F102EF"/>
    <w:rsid w:val="00F1031F"/>
    <w:rsid w:val="00F1161A"/>
    <w:rsid w:val="00F151ED"/>
    <w:rsid w:val="00F16708"/>
    <w:rsid w:val="00F2085E"/>
    <w:rsid w:val="00F20C7D"/>
    <w:rsid w:val="00F217CF"/>
    <w:rsid w:val="00F22329"/>
    <w:rsid w:val="00F257AB"/>
    <w:rsid w:val="00F267B9"/>
    <w:rsid w:val="00F31A6E"/>
    <w:rsid w:val="00F34689"/>
    <w:rsid w:val="00F453C2"/>
    <w:rsid w:val="00F456C3"/>
    <w:rsid w:val="00F46C25"/>
    <w:rsid w:val="00F47497"/>
    <w:rsid w:val="00F521BB"/>
    <w:rsid w:val="00F5288C"/>
    <w:rsid w:val="00F54FAB"/>
    <w:rsid w:val="00F56C15"/>
    <w:rsid w:val="00F57881"/>
    <w:rsid w:val="00F6104F"/>
    <w:rsid w:val="00F61A93"/>
    <w:rsid w:val="00F63562"/>
    <w:rsid w:val="00F635A6"/>
    <w:rsid w:val="00F66279"/>
    <w:rsid w:val="00F71EA1"/>
    <w:rsid w:val="00F7748E"/>
    <w:rsid w:val="00F80F7F"/>
    <w:rsid w:val="00F817CD"/>
    <w:rsid w:val="00F8218D"/>
    <w:rsid w:val="00F838FC"/>
    <w:rsid w:val="00F84815"/>
    <w:rsid w:val="00F85595"/>
    <w:rsid w:val="00F8567B"/>
    <w:rsid w:val="00F90C88"/>
    <w:rsid w:val="00F96FAC"/>
    <w:rsid w:val="00F97002"/>
    <w:rsid w:val="00F9756A"/>
    <w:rsid w:val="00FB185F"/>
    <w:rsid w:val="00FB3E3C"/>
    <w:rsid w:val="00FB5006"/>
    <w:rsid w:val="00FB6867"/>
    <w:rsid w:val="00FB7140"/>
    <w:rsid w:val="00FC307C"/>
    <w:rsid w:val="00FC3748"/>
    <w:rsid w:val="00FC47B8"/>
    <w:rsid w:val="00FC5D5C"/>
    <w:rsid w:val="00FD0B81"/>
    <w:rsid w:val="00FD0C25"/>
    <w:rsid w:val="00FD23E6"/>
    <w:rsid w:val="00FD3BD8"/>
    <w:rsid w:val="00FD4356"/>
    <w:rsid w:val="00FD6B9F"/>
    <w:rsid w:val="00FD71FC"/>
    <w:rsid w:val="00FE13CF"/>
    <w:rsid w:val="00FE1B15"/>
    <w:rsid w:val="00FE1FF3"/>
    <w:rsid w:val="00FF10CB"/>
    <w:rsid w:val="00FF4682"/>
    <w:rsid w:val="00FF5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anhdoan.hochiminhcity.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8DFB-A0DF-4595-91E7-2349F4F9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12709</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TruongNgocDoQuyen</cp:lastModifiedBy>
  <cp:revision>32</cp:revision>
  <cp:lastPrinted>2015-02-27T11:26:00Z</cp:lastPrinted>
  <dcterms:created xsi:type="dcterms:W3CDTF">2015-02-26T08:22:00Z</dcterms:created>
  <dcterms:modified xsi:type="dcterms:W3CDTF">2015-02-27T13:21:00Z</dcterms:modified>
</cp:coreProperties>
</file>