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281" w:rsidRPr="00FF4CBD" w:rsidRDefault="00335281" w:rsidP="00335281">
      <w:pPr>
        <w:tabs>
          <w:tab w:val="center" w:pos="2268"/>
          <w:tab w:val="center" w:pos="7371"/>
        </w:tabs>
        <w:spacing w:before="0" w:after="0"/>
        <w:ind w:firstLine="0"/>
        <w:jc w:val="left"/>
        <w:rPr>
          <w:rFonts w:eastAsia="Times New Roman" w:cs="Times New Roman"/>
          <w:b/>
          <w:bCs/>
          <w:szCs w:val="28"/>
          <w:u w:val="single"/>
        </w:rPr>
      </w:pPr>
      <w:r w:rsidRPr="00FF4CBD">
        <w:rPr>
          <w:rFonts w:eastAsia="Times New Roman" w:cs="Times New Roman"/>
          <w:b/>
          <w:szCs w:val="28"/>
        </w:rPr>
        <w:tab/>
        <w:t>BCH ĐOÀN TP. HỒ CHÍ MINH</w:t>
      </w:r>
      <w:r w:rsidRPr="00FF4CBD">
        <w:rPr>
          <w:rFonts w:eastAsia="Times New Roman" w:cs="Times New Roman"/>
          <w:b/>
          <w:szCs w:val="28"/>
        </w:rPr>
        <w:tab/>
      </w:r>
      <w:r w:rsidRPr="00FF4CBD">
        <w:rPr>
          <w:rFonts w:eastAsia="Times New Roman" w:cs="Times New Roman"/>
          <w:b/>
          <w:bCs/>
          <w:sz w:val="30"/>
          <w:szCs w:val="30"/>
          <w:u w:val="single"/>
        </w:rPr>
        <w:t>ĐOÀN TNCS HỒ CHÍ MINH</w:t>
      </w:r>
    </w:p>
    <w:p w:rsidR="00335281" w:rsidRPr="00335281" w:rsidRDefault="00335281" w:rsidP="00335281">
      <w:pPr>
        <w:tabs>
          <w:tab w:val="center" w:pos="2268"/>
        </w:tabs>
        <w:spacing w:before="0" w:after="0"/>
        <w:ind w:firstLine="0"/>
        <w:jc w:val="left"/>
        <w:rPr>
          <w:rFonts w:eastAsia="Times New Roman" w:cs="Times New Roman"/>
          <w:szCs w:val="28"/>
        </w:rPr>
      </w:pPr>
      <w:r w:rsidRPr="00335281">
        <w:rPr>
          <w:rFonts w:eastAsia="Times New Roman" w:cs="Times New Roman"/>
          <w:szCs w:val="28"/>
        </w:rPr>
        <w:tab/>
        <w:t>***</w:t>
      </w:r>
    </w:p>
    <w:p w:rsidR="00335281" w:rsidRPr="00335281" w:rsidRDefault="00FF4CBD" w:rsidP="00335281">
      <w:pPr>
        <w:tabs>
          <w:tab w:val="center" w:pos="2268"/>
          <w:tab w:val="center" w:pos="7797"/>
        </w:tabs>
        <w:spacing w:before="0" w:after="0"/>
        <w:ind w:firstLine="0"/>
        <w:jc w:val="left"/>
        <w:rPr>
          <w:rFonts w:eastAsia="Times New Roman" w:cs="Times New Roman"/>
          <w:i/>
          <w:iCs/>
          <w:sz w:val="26"/>
          <w:szCs w:val="26"/>
        </w:rPr>
      </w:pPr>
      <w:r>
        <w:rPr>
          <w:rFonts w:eastAsia="Times New Roman" w:cs="Times New Roman"/>
          <w:szCs w:val="28"/>
        </w:rPr>
        <w:tab/>
        <w:t xml:space="preserve">Số: </w:t>
      </w:r>
      <w:r w:rsidR="000C25D7">
        <w:rPr>
          <w:rFonts w:eastAsia="Times New Roman" w:cs="Times New Roman"/>
          <w:szCs w:val="28"/>
        </w:rPr>
        <w:t>225</w:t>
      </w:r>
      <w:r>
        <w:rPr>
          <w:rFonts w:eastAsia="Times New Roman" w:cs="Times New Roman"/>
          <w:szCs w:val="28"/>
        </w:rPr>
        <w:t>-KH/TĐTN-</w:t>
      </w:r>
      <w:r w:rsidR="00335281" w:rsidRPr="00335281">
        <w:rPr>
          <w:rFonts w:eastAsia="Times New Roman" w:cs="Times New Roman"/>
          <w:szCs w:val="28"/>
        </w:rPr>
        <w:t>BKT</w:t>
      </w:r>
      <w:r w:rsidR="00335281" w:rsidRPr="00335281">
        <w:rPr>
          <w:rFonts w:eastAsia="Times New Roman" w:cs="Times New Roman"/>
          <w:szCs w:val="28"/>
        </w:rPr>
        <w:tab/>
      </w:r>
      <w:r w:rsidR="00335281" w:rsidRPr="00335281">
        <w:rPr>
          <w:rFonts w:eastAsia="Times New Roman" w:cs="Times New Roman"/>
          <w:i/>
          <w:iCs/>
          <w:sz w:val="26"/>
          <w:szCs w:val="26"/>
        </w:rPr>
        <w:t xml:space="preserve">TP. Hồ Chí Minh, ngày </w:t>
      </w:r>
      <w:r w:rsidR="000C25D7">
        <w:rPr>
          <w:rFonts w:eastAsia="Times New Roman" w:cs="Times New Roman"/>
          <w:i/>
          <w:iCs/>
          <w:sz w:val="26"/>
          <w:szCs w:val="26"/>
        </w:rPr>
        <w:t>25 tháng 5</w:t>
      </w:r>
      <w:r w:rsidR="00335281" w:rsidRPr="00335281">
        <w:rPr>
          <w:rFonts w:eastAsia="Times New Roman" w:cs="Times New Roman"/>
          <w:i/>
          <w:iCs/>
          <w:sz w:val="26"/>
          <w:szCs w:val="26"/>
        </w:rPr>
        <w:t xml:space="preserve"> năm 2015</w:t>
      </w:r>
    </w:p>
    <w:p w:rsidR="00335281" w:rsidRPr="00335281" w:rsidRDefault="00335281" w:rsidP="00335281">
      <w:pPr>
        <w:tabs>
          <w:tab w:val="center" w:pos="2610"/>
        </w:tabs>
        <w:spacing w:before="0" w:after="0"/>
        <w:ind w:firstLine="0"/>
        <w:jc w:val="left"/>
        <w:rPr>
          <w:rFonts w:eastAsia="Times New Roman" w:cs="Times New Roman"/>
          <w:szCs w:val="28"/>
        </w:rPr>
      </w:pPr>
      <w:r w:rsidRPr="00335281">
        <w:rPr>
          <w:rFonts w:eastAsia="Times New Roman" w:cs="Times New Roman"/>
          <w:szCs w:val="28"/>
        </w:rPr>
        <w:tab/>
      </w:r>
    </w:p>
    <w:p w:rsidR="00335281" w:rsidRPr="00335281" w:rsidRDefault="00335281" w:rsidP="00335281">
      <w:pPr>
        <w:tabs>
          <w:tab w:val="center" w:pos="2610"/>
        </w:tabs>
        <w:spacing w:before="0" w:after="0"/>
        <w:ind w:firstLine="0"/>
        <w:jc w:val="left"/>
        <w:rPr>
          <w:rFonts w:eastAsia="Times New Roman" w:cs="Times New Roman"/>
          <w:sz w:val="14"/>
          <w:szCs w:val="28"/>
        </w:rPr>
      </w:pPr>
    </w:p>
    <w:p w:rsidR="00335281" w:rsidRPr="00335281" w:rsidRDefault="00335281" w:rsidP="00335281">
      <w:pPr>
        <w:keepNext/>
        <w:spacing w:before="0" w:after="0"/>
        <w:ind w:firstLine="0"/>
        <w:jc w:val="center"/>
        <w:outlineLvl w:val="0"/>
        <w:rPr>
          <w:rFonts w:eastAsia="Times New Roman" w:cs="Times New Roman"/>
          <w:b/>
          <w:bCs/>
          <w:sz w:val="32"/>
          <w:szCs w:val="32"/>
        </w:rPr>
      </w:pPr>
      <w:r w:rsidRPr="00335281">
        <w:rPr>
          <w:rFonts w:eastAsia="Times New Roman" w:cs="Times New Roman"/>
          <w:b/>
          <w:bCs/>
          <w:sz w:val="32"/>
          <w:szCs w:val="32"/>
        </w:rPr>
        <w:t xml:space="preserve">KẾ HOẠCH </w:t>
      </w:r>
    </w:p>
    <w:p w:rsidR="00335281" w:rsidRDefault="00335281" w:rsidP="00335281">
      <w:pPr>
        <w:keepNext/>
        <w:spacing w:before="0" w:after="0"/>
        <w:ind w:firstLine="0"/>
        <w:jc w:val="center"/>
        <w:outlineLvl w:val="4"/>
        <w:rPr>
          <w:rFonts w:eastAsia="Times New Roman" w:cs="Times New Roman"/>
          <w:b/>
          <w:bCs/>
          <w:szCs w:val="28"/>
        </w:rPr>
      </w:pPr>
      <w:r w:rsidRPr="00335281">
        <w:rPr>
          <w:rFonts w:eastAsia="Times New Roman" w:cs="Times New Roman"/>
          <w:b/>
          <w:bCs/>
          <w:szCs w:val="28"/>
        </w:rPr>
        <w:t xml:space="preserve">Kiểm tra chuyên đề </w:t>
      </w:r>
      <w:r>
        <w:rPr>
          <w:rFonts w:eastAsia="Times New Roman" w:cs="Times New Roman"/>
          <w:b/>
          <w:bCs/>
          <w:szCs w:val="28"/>
        </w:rPr>
        <w:t xml:space="preserve">triển khai thực hiện </w:t>
      </w:r>
    </w:p>
    <w:p w:rsidR="00335281" w:rsidRDefault="00335281" w:rsidP="00335281">
      <w:pPr>
        <w:keepNext/>
        <w:spacing w:before="0" w:after="0"/>
        <w:ind w:firstLine="0"/>
        <w:jc w:val="center"/>
        <w:outlineLvl w:val="4"/>
        <w:rPr>
          <w:rFonts w:eastAsia="Times New Roman" w:cs="Times New Roman"/>
          <w:b/>
          <w:bCs/>
          <w:szCs w:val="28"/>
        </w:rPr>
      </w:pPr>
      <w:r>
        <w:rPr>
          <w:rFonts w:eastAsia="Times New Roman" w:cs="Times New Roman"/>
          <w:b/>
          <w:bCs/>
          <w:szCs w:val="28"/>
        </w:rPr>
        <w:t xml:space="preserve">Nghị quyết số 06/NQ-ĐTN ngày 11/7/2013 của Ban Thường vụ Thành Đoàn </w:t>
      </w:r>
    </w:p>
    <w:p w:rsidR="00335281" w:rsidRDefault="00335281" w:rsidP="00335281">
      <w:pPr>
        <w:keepNext/>
        <w:spacing w:before="0" w:after="0"/>
        <w:ind w:firstLine="0"/>
        <w:jc w:val="center"/>
        <w:outlineLvl w:val="4"/>
        <w:rPr>
          <w:rFonts w:eastAsia="Times New Roman" w:cs="Times New Roman"/>
          <w:b/>
          <w:bCs/>
          <w:szCs w:val="28"/>
        </w:rPr>
      </w:pPr>
      <w:r>
        <w:rPr>
          <w:rFonts w:eastAsia="Times New Roman" w:cs="Times New Roman"/>
          <w:b/>
          <w:bCs/>
          <w:szCs w:val="28"/>
        </w:rPr>
        <w:t>về đẩy mạnh công tác đoàn kết, tập hợp thanh niên giai đoạn 2013 – 2017</w:t>
      </w:r>
    </w:p>
    <w:p w:rsidR="00335281" w:rsidRPr="00335281" w:rsidRDefault="00335281" w:rsidP="00335281">
      <w:pPr>
        <w:keepNext/>
        <w:spacing w:before="0" w:after="0"/>
        <w:ind w:firstLine="0"/>
        <w:jc w:val="center"/>
        <w:outlineLvl w:val="4"/>
        <w:rPr>
          <w:rFonts w:eastAsia="Times New Roman" w:cs="Times New Roman"/>
          <w:b/>
          <w:bCs/>
          <w:spacing w:val="-8"/>
          <w:szCs w:val="28"/>
        </w:rPr>
      </w:pPr>
      <w:r>
        <w:rPr>
          <w:rFonts w:eastAsia="Times New Roman" w:cs="Times New Roman"/>
          <w:b/>
          <w:bCs/>
          <w:szCs w:val="28"/>
        </w:rPr>
        <w:t xml:space="preserve"> </w:t>
      </w:r>
      <w:r w:rsidRPr="00335281">
        <w:rPr>
          <w:rFonts w:eastAsia="Times New Roman" w:cs="Times New Roman"/>
          <w:b/>
          <w:bCs/>
          <w:spacing w:val="-8"/>
          <w:szCs w:val="28"/>
        </w:rPr>
        <w:t>v</w:t>
      </w:r>
      <w:r w:rsidR="000C3CAB">
        <w:rPr>
          <w:rFonts w:eastAsia="Times New Roman" w:cs="Times New Roman"/>
          <w:b/>
          <w:bCs/>
          <w:spacing w:val="-8"/>
          <w:szCs w:val="28"/>
        </w:rPr>
        <w:t>à Nghị quyết số 08/NQ-ĐTN ngày 3</w:t>
      </w:r>
      <w:r w:rsidRPr="00335281">
        <w:rPr>
          <w:rFonts w:eastAsia="Times New Roman" w:cs="Times New Roman"/>
          <w:b/>
          <w:bCs/>
          <w:spacing w:val="-8"/>
          <w:szCs w:val="28"/>
        </w:rPr>
        <w:t xml:space="preserve">1/12/2013 của Ban Thường vụ Thành Đoàn </w:t>
      </w:r>
    </w:p>
    <w:p w:rsidR="00335281" w:rsidRPr="00335281" w:rsidRDefault="00335281" w:rsidP="00335281">
      <w:pPr>
        <w:keepNext/>
        <w:spacing w:before="0" w:after="0"/>
        <w:ind w:firstLine="0"/>
        <w:jc w:val="center"/>
        <w:outlineLvl w:val="4"/>
        <w:rPr>
          <w:rFonts w:eastAsia="Times New Roman" w:cs="Times New Roman"/>
          <w:b/>
          <w:bCs/>
          <w:spacing w:val="-4"/>
          <w:szCs w:val="28"/>
        </w:rPr>
      </w:pPr>
      <w:r w:rsidRPr="00335281">
        <w:rPr>
          <w:rFonts w:eastAsia="Times New Roman" w:cs="Times New Roman"/>
          <w:b/>
          <w:bCs/>
          <w:spacing w:val="-4"/>
          <w:szCs w:val="28"/>
        </w:rPr>
        <w:t xml:space="preserve">về đổi mới, nâng cao hiệu quả công tác giáo dục của Đoàn TNCS Hồ Chí Minh </w:t>
      </w:r>
    </w:p>
    <w:p w:rsidR="00335281" w:rsidRPr="00335281" w:rsidRDefault="00335281" w:rsidP="00335281">
      <w:pPr>
        <w:keepNext/>
        <w:spacing w:before="0" w:after="0"/>
        <w:ind w:firstLine="0"/>
        <w:jc w:val="center"/>
        <w:outlineLvl w:val="4"/>
        <w:rPr>
          <w:rFonts w:eastAsia="Times New Roman" w:cs="Times New Roman"/>
          <w:b/>
          <w:bCs/>
          <w:szCs w:val="28"/>
        </w:rPr>
      </w:pPr>
      <w:r>
        <w:rPr>
          <w:rFonts w:eastAsia="Times New Roman" w:cs="Times New Roman"/>
          <w:b/>
          <w:bCs/>
          <w:szCs w:val="28"/>
        </w:rPr>
        <w:t xml:space="preserve">thành phố Hồ Chí Minh giai đoạn 2013 – 2017 </w:t>
      </w:r>
      <w:bookmarkStart w:id="0" w:name="_GoBack"/>
      <w:bookmarkEnd w:id="0"/>
    </w:p>
    <w:p w:rsidR="00335281" w:rsidRPr="00335281" w:rsidRDefault="00335281" w:rsidP="00335281">
      <w:pPr>
        <w:spacing w:before="0" w:after="0"/>
        <w:ind w:firstLine="0"/>
        <w:jc w:val="center"/>
        <w:rPr>
          <w:rFonts w:eastAsia="Times New Roman" w:cs="Times New Roman"/>
          <w:b/>
          <w:bCs/>
          <w:sz w:val="26"/>
          <w:szCs w:val="26"/>
        </w:rPr>
      </w:pPr>
      <w:r w:rsidRPr="00335281">
        <w:rPr>
          <w:rFonts w:eastAsia="Times New Roman" w:cs="Times New Roman"/>
          <w:b/>
          <w:bCs/>
          <w:sz w:val="26"/>
          <w:szCs w:val="26"/>
        </w:rPr>
        <w:t>------------</w:t>
      </w:r>
    </w:p>
    <w:p w:rsidR="00335281" w:rsidRPr="00335281" w:rsidRDefault="00335281" w:rsidP="00335281">
      <w:pPr>
        <w:spacing w:before="0" w:after="0"/>
        <w:ind w:firstLine="0"/>
        <w:jc w:val="center"/>
        <w:rPr>
          <w:rFonts w:eastAsia="Times New Roman" w:cs="Times New Roman"/>
          <w:b/>
          <w:bCs/>
          <w:sz w:val="18"/>
          <w:szCs w:val="26"/>
        </w:rPr>
      </w:pPr>
    </w:p>
    <w:p w:rsidR="00335281" w:rsidRPr="00335281" w:rsidRDefault="00335281" w:rsidP="00200110">
      <w:pPr>
        <w:spacing w:beforeLines="60" w:before="144" w:afterLines="60" w:after="144"/>
        <w:ind w:left="720" w:firstLine="0"/>
        <w:rPr>
          <w:rFonts w:eastAsia="Times New Roman" w:cs="Times New Roman"/>
          <w:b/>
          <w:bCs/>
          <w:szCs w:val="28"/>
          <w:lang w:val="de-DE"/>
        </w:rPr>
      </w:pPr>
      <w:r w:rsidRPr="00335281">
        <w:rPr>
          <w:rFonts w:eastAsia="Times New Roman" w:cs="Times New Roman"/>
          <w:b/>
          <w:bCs/>
          <w:szCs w:val="28"/>
          <w:lang w:val="de-DE"/>
        </w:rPr>
        <w:t>I. MỤC ĐÍCH – YÊU CẦU:</w:t>
      </w:r>
    </w:p>
    <w:p w:rsidR="00347A19" w:rsidRPr="00CD3044" w:rsidRDefault="001A3D4C" w:rsidP="008635F4">
      <w:pPr>
        <w:spacing w:before="144" w:after="144"/>
        <w:rPr>
          <w:spacing w:val="-2"/>
        </w:rPr>
      </w:pPr>
      <w:r>
        <w:rPr>
          <w:spacing w:val="-2"/>
        </w:rPr>
        <w:t xml:space="preserve">- </w:t>
      </w:r>
      <w:r w:rsidR="00CD3044" w:rsidRPr="00CD3044">
        <w:rPr>
          <w:spacing w:val="-2"/>
        </w:rPr>
        <w:t xml:space="preserve">Đánh giá kết quả triển khai thực hiện Nghị quyết số 06/NQ-ĐTN ngày 11/7/2013 của Ban Thường vụ Thành Đoàn về đẩy mạnh công tác đoàn kết, tập hợp thanh niên giai đoạn 2013 – 2017 </w:t>
      </w:r>
      <w:r w:rsidR="00CD3044" w:rsidRPr="001A3D4C">
        <w:rPr>
          <w:i/>
          <w:spacing w:val="-2"/>
        </w:rPr>
        <w:t>(gọi tắt là Nghị quyết 06)</w:t>
      </w:r>
      <w:r w:rsidR="00CD3044" w:rsidRPr="00CD3044">
        <w:rPr>
          <w:spacing w:val="-2"/>
        </w:rPr>
        <w:t xml:space="preserve"> và Nghị quyết số</w:t>
      </w:r>
      <w:r w:rsidR="000C3CAB">
        <w:rPr>
          <w:spacing w:val="-2"/>
        </w:rPr>
        <w:t xml:space="preserve"> 08/NQ-ĐTN ngày 3</w:t>
      </w:r>
      <w:r w:rsidR="00CD3044" w:rsidRPr="00CD3044">
        <w:rPr>
          <w:spacing w:val="-2"/>
        </w:rPr>
        <w:t xml:space="preserve">1/12/2013 của Ban Thường vụ Thành Đoàn về đổi mới, nâng cao hiệu quả công tác giáo dục của Đoàn TNCS Hồ Chí Minh thành phố Hồ Chí Minh giai đoạn 2013 – 2017 </w:t>
      </w:r>
      <w:r w:rsidR="00CD3044" w:rsidRPr="001A3D4C">
        <w:rPr>
          <w:i/>
          <w:spacing w:val="-2"/>
        </w:rPr>
        <w:t>(gọi tắt là Nghị quyết 08)</w:t>
      </w:r>
      <w:r w:rsidR="00CD3044" w:rsidRPr="00CD3044">
        <w:rPr>
          <w:spacing w:val="-2"/>
        </w:rPr>
        <w:t xml:space="preserve"> tại các cơ sở Đoàn. </w:t>
      </w:r>
    </w:p>
    <w:p w:rsidR="00CD3044" w:rsidRDefault="00CD3044" w:rsidP="00200110">
      <w:pPr>
        <w:spacing w:beforeLines="60" w:before="144" w:afterLines="60" w:after="144"/>
        <w:rPr>
          <w:rFonts w:cs="Times New Roman"/>
          <w:szCs w:val="28"/>
          <w:lang w:val="de-DE"/>
        </w:rPr>
      </w:pPr>
      <w:r w:rsidRPr="00DC19F1">
        <w:rPr>
          <w:rFonts w:cs="Times New Roman"/>
          <w:szCs w:val="28"/>
          <w:lang w:val="de-DE"/>
        </w:rPr>
        <w:t>- Thông qua kiểm tra chuyên đề nhằm phát hiện những mô hình, giải pháp có hiệu quả của cơ sở</w:t>
      </w:r>
      <w:r>
        <w:rPr>
          <w:rFonts w:cs="Times New Roman"/>
          <w:szCs w:val="28"/>
          <w:lang w:val="de-DE"/>
        </w:rPr>
        <w:t xml:space="preserve">, </w:t>
      </w:r>
      <w:r w:rsidRPr="00DC19F1">
        <w:rPr>
          <w:rFonts w:cs="Times New Roman"/>
          <w:szCs w:val="28"/>
          <w:lang w:val="de-DE"/>
        </w:rPr>
        <w:t>đồng thời ghi nhận những vấn đề khó khăn, vướng mắc để điều chỉnh phù hợp với đặc thù của từng khu vực trong thời gian tới.</w:t>
      </w:r>
    </w:p>
    <w:p w:rsidR="00CD3044" w:rsidRDefault="00CD3044" w:rsidP="00200110">
      <w:pPr>
        <w:spacing w:beforeLines="60" w:before="144" w:afterLines="150" w:after="360"/>
        <w:rPr>
          <w:rFonts w:cs="Times New Roman"/>
          <w:szCs w:val="28"/>
          <w:lang w:val="de-DE"/>
        </w:rPr>
      </w:pPr>
      <w:r>
        <w:rPr>
          <w:rFonts w:cs="Times New Roman"/>
          <w:szCs w:val="28"/>
          <w:lang w:val="de-DE"/>
        </w:rPr>
        <w:t xml:space="preserve">- </w:t>
      </w:r>
      <w:r w:rsidRPr="00DC19F1">
        <w:rPr>
          <w:rFonts w:cs="Times New Roman"/>
          <w:szCs w:val="28"/>
          <w:lang w:val="de-DE"/>
        </w:rPr>
        <w:t xml:space="preserve">Công tác kiểm tra phải đi sâu phân tích, đánh giá kết quả thực hiện tại các đơn vị cơ sở Đoàn qua đó phục vụ có hiệu quả </w:t>
      </w:r>
      <w:r>
        <w:rPr>
          <w:rFonts w:cs="Times New Roman"/>
          <w:szCs w:val="28"/>
          <w:lang w:val="de-DE"/>
        </w:rPr>
        <w:t>việc sơ kết đánh giá kết quả thực hiện Nghị quyết 06 và Nghị quyết 08 của Ban Chấp hành Thành Đoàn khóa IX nhiệm kỳ 2012 – 2017.</w:t>
      </w:r>
    </w:p>
    <w:p w:rsidR="00CD3044" w:rsidRPr="00DC19F1" w:rsidRDefault="00CD3044" w:rsidP="00200110">
      <w:pPr>
        <w:spacing w:beforeLines="60" w:before="144" w:afterLines="60" w:after="144"/>
        <w:rPr>
          <w:rFonts w:cs="Times New Roman"/>
          <w:b/>
          <w:bCs/>
          <w:szCs w:val="28"/>
          <w:lang w:val="de-DE"/>
        </w:rPr>
      </w:pPr>
      <w:r w:rsidRPr="00DC19F1">
        <w:rPr>
          <w:rFonts w:cs="Times New Roman"/>
          <w:b/>
          <w:bCs/>
          <w:szCs w:val="28"/>
          <w:lang w:val="de-DE"/>
        </w:rPr>
        <w:t>II. THỜI GIAN – ĐỊA ĐIỂM – THÀNH PHẦN KIỂM TRA:</w:t>
      </w:r>
    </w:p>
    <w:p w:rsidR="00CD3044" w:rsidRPr="00DC19F1" w:rsidRDefault="00CD3044" w:rsidP="00200110">
      <w:pPr>
        <w:numPr>
          <w:ilvl w:val="3"/>
          <w:numId w:val="1"/>
        </w:numPr>
        <w:tabs>
          <w:tab w:val="clear" w:pos="3600"/>
          <w:tab w:val="left" w:pos="992"/>
        </w:tabs>
        <w:spacing w:beforeLines="60" w:before="144" w:afterLines="100" w:after="240"/>
        <w:ind w:left="0" w:firstLine="744"/>
        <w:rPr>
          <w:rFonts w:cs="Times New Roman"/>
          <w:b/>
          <w:szCs w:val="28"/>
          <w:lang w:val="de-DE"/>
        </w:rPr>
      </w:pPr>
      <w:r w:rsidRPr="00DC19F1">
        <w:rPr>
          <w:rFonts w:cs="Times New Roman"/>
          <w:b/>
          <w:szCs w:val="28"/>
          <w:lang w:val="de-DE"/>
        </w:rPr>
        <w:t xml:space="preserve">Thời gian: </w:t>
      </w:r>
      <w:r w:rsidRPr="00DC19F1">
        <w:rPr>
          <w:rFonts w:cs="Times New Roman"/>
          <w:b/>
          <w:i/>
          <w:szCs w:val="28"/>
          <w:lang w:val="de-DE"/>
        </w:rPr>
        <w:t xml:space="preserve">Từ </w:t>
      </w:r>
      <w:r w:rsidR="00BA5365">
        <w:rPr>
          <w:rFonts w:cs="Times New Roman"/>
          <w:b/>
          <w:i/>
          <w:szCs w:val="28"/>
          <w:lang w:val="de-DE"/>
        </w:rPr>
        <w:t>22/6</w:t>
      </w:r>
      <w:r w:rsidRPr="00DC19F1">
        <w:rPr>
          <w:rFonts w:cs="Times New Roman"/>
          <w:b/>
          <w:i/>
          <w:szCs w:val="28"/>
          <w:lang w:val="de-DE"/>
        </w:rPr>
        <w:t>/2015 đế</w:t>
      </w:r>
      <w:r>
        <w:rPr>
          <w:rFonts w:cs="Times New Roman"/>
          <w:b/>
          <w:i/>
          <w:szCs w:val="28"/>
          <w:lang w:val="de-DE"/>
        </w:rPr>
        <w:t xml:space="preserve">n </w:t>
      </w:r>
      <w:r w:rsidR="00BA5365">
        <w:rPr>
          <w:rFonts w:cs="Times New Roman"/>
          <w:b/>
          <w:i/>
          <w:szCs w:val="28"/>
          <w:lang w:val="de-DE"/>
        </w:rPr>
        <w:t>26</w:t>
      </w:r>
      <w:r>
        <w:rPr>
          <w:rFonts w:cs="Times New Roman"/>
          <w:b/>
          <w:i/>
          <w:szCs w:val="28"/>
          <w:lang w:val="de-DE"/>
        </w:rPr>
        <w:t>/6</w:t>
      </w:r>
      <w:r w:rsidRPr="00DC19F1">
        <w:rPr>
          <w:rFonts w:cs="Times New Roman"/>
          <w:b/>
          <w:i/>
          <w:szCs w:val="28"/>
          <w:lang w:val="de-DE"/>
        </w:rPr>
        <w:t xml:space="preserve">/2015 </w:t>
      </w:r>
      <w:r w:rsidRPr="00DC19F1">
        <w:rPr>
          <w:rFonts w:cs="Times New Roman"/>
          <w:i/>
          <w:szCs w:val="28"/>
          <w:lang w:val="de-DE"/>
        </w:rPr>
        <w:t>(theo lịch chi tiết đính kèm)</w:t>
      </w:r>
    </w:p>
    <w:p w:rsidR="00CD3044" w:rsidRPr="00DC19F1" w:rsidRDefault="00CD3044" w:rsidP="00200110">
      <w:pPr>
        <w:numPr>
          <w:ilvl w:val="3"/>
          <w:numId w:val="1"/>
        </w:numPr>
        <w:tabs>
          <w:tab w:val="clear" w:pos="3600"/>
          <w:tab w:val="left" w:pos="993"/>
        </w:tabs>
        <w:spacing w:beforeLines="60" w:before="144" w:afterLines="100" w:after="240"/>
        <w:ind w:left="0" w:firstLine="744"/>
        <w:rPr>
          <w:rFonts w:cs="Times New Roman"/>
          <w:b/>
          <w:szCs w:val="28"/>
          <w:lang w:val="de-DE"/>
        </w:rPr>
      </w:pPr>
      <w:r w:rsidRPr="00DC19F1">
        <w:rPr>
          <w:rFonts w:cs="Times New Roman"/>
          <w:b/>
          <w:szCs w:val="28"/>
          <w:lang w:val="de-DE"/>
        </w:rPr>
        <w:t xml:space="preserve">Địa điểm: </w:t>
      </w:r>
      <w:r w:rsidRPr="00DC19F1">
        <w:rPr>
          <w:rFonts w:cs="Times New Roman"/>
          <w:szCs w:val="28"/>
          <w:lang w:val="de-DE"/>
        </w:rPr>
        <w:t>Các đơn vị chuẩn bị.</w:t>
      </w:r>
    </w:p>
    <w:p w:rsidR="00CD3044" w:rsidRPr="00DC19F1" w:rsidRDefault="00CD3044" w:rsidP="00200110">
      <w:pPr>
        <w:pStyle w:val="BodyText2"/>
        <w:spacing w:beforeLines="60" w:before="144" w:afterLines="60" w:after="144"/>
        <w:ind w:firstLine="720"/>
        <w:jc w:val="both"/>
        <w:rPr>
          <w:rFonts w:ascii="Times New Roman" w:hAnsi="Times New Roman" w:cs="Times New Roman"/>
          <w:b/>
          <w:bCs/>
          <w:sz w:val="28"/>
          <w:szCs w:val="28"/>
          <w:lang w:val="de-DE"/>
        </w:rPr>
      </w:pPr>
      <w:r w:rsidRPr="00DC19F1">
        <w:rPr>
          <w:rFonts w:ascii="Times New Roman" w:hAnsi="Times New Roman" w:cs="Times New Roman"/>
          <w:b/>
          <w:bCs/>
          <w:sz w:val="28"/>
          <w:szCs w:val="28"/>
          <w:lang w:val="de-DE"/>
        </w:rPr>
        <w:t xml:space="preserve">3. Thành phần kiểm tra: </w:t>
      </w:r>
    </w:p>
    <w:p w:rsidR="00CD3044" w:rsidRPr="00DC19F1" w:rsidRDefault="00CD3044" w:rsidP="00200110">
      <w:pPr>
        <w:pStyle w:val="BodyText2"/>
        <w:spacing w:beforeLines="60" w:before="144" w:afterLines="60" w:after="144"/>
        <w:ind w:firstLine="720"/>
        <w:jc w:val="both"/>
        <w:rPr>
          <w:rFonts w:ascii="Times New Roman" w:hAnsi="Times New Roman" w:cs="Times New Roman"/>
          <w:sz w:val="28"/>
          <w:szCs w:val="28"/>
          <w:lang w:val="de-DE"/>
        </w:rPr>
      </w:pPr>
      <w:r w:rsidRPr="00DC19F1">
        <w:rPr>
          <w:rFonts w:ascii="Times New Roman" w:hAnsi="Times New Roman" w:cs="Times New Roman"/>
          <w:sz w:val="28"/>
          <w:szCs w:val="28"/>
          <w:lang w:val="de-DE"/>
        </w:rPr>
        <w:t>+ Tổ công tác kiểm tra Thành Đoàn.</w:t>
      </w:r>
    </w:p>
    <w:p w:rsidR="00CD3044" w:rsidRDefault="00CD3044" w:rsidP="00200110">
      <w:pPr>
        <w:pStyle w:val="BodyText2"/>
        <w:spacing w:beforeLines="60" w:before="144" w:afterLines="60" w:after="144"/>
        <w:ind w:firstLine="720"/>
        <w:jc w:val="both"/>
        <w:rPr>
          <w:rFonts w:ascii="Times New Roman" w:hAnsi="Times New Roman" w:cs="Times New Roman"/>
          <w:sz w:val="28"/>
          <w:szCs w:val="28"/>
          <w:lang w:val="de-DE"/>
        </w:rPr>
      </w:pPr>
      <w:r w:rsidRPr="00DC19F1">
        <w:rPr>
          <w:rFonts w:ascii="Times New Roman" w:hAnsi="Times New Roman" w:cs="Times New Roman"/>
          <w:sz w:val="28"/>
          <w:szCs w:val="28"/>
          <w:lang w:val="de-DE"/>
        </w:rPr>
        <w:t>+ Đại diện Thường trực và đồng chí Ủy viên Ban Thường vụ Quận - Huyện Đoàn và tương đương, Đoàn cơ sở trực thuộc Thành Đoàn phụ trách nội dung được kiểm tra.</w:t>
      </w:r>
    </w:p>
    <w:p w:rsidR="00CD3044" w:rsidRDefault="00CD3044" w:rsidP="00200110">
      <w:pPr>
        <w:pStyle w:val="BodyText2"/>
        <w:spacing w:beforeLines="60" w:before="144" w:afterLines="60" w:after="144"/>
        <w:ind w:firstLine="720"/>
        <w:jc w:val="both"/>
        <w:rPr>
          <w:rFonts w:ascii="Times New Roman" w:hAnsi="Times New Roman" w:cs="Times New Roman"/>
          <w:sz w:val="28"/>
          <w:szCs w:val="28"/>
          <w:lang w:val="de-DE"/>
        </w:rPr>
      </w:pPr>
      <w:r w:rsidRPr="00DC19F1">
        <w:rPr>
          <w:rFonts w:ascii="Times New Roman" w:hAnsi="Times New Roman" w:cs="Times New Roman"/>
          <w:sz w:val="28"/>
          <w:szCs w:val="28"/>
          <w:lang w:val="de-DE"/>
        </w:rPr>
        <w:t>- Đồng chí Chủ nhiệm, Phó Chủ nhiệm Ủy ban Kiểm tra hoặc đồng chí phụ trách công tác kiểm tra (đối với các Đoàn cơ sở).</w:t>
      </w:r>
    </w:p>
    <w:p w:rsidR="00FF4CBD" w:rsidRPr="00DC19F1" w:rsidRDefault="00FF4CBD" w:rsidP="00200110">
      <w:pPr>
        <w:pStyle w:val="BodyText2"/>
        <w:spacing w:beforeLines="60" w:before="144" w:afterLines="60" w:after="144"/>
        <w:ind w:firstLine="720"/>
        <w:jc w:val="both"/>
        <w:rPr>
          <w:rFonts w:ascii="Times New Roman" w:hAnsi="Times New Roman" w:cs="Times New Roman"/>
          <w:sz w:val="28"/>
          <w:szCs w:val="28"/>
          <w:lang w:val="de-DE"/>
        </w:rPr>
      </w:pPr>
      <w:r>
        <w:rPr>
          <w:rFonts w:ascii="Times New Roman" w:hAnsi="Times New Roman" w:cs="Times New Roman"/>
          <w:sz w:val="28"/>
          <w:szCs w:val="28"/>
          <w:lang w:val="de-DE"/>
        </w:rPr>
        <w:t>- Đồng chí Chủ tịch Hội Liên hiệp Thanh niên hoặc Chủ tịch Hội Sinh viên đơn vị được kiểm tra.</w:t>
      </w:r>
    </w:p>
    <w:p w:rsidR="00CD3044" w:rsidRDefault="00CD3044" w:rsidP="00200110">
      <w:pPr>
        <w:spacing w:beforeLines="60" w:before="144" w:afterLines="150" w:after="360"/>
        <w:rPr>
          <w:rFonts w:cs="Times New Roman"/>
          <w:szCs w:val="28"/>
          <w:lang w:val="de-DE"/>
        </w:rPr>
      </w:pPr>
      <w:r w:rsidRPr="00DC19F1">
        <w:rPr>
          <w:rFonts w:cs="Times New Roman"/>
          <w:szCs w:val="28"/>
          <w:lang w:val="de-DE"/>
        </w:rPr>
        <w:lastRenderedPageBreak/>
        <w:t>- Mỗi đơn vị được kiểm tra mời đồng chí Bí thư các cơ sở Đoàn trực thuộc, cụ thể: 03 Đoàn cơ sở, 04 Chi đoàn đại diện cho các khu vực hoặc theo đặc thù về đối tượng, lĩnh vực công tác.</w:t>
      </w:r>
    </w:p>
    <w:p w:rsidR="00826BB9" w:rsidRPr="00826BB9" w:rsidRDefault="00826BB9" w:rsidP="006B7359">
      <w:pPr>
        <w:ind w:firstLine="567"/>
        <w:rPr>
          <w:rFonts w:eastAsia="Times New Roman" w:cs="Times New Roman"/>
          <w:b/>
          <w:bCs/>
          <w:szCs w:val="28"/>
        </w:rPr>
      </w:pPr>
      <w:r w:rsidRPr="00826BB9">
        <w:rPr>
          <w:rFonts w:eastAsia="Times New Roman" w:cs="Times New Roman"/>
          <w:b/>
          <w:bCs/>
          <w:szCs w:val="28"/>
        </w:rPr>
        <w:t>III. NỘI DUNG KIỂM TRA:</w:t>
      </w:r>
    </w:p>
    <w:p w:rsidR="00826BB9" w:rsidRPr="00657103" w:rsidRDefault="00657103" w:rsidP="006B7359">
      <w:pPr>
        <w:rPr>
          <w:rFonts w:cs="Times New Roman"/>
          <w:b/>
          <w:szCs w:val="28"/>
          <w:lang w:val="de-DE"/>
        </w:rPr>
      </w:pPr>
      <w:r w:rsidRPr="00657103">
        <w:rPr>
          <w:rFonts w:cs="Times New Roman"/>
          <w:b/>
          <w:szCs w:val="28"/>
          <w:lang w:val="de-DE"/>
        </w:rPr>
        <w:t xml:space="preserve">1. </w:t>
      </w:r>
      <w:r w:rsidR="00826BB9" w:rsidRPr="00657103">
        <w:rPr>
          <w:rFonts w:cs="Times New Roman"/>
          <w:b/>
          <w:szCs w:val="28"/>
          <w:lang w:val="de-DE"/>
        </w:rPr>
        <w:t>Đối với Nghị quyết 06:</w:t>
      </w:r>
    </w:p>
    <w:p w:rsidR="00CD3044" w:rsidRDefault="00657103" w:rsidP="006B7359">
      <w:pPr>
        <w:rPr>
          <w:rFonts w:cs="Times New Roman"/>
          <w:szCs w:val="28"/>
          <w:lang w:val="de-DE"/>
        </w:rPr>
      </w:pPr>
      <w:r>
        <w:rPr>
          <w:rFonts w:cs="Times New Roman"/>
          <w:szCs w:val="28"/>
          <w:lang w:val="de-DE"/>
        </w:rPr>
        <w:t xml:space="preserve">- </w:t>
      </w:r>
      <w:r w:rsidR="00826BB9">
        <w:rPr>
          <w:rFonts w:cs="Times New Roman"/>
          <w:szCs w:val="28"/>
          <w:lang w:val="de-DE"/>
        </w:rPr>
        <w:t>Việc đổi mới nội dung và phương thức tổ chức các hoạt động phong trào gắn việc đa dạng hóa các loại hình tập hợp thanh niên.</w:t>
      </w:r>
    </w:p>
    <w:p w:rsidR="00826BB9" w:rsidRDefault="00657103" w:rsidP="006B7359">
      <w:pPr>
        <w:rPr>
          <w:rFonts w:cs="Times New Roman"/>
          <w:szCs w:val="28"/>
          <w:lang w:val="de-DE"/>
        </w:rPr>
      </w:pPr>
      <w:r>
        <w:rPr>
          <w:rFonts w:cs="Times New Roman"/>
          <w:szCs w:val="28"/>
          <w:lang w:val="de-DE"/>
        </w:rPr>
        <w:t xml:space="preserve">- </w:t>
      </w:r>
      <w:r w:rsidR="006B7359">
        <w:rPr>
          <w:rFonts w:cs="Times New Roman"/>
          <w:szCs w:val="28"/>
          <w:lang w:val="de-DE"/>
        </w:rPr>
        <w:t>Việc p</w:t>
      </w:r>
      <w:r w:rsidR="00826BB9">
        <w:rPr>
          <w:rFonts w:cs="Times New Roman"/>
          <w:szCs w:val="28"/>
          <w:lang w:val="de-DE"/>
        </w:rPr>
        <w:t>hát huy vai trò nòng cốt chính trị của Đoàn Thanh niên đối với Hội LHTN, Hội Sinh viên.</w:t>
      </w:r>
    </w:p>
    <w:p w:rsidR="00826BB9" w:rsidRDefault="00657103" w:rsidP="00657103">
      <w:pPr>
        <w:spacing w:after="240"/>
        <w:rPr>
          <w:rFonts w:cs="Times New Roman"/>
          <w:szCs w:val="28"/>
          <w:lang w:val="de-DE"/>
        </w:rPr>
      </w:pPr>
      <w:r>
        <w:rPr>
          <w:rFonts w:cs="Times New Roman"/>
          <w:szCs w:val="28"/>
          <w:lang w:val="de-DE"/>
        </w:rPr>
        <w:t xml:space="preserve">- </w:t>
      </w:r>
      <w:r w:rsidR="006B7359">
        <w:rPr>
          <w:rFonts w:cs="Times New Roman"/>
          <w:szCs w:val="28"/>
          <w:lang w:val="de-DE"/>
        </w:rPr>
        <w:t>Giải pháp n</w:t>
      </w:r>
      <w:r w:rsidR="00826BB9">
        <w:rPr>
          <w:rFonts w:cs="Times New Roman"/>
          <w:szCs w:val="28"/>
          <w:lang w:val="de-DE"/>
        </w:rPr>
        <w:t>âng chất và phát huy vai trò của đội ngũ cán bộ làm công tác vận động, tập hợp thanh niên.</w:t>
      </w:r>
    </w:p>
    <w:p w:rsidR="00826BB9" w:rsidRPr="00657103" w:rsidRDefault="00657103" w:rsidP="006B7359">
      <w:pPr>
        <w:rPr>
          <w:rFonts w:cs="Times New Roman"/>
          <w:b/>
          <w:szCs w:val="28"/>
          <w:lang w:val="de-DE"/>
        </w:rPr>
      </w:pPr>
      <w:r w:rsidRPr="00657103">
        <w:rPr>
          <w:rFonts w:cs="Times New Roman"/>
          <w:b/>
          <w:szCs w:val="28"/>
          <w:lang w:val="de-DE"/>
        </w:rPr>
        <w:t xml:space="preserve">2. </w:t>
      </w:r>
      <w:r w:rsidR="00826BB9" w:rsidRPr="00657103">
        <w:rPr>
          <w:rFonts w:cs="Times New Roman"/>
          <w:b/>
          <w:szCs w:val="28"/>
          <w:lang w:val="de-DE"/>
        </w:rPr>
        <w:t>Đối với Nghị quyết 08:</w:t>
      </w:r>
    </w:p>
    <w:p w:rsidR="00826BB9" w:rsidRDefault="00657103" w:rsidP="006B7359">
      <w:pPr>
        <w:rPr>
          <w:rFonts w:cs="Times New Roman"/>
          <w:szCs w:val="28"/>
          <w:lang w:val="de-DE"/>
        </w:rPr>
      </w:pPr>
      <w:r>
        <w:rPr>
          <w:rFonts w:cs="Times New Roman"/>
          <w:szCs w:val="28"/>
          <w:lang w:val="de-DE"/>
        </w:rPr>
        <w:t xml:space="preserve">- </w:t>
      </w:r>
      <w:r w:rsidR="00826BB9">
        <w:rPr>
          <w:rFonts w:cs="Times New Roman"/>
          <w:szCs w:val="28"/>
          <w:lang w:val="de-DE"/>
        </w:rPr>
        <w:t xml:space="preserve">Việc đổi mới nội dung và phương thức giáo dục </w:t>
      </w:r>
      <w:r w:rsidR="006B7359">
        <w:rPr>
          <w:rFonts w:cs="Times New Roman"/>
          <w:szCs w:val="28"/>
          <w:lang w:val="de-DE"/>
        </w:rPr>
        <w:t>phù hợp với nhu cầu từng đối tượng thanh thiếu nhi tại địa phương, đơn vị.</w:t>
      </w:r>
    </w:p>
    <w:p w:rsidR="006B7359" w:rsidRDefault="00657103" w:rsidP="00657103">
      <w:pPr>
        <w:spacing w:after="240"/>
        <w:rPr>
          <w:rFonts w:cs="Times New Roman"/>
          <w:szCs w:val="28"/>
          <w:lang w:val="de-DE"/>
        </w:rPr>
      </w:pPr>
      <w:r>
        <w:rPr>
          <w:rFonts w:cs="Times New Roman"/>
          <w:szCs w:val="28"/>
          <w:lang w:val="de-DE"/>
        </w:rPr>
        <w:t xml:space="preserve">- </w:t>
      </w:r>
      <w:r w:rsidR="006B7359">
        <w:rPr>
          <w:rFonts w:cs="Times New Roman"/>
          <w:szCs w:val="28"/>
          <w:lang w:val="de-DE"/>
        </w:rPr>
        <w:t>Giải pháp nâng cao chất lượng đội ngũ cán bộ làm công tác tuyên giáo của Đoàn tại địa phương, đơn vị.</w:t>
      </w:r>
    </w:p>
    <w:p w:rsidR="006B7359" w:rsidRPr="006B7359" w:rsidRDefault="006B7359" w:rsidP="00200110">
      <w:pPr>
        <w:spacing w:beforeLines="60" w:before="144" w:afterLines="60" w:after="144"/>
        <w:ind w:left="720" w:firstLine="0"/>
        <w:rPr>
          <w:rFonts w:eastAsia="Times New Roman" w:cs="Times New Roman"/>
          <w:b/>
          <w:bCs/>
          <w:szCs w:val="28"/>
          <w:lang w:val="de-DE"/>
        </w:rPr>
      </w:pPr>
      <w:r w:rsidRPr="006B7359">
        <w:rPr>
          <w:rFonts w:eastAsia="Times New Roman" w:cs="Times New Roman"/>
          <w:b/>
          <w:bCs/>
          <w:szCs w:val="28"/>
          <w:lang w:val="de-DE"/>
        </w:rPr>
        <w:t>IV. TỔ CHỨC THỰC HIỆN:</w:t>
      </w:r>
    </w:p>
    <w:p w:rsidR="006B7359" w:rsidRPr="006B7359" w:rsidRDefault="006B7359" w:rsidP="00200110">
      <w:pPr>
        <w:spacing w:beforeLines="60" w:before="144" w:afterLines="60" w:after="144"/>
        <w:ind w:left="709" w:firstLine="0"/>
        <w:rPr>
          <w:rFonts w:eastAsia="Times New Roman" w:cs="Times New Roman"/>
          <w:b/>
          <w:szCs w:val="28"/>
          <w:lang w:val="de-DE"/>
        </w:rPr>
      </w:pPr>
      <w:r w:rsidRPr="006B7359">
        <w:rPr>
          <w:rFonts w:eastAsia="Times New Roman" w:cs="Times New Roman"/>
          <w:b/>
          <w:szCs w:val="28"/>
          <w:lang w:val="de-DE"/>
        </w:rPr>
        <w:t>1. Thành lập các tổ công tác kiểm tra:</w:t>
      </w:r>
    </w:p>
    <w:p w:rsidR="006B7359" w:rsidRPr="006B7359" w:rsidRDefault="006B7359" w:rsidP="00200110">
      <w:pPr>
        <w:numPr>
          <w:ilvl w:val="1"/>
          <w:numId w:val="2"/>
        </w:numPr>
        <w:tabs>
          <w:tab w:val="clear" w:pos="720"/>
          <w:tab w:val="left" w:pos="1240"/>
        </w:tabs>
        <w:spacing w:beforeLines="60" w:before="144" w:afterLines="60" w:after="144"/>
        <w:ind w:left="0" w:firstLine="709"/>
        <w:jc w:val="left"/>
        <w:rPr>
          <w:rFonts w:eastAsia="Times New Roman" w:cs="Times New Roman"/>
          <w:b/>
          <w:i/>
          <w:szCs w:val="28"/>
          <w:lang w:val="de-DE"/>
        </w:rPr>
      </w:pPr>
      <w:r w:rsidRPr="006B7359">
        <w:rPr>
          <w:rFonts w:eastAsia="Times New Roman" w:cs="Times New Roman"/>
          <w:b/>
          <w:i/>
          <w:szCs w:val="28"/>
          <w:lang w:val="de-DE"/>
        </w:rPr>
        <w:t>Tổ công tác số 1:</w:t>
      </w:r>
    </w:p>
    <w:p w:rsidR="006B7359" w:rsidRPr="006B7359" w:rsidRDefault="006B7359" w:rsidP="00200110">
      <w:pPr>
        <w:tabs>
          <w:tab w:val="left" w:pos="-31"/>
          <w:tab w:val="left" w:pos="3193"/>
          <w:tab w:val="left" w:pos="3813"/>
          <w:tab w:val="left" w:pos="7998"/>
        </w:tabs>
        <w:spacing w:beforeLines="60" w:before="144" w:afterLines="60" w:after="144"/>
        <w:rPr>
          <w:rFonts w:eastAsia="Times New Roman" w:cs="Times New Roman"/>
          <w:szCs w:val="28"/>
          <w:lang w:val="de-DE"/>
        </w:rPr>
      </w:pPr>
      <w:r w:rsidRPr="006B7359">
        <w:rPr>
          <w:rFonts w:eastAsia="Times New Roman" w:cs="Times New Roman"/>
          <w:szCs w:val="28"/>
          <w:lang w:val="de-DE"/>
        </w:rPr>
        <w:t xml:space="preserve">- Đ/c </w:t>
      </w:r>
      <w:r>
        <w:rPr>
          <w:rFonts w:eastAsia="Times New Roman" w:cs="Times New Roman"/>
          <w:szCs w:val="28"/>
          <w:lang w:val="de-DE"/>
        </w:rPr>
        <w:t>Nguyễn Thị Hương</w:t>
      </w:r>
      <w:r w:rsidRPr="006B7359">
        <w:rPr>
          <w:rFonts w:eastAsia="Times New Roman" w:cs="Times New Roman"/>
          <w:szCs w:val="28"/>
          <w:lang w:val="de-DE"/>
        </w:rPr>
        <w:t xml:space="preserve"> - Ủy viên Ban Thường vụ, Trưởng ban </w:t>
      </w:r>
      <w:r>
        <w:rPr>
          <w:rFonts w:eastAsia="Times New Roman" w:cs="Times New Roman"/>
          <w:szCs w:val="28"/>
          <w:lang w:val="de-DE"/>
        </w:rPr>
        <w:t>Tuyên giáo</w:t>
      </w:r>
      <w:r w:rsidRPr="006B7359">
        <w:rPr>
          <w:rFonts w:eastAsia="Times New Roman" w:cs="Times New Roman"/>
          <w:szCs w:val="28"/>
          <w:lang w:val="de-DE"/>
        </w:rPr>
        <w:t xml:space="preserve"> Thành Đoàn </w:t>
      </w:r>
      <w:r w:rsidR="003A3E29">
        <w:rPr>
          <w:rFonts w:eastAsia="Times New Roman" w:cs="Times New Roman"/>
          <w:szCs w:val="28"/>
          <w:lang w:val="de-DE"/>
        </w:rPr>
        <w:t>–</w:t>
      </w:r>
      <w:r w:rsidRPr="006B7359">
        <w:rPr>
          <w:rFonts w:eastAsia="Times New Roman" w:cs="Times New Roman"/>
          <w:szCs w:val="28"/>
          <w:lang w:val="de-DE"/>
        </w:rPr>
        <w:t xml:space="preserve"> Tổ trưởng </w:t>
      </w:r>
    </w:p>
    <w:p w:rsidR="006B7359" w:rsidRDefault="006B7359" w:rsidP="00200110">
      <w:pPr>
        <w:tabs>
          <w:tab w:val="left" w:pos="-31"/>
          <w:tab w:val="left" w:pos="3193"/>
          <w:tab w:val="left" w:pos="7998"/>
        </w:tabs>
        <w:spacing w:beforeLines="60" w:before="144" w:afterLines="60" w:after="144"/>
        <w:rPr>
          <w:rFonts w:eastAsia="Times New Roman" w:cs="Times New Roman"/>
          <w:szCs w:val="28"/>
          <w:lang w:val="de-DE"/>
        </w:rPr>
      </w:pPr>
      <w:r w:rsidRPr="006B7359">
        <w:rPr>
          <w:rFonts w:eastAsia="Times New Roman" w:cs="Times New Roman"/>
          <w:szCs w:val="28"/>
          <w:lang w:val="de-DE"/>
        </w:rPr>
        <w:t xml:space="preserve">- Đ/c </w:t>
      </w:r>
      <w:r w:rsidR="003A3E29">
        <w:rPr>
          <w:rFonts w:eastAsia="Times New Roman" w:cs="Times New Roman"/>
          <w:szCs w:val="28"/>
          <w:lang w:val="de-DE"/>
        </w:rPr>
        <w:t>Hồ Tấn Đạt</w:t>
      </w:r>
      <w:r w:rsidRPr="006B7359">
        <w:rPr>
          <w:rFonts w:eastAsia="Times New Roman" w:cs="Times New Roman"/>
          <w:szCs w:val="28"/>
          <w:lang w:val="de-DE"/>
        </w:rPr>
        <w:t xml:space="preserve"> - </w:t>
      </w:r>
      <w:r>
        <w:rPr>
          <w:rFonts w:eastAsia="Times New Roman" w:cs="Times New Roman"/>
          <w:szCs w:val="28"/>
          <w:lang w:val="de-DE"/>
        </w:rPr>
        <w:t xml:space="preserve">Phó Ban MT-ANQP-ĐBDC Thành Đoàn </w:t>
      </w:r>
      <w:r w:rsidR="003A3E29">
        <w:rPr>
          <w:rFonts w:eastAsia="Times New Roman" w:cs="Times New Roman"/>
          <w:szCs w:val="28"/>
          <w:lang w:val="de-DE"/>
        </w:rPr>
        <w:softHyphen/>
      </w:r>
      <w:r w:rsidR="003A3E29">
        <w:rPr>
          <w:rFonts w:eastAsia="Times New Roman" w:cs="Times New Roman"/>
          <w:szCs w:val="28"/>
          <w:lang w:val="de-DE"/>
        </w:rPr>
        <w:softHyphen/>
        <w:t>–</w:t>
      </w:r>
      <w:r w:rsidRPr="006B7359">
        <w:rPr>
          <w:rFonts w:eastAsia="Times New Roman" w:cs="Times New Roman"/>
          <w:szCs w:val="28"/>
          <w:lang w:val="de-DE"/>
        </w:rPr>
        <w:t xml:space="preserve"> Tổ phó</w:t>
      </w:r>
    </w:p>
    <w:p w:rsidR="006B7359" w:rsidRPr="006B7359" w:rsidRDefault="006B7359" w:rsidP="00200110">
      <w:pPr>
        <w:tabs>
          <w:tab w:val="left" w:pos="-31"/>
          <w:tab w:val="left" w:pos="3193"/>
          <w:tab w:val="left" w:pos="7998"/>
        </w:tabs>
        <w:spacing w:beforeLines="60" w:before="144" w:afterLines="60" w:after="144"/>
        <w:rPr>
          <w:rFonts w:eastAsia="Times New Roman" w:cs="Times New Roman"/>
          <w:szCs w:val="28"/>
          <w:lang w:val="de-DE"/>
        </w:rPr>
      </w:pPr>
      <w:r>
        <w:rPr>
          <w:rFonts w:eastAsia="Times New Roman" w:cs="Times New Roman"/>
          <w:szCs w:val="28"/>
          <w:lang w:val="de-DE"/>
        </w:rPr>
        <w:t>- Đ/c Huỳnh Kim Trọng – Cán bộ Ban Tổ chức Thành Đoàn – Thành viên</w:t>
      </w:r>
    </w:p>
    <w:p w:rsidR="006B7359" w:rsidRPr="001A36F3" w:rsidRDefault="006B7359" w:rsidP="00200110">
      <w:pPr>
        <w:tabs>
          <w:tab w:val="left" w:pos="-31"/>
          <w:tab w:val="left" w:pos="3193"/>
          <w:tab w:val="left" w:pos="7998"/>
        </w:tabs>
        <w:spacing w:beforeLines="60" w:before="144" w:afterLines="150" w:after="360"/>
        <w:rPr>
          <w:rFonts w:eastAsia="Times New Roman" w:cs="Times New Roman"/>
          <w:spacing w:val="-4"/>
          <w:szCs w:val="28"/>
          <w:lang w:val="de-DE"/>
        </w:rPr>
      </w:pPr>
      <w:r w:rsidRPr="001A36F3">
        <w:rPr>
          <w:rFonts w:eastAsia="Times New Roman" w:cs="Times New Roman"/>
          <w:spacing w:val="-4"/>
          <w:szCs w:val="28"/>
          <w:lang w:val="de-DE"/>
        </w:rPr>
        <w:t xml:space="preserve">- Đ/c </w:t>
      </w:r>
      <w:r w:rsidR="001A36F3" w:rsidRPr="001A36F3">
        <w:rPr>
          <w:rFonts w:eastAsia="Times New Roman" w:cs="Times New Roman"/>
          <w:spacing w:val="-4"/>
          <w:szCs w:val="28"/>
          <w:lang w:val="de-DE"/>
        </w:rPr>
        <w:t>Phạm Thị Phương Liên</w:t>
      </w:r>
      <w:r w:rsidRPr="001A36F3">
        <w:rPr>
          <w:rFonts w:eastAsia="Times New Roman" w:cs="Times New Roman"/>
          <w:spacing w:val="-4"/>
          <w:szCs w:val="28"/>
          <w:lang w:val="de-DE"/>
        </w:rPr>
        <w:t xml:space="preserve"> - Cán bộ Ban </w:t>
      </w:r>
      <w:r w:rsidR="001A36F3" w:rsidRPr="001A36F3">
        <w:rPr>
          <w:rFonts w:eastAsia="Times New Roman" w:cs="Times New Roman"/>
          <w:spacing w:val="-4"/>
          <w:szCs w:val="28"/>
          <w:lang w:val="de-DE"/>
        </w:rPr>
        <w:t>Công nhân lao động</w:t>
      </w:r>
      <w:r w:rsidRPr="001A36F3">
        <w:rPr>
          <w:rFonts w:eastAsia="Times New Roman" w:cs="Times New Roman"/>
          <w:spacing w:val="-4"/>
          <w:szCs w:val="28"/>
          <w:lang w:val="de-DE"/>
        </w:rPr>
        <w:t xml:space="preserve"> Thành Đoàn – </w:t>
      </w:r>
      <w:r w:rsidR="003A3E29" w:rsidRPr="001A36F3">
        <w:rPr>
          <w:rFonts w:eastAsia="Times New Roman" w:cs="Times New Roman"/>
          <w:spacing w:val="-4"/>
          <w:szCs w:val="28"/>
          <w:lang w:val="de-DE"/>
        </w:rPr>
        <w:t>Thư ký</w:t>
      </w:r>
    </w:p>
    <w:p w:rsidR="006B7359" w:rsidRPr="006B7359" w:rsidRDefault="006B7359" w:rsidP="00200110">
      <w:pPr>
        <w:numPr>
          <w:ilvl w:val="1"/>
          <w:numId w:val="2"/>
        </w:numPr>
        <w:tabs>
          <w:tab w:val="clear" w:pos="720"/>
          <w:tab w:val="left" w:pos="1240"/>
        </w:tabs>
        <w:spacing w:beforeLines="60" w:before="144" w:afterLines="60" w:after="144"/>
        <w:ind w:left="0" w:firstLine="709"/>
        <w:jc w:val="left"/>
        <w:rPr>
          <w:rFonts w:eastAsia="Times New Roman" w:cs="Times New Roman"/>
          <w:b/>
          <w:i/>
          <w:szCs w:val="28"/>
          <w:lang w:val="de-DE"/>
        </w:rPr>
      </w:pPr>
      <w:r w:rsidRPr="006B7359">
        <w:rPr>
          <w:rFonts w:eastAsia="Times New Roman" w:cs="Times New Roman"/>
          <w:b/>
          <w:i/>
          <w:szCs w:val="28"/>
          <w:lang w:val="de-DE"/>
        </w:rPr>
        <w:t>Tổ công tác số 2:</w:t>
      </w:r>
    </w:p>
    <w:p w:rsidR="006B7359" w:rsidRPr="006B7359" w:rsidRDefault="006B7359" w:rsidP="00200110">
      <w:pPr>
        <w:tabs>
          <w:tab w:val="left" w:pos="-31"/>
          <w:tab w:val="left" w:pos="3193"/>
          <w:tab w:val="left" w:pos="3813"/>
          <w:tab w:val="left" w:pos="7998"/>
        </w:tabs>
        <w:spacing w:beforeLines="60" w:before="144" w:afterLines="60" w:after="144"/>
        <w:rPr>
          <w:rFonts w:eastAsia="Times New Roman" w:cs="Times New Roman"/>
          <w:szCs w:val="28"/>
          <w:lang w:val="de-DE"/>
        </w:rPr>
      </w:pPr>
      <w:r w:rsidRPr="006B7359">
        <w:rPr>
          <w:rFonts w:eastAsia="Times New Roman" w:cs="Times New Roman"/>
          <w:szCs w:val="28"/>
          <w:lang w:val="de-DE"/>
        </w:rPr>
        <w:t xml:space="preserve">- Đ/c </w:t>
      </w:r>
      <w:r>
        <w:rPr>
          <w:rFonts w:eastAsia="Times New Roman" w:cs="Times New Roman"/>
          <w:szCs w:val="28"/>
          <w:lang w:val="de-DE"/>
        </w:rPr>
        <w:t>Phan Thị Thanh Phương</w:t>
      </w:r>
      <w:r w:rsidRPr="006B7359">
        <w:rPr>
          <w:rFonts w:eastAsia="Times New Roman" w:cs="Times New Roman"/>
          <w:szCs w:val="28"/>
          <w:lang w:val="de-DE"/>
        </w:rPr>
        <w:t xml:space="preserve"> - Ủy viên Ban Thường vụ, </w:t>
      </w:r>
      <w:r>
        <w:rPr>
          <w:rFonts w:eastAsia="Times New Roman" w:cs="Times New Roman"/>
          <w:szCs w:val="28"/>
          <w:lang w:val="de-DE"/>
        </w:rPr>
        <w:t>Phó Ban MT-ANQP-ĐBDC</w:t>
      </w:r>
      <w:r w:rsidRPr="006B7359">
        <w:rPr>
          <w:rFonts w:eastAsia="Times New Roman" w:cs="Times New Roman"/>
          <w:szCs w:val="28"/>
          <w:lang w:val="de-DE"/>
        </w:rPr>
        <w:t xml:space="preserve"> Thành Đoàn - Tổ trưởng </w:t>
      </w:r>
    </w:p>
    <w:p w:rsidR="006B7359" w:rsidRPr="006B7359" w:rsidRDefault="006B7359" w:rsidP="00200110">
      <w:pPr>
        <w:tabs>
          <w:tab w:val="left" w:pos="-31"/>
          <w:tab w:val="left" w:pos="3193"/>
          <w:tab w:val="left" w:pos="7998"/>
        </w:tabs>
        <w:spacing w:beforeLines="60" w:before="144" w:afterLines="60" w:after="144"/>
        <w:rPr>
          <w:rFonts w:eastAsia="Times New Roman" w:cs="Times New Roman"/>
          <w:szCs w:val="28"/>
          <w:lang w:val="de-DE"/>
        </w:rPr>
      </w:pPr>
      <w:r w:rsidRPr="006B7359">
        <w:rPr>
          <w:rFonts w:eastAsia="Times New Roman" w:cs="Times New Roman"/>
          <w:szCs w:val="28"/>
          <w:lang w:val="de-DE"/>
        </w:rPr>
        <w:t xml:space="preserve">- Đ/c </w:t>
      </w:r>
      <w:r w:rsidR="003A3E29">
        <w:rPr>
          <w:rFonts w:eastAsia="Times New Roman" w:cs="Times New Roman"/>
          <w:szCs w:val="28"/>
          <w:lang w:val="de-DE"/>
        </w:rPr>
        <w:t>Trương Minh Tước Nguyên</w:t>
      </w:r>
      <w:r w:rsidRPr="006B7359">
        <w:rPr>
          <w:rFonts w:eastAsia="Times New Roman" w:cs="Times New Roman"/>
          <w:szCs w:val="28"/>
          <w:lang w:val="de-DE"/>
        </w:rPr>
        <w:t xml:space="preserve"> - </w:t>
      </w:r>
      <w:r w:rsidR="00657103">
        <w:rPr>
          <w:rFonts w:eastAsia="Times New Roman" w:cs="Times New Roman"/>
          <w:szCs w:val="28"/>
          <w:lang w:val="de-DE"/>
        </w:rPr>
        <w:t>Ủy viên Ban Chấp hành</w:t>
      </w:r>
      <w:r w:rsidRPr="006B7359">
        <w:rPr>
          <w:rFonts w:eastAsia="Times New Roman" w:cs="Times New Roman"/>
          <w:szCs w:val="28"/>
          <w:lang w:val="de-DE"/>
        </w:rPr>
        <w:t xml:space="preserve">, Phó Ban </w:t>
      </w:r>
      <w:r>
        <w:rPr>
          <w:rFonts w:eastAsia="Times New Roman" w:cs="Times New Roman"/>
          <w:szCs w:val="28"/>
          <w:lang w:val="de-DE"/>
        </w:rPr>
        <w:t>Tuyên giáo</w:t>
      </w:r>
      <w:r w:rsidRPr="006B7359">
        <w:rPr>
          <w:rFonts w:eastAsia="Times New Roman" w:cs="Times New Roman"/>
          <w:szCs w:val="28"/>
          <w:lang w:val="de-DE"/>
        </w:rPr>
        <w:t xml:space="preserve"> Thành Đoàn - Tổ phó</w:t>
      </w:r>
    </w:p>
    <w:p w:rsidR="006B7359" w:rsidRPr="00347353" w:rsidRDefault="006B7359" w:rsidP="00200110">
      <w:pPr>
        <w:tabs>
          <w:tab w:val="left" w:pos="-31"/>
          <w:tab w:val="left" w:pos="3193"/>
          <w:tab w:val="left" w:pos="7998"/>
        </w:tabs>
        <w:spacing w:beforeLines="60" w:before="144" w:afterLines="50" w:after="120"/>
        <w:rPr>
          <w:rFonts w:eastAsia="Times New Roman" w:cs="Times New Roman"/>
          <w:spacing w:val="-8"/>
          <w:szCs w:val="28"/>
          <w:lang w:val="de-DE"/>
        </w:rPr>
      </w:pPr>
      <w:r w:rsidRPr="00347353">
        <w:rPr>
          <w:rFonts w:eastAsia="Times New Roman" w:cs="Times New Roman"/>
          <w:spacing w:val="-8"/>
          <w:szCs w:val="28"/>
          <w:lang w:val="de-DE"/>
        </w:rPr>
        <w:t xml:space="preserve">- Đ/c </w:t>
      </w:r>
      <w:r w:rsidR="00347353" w:rsidRPr="00347353">
        <w:rPr>
          <w:rFonts w:eastAsia="Times New Roman" w:cs="Times New Roman"/>
          <w:spacing w:val="-8"/>
          <w:szCs w:val="28"/>
          <w:lang w:val="de-DE"/>
        </w:rPr>
        <w:t>Nguyễn Thị Bích Liên</w:t>
      </w:r>
      <w:r w:rsidRPr="00347353">
        <w:rPr>
          <w:rFonts w:eastAsia="Times New Roman" w:cs="Times New Roman"/>
          <w:spacing w:val="-8"/>
          <w:szCs w:val="28"/>
          <w:lang w:val="de-DE"/>
        </w:rPr>
        <w:t xml:space="preserve"> - Cán bộ Ban </w:t>
      </w:r>
      <w:r w:rsidR="00347353" w:rsidRPr="00347353">
        <w:rPr>
          <w:rFonts w:eastAsia="Times New Roman" w:cs="Times New Roman"/>
          <w:spacing w:val="-8"/>
          <w:szCs w:val="28"/>
          <w:lang w:val="de-DE"/>
        </w:rPr>
        <w:t>Thanh niên Trường học Thành Đoàn</w:t>
      </w:r>
      <w:r w:rsidRPr="00347353">
        <w:rPr>
          <w:rFonts w:eastAsia="Times New Roman" w:cs="Times New Roman"/>
          <w:spacing w:val="-8"/>
          <w:szCs w:val="28"/>
          <w:lang w:val="de-DE"/>
        </w:rPr>
        <w:t xml:space="preserve"> –</w:t>
      </w:r>
      <w:r w:rsidR="00657103" w:rsidRPr="00347353">
        <w:rPr>
          <w:rFonts w:eastAsia="Times New Roman" w:cs="Times New Roman"/>
          <w:spacing w:val="-8"/>
          <w:szCs w:val="28"/>
          <w:lang w:val="de-DE"/>
        </w:rPr>
        <w:t xml:space="preserve"> Thành viên</w:t>
      </w:r>
    </w:p>
    <w:p w:rsidR="00657103" w:rsidRDefault="00657103" w:rsidP="00200110">
      <w:pPr>
        <w:tabs>
          <w:tab w:val="left" w:pos="-31"/>
          <w:tab w:val="left" w:pos="3193"/>
          <w:tab w:val="left" w:pos="7998"/>
        </w:tabs>
        <w:spacing w:beforeLines="60" w:before="144" w:afterLines="150" w:after="360"/>
        <w:rPr>
          <w:rFonts w:eastAsia="Times New Roman" w:cs="Times New Roman"/>
          <w:spacing w:val="-10"/>
          <w:szCs w:val="28"/>
          <w:lang w:val="de-DE"/>
        </w:rPr>
      </w:pPr>
      <w:r w:rsidRPr="00657103">
        <w:rPr>
          <w:rFonts w:eastAsia="Times New Roman" w:cs="Times New Roman"/>
          <w:spacing w:val="-10"/>
          <w:szCs w:val="28"/>
          <w:lang w:val="de-DE"/>
        </w:rPr>
        <w:t xml:space="preserve">- Đ/c </w:t>
      </w:r>
      <w:r w:rsidR="003A3E29">
        <w:rPr>
          <w:rFonts w:eastAsia="Times New Roman" w:cs="Times New Roman"/>
          <w:spacing w:val="-10"/>
          <w:szCs w:val="28"/>
          <w:lang w:val="de-DE"/>
        </w:rPr>
        <w:t>Trần Hải Đoàn</w:t>
      </w:r>
      <w:r w:rsidRPr="00657103">
        <w:rPr>
          <w:rFonts w:eastAsia="Times New Roman" w:cs="Times New Roman"/>
          <w:spacing w:val="-10"/>
          <w:szCs w:val="28"/>
          <w:lang w:val="de-DE"/>
        </w:rPr>
        <w:t xml:space="preserve"> – Cán bộ Ban MT-ANQP-ĐBDC </w:t>
      </w:r>
      <w:r w:rsidRPr="006B7359">
        <w:rPr>
          <w:rFonts w:eastAsia="Times New Roman" w:cs="Times New Roman"/>
          <w:spacing w:val="-10"/>
          <w:szCs w:val="28"/>
          <w:lang w:val="de-DE"/>
        </w:rPr>
        <w:t>Thành Đoàn</w:t>
      </w:r>
      <w:r w:rsidRPr="00657103">
        <w:rPr>
          <w:rFonts w:eastAsia="Times New Roman" w:cs="Times New Roman"/>
          <w:spacing w:val="-10"/>
          <w:szCs w:val="28"/>
          <w:lang w:val="de-DE"/>
        </w:rPr>
        <w:t xml:space="preserve"> – Thư ký</w:t>
      </w:r>
    </w:p>
    <w:p w:rsidR="00894D63" w:rsidRDefault="00894D63" w:rsidP="00200110">
      <w:pPr>
        <w:tabs>
          <w:tab w:val="left" w:pos="-31"/>
          <w:tab w:val="left" w:pos="3193"/>
          <w:tab w:val="left" w:pos="7998"/>
        </w:tabs>
        <w:spacing w:beforeLines="60" w:before="144" w:afterLines="150" w:after="360"/>
        <w:rPr>
          <w:rFonts w:eastAsia="Times New Roman" w:cs="Times New Roman"/>
          <w:spacing w:val="-10"/>
          <w:szCs w:val="28"/>
          <w:lang w:val="de-DE"/>
        </w:rPr>
      </w:pPr>
    </w:p>
    <w:p w:rsidR="00657103" w:rsidRPr="006B7359" w:rsidRDefault="00657103" w:rsidP="00200110">
      <w:pPr>
        <w:numPr>
          <w:ilvl w:val="1"/>
          <w:numId w:val="2"/>
        </w:numPr>
        <w:tabs>
          <w:tab w:val="clear" w:pos="720"/>
          <w:tab w:val="left" w:pos="1240"/>
        </w:tabs>
        <w:spacing w:beforeLines="60" w:before="144" w:afterLines="60" w:after="144"/>
        <w:ind w:left="0" w:firstLine="709"/>
        <w:jc w:val="left"/>
        <w:rPr>
          <w:rFonts w:eastAsia="Times New Roman" w:cs="Times New Roman"/>
          <w:b/>
          <w:i/>
          <w:szCs w:val="28"/>
          <w:lang w:val="de-DE"/>
        </w:rPr>
      </w:pPr>
      <w:r w:rsidRPr="006B7359">
        <w:rPr>
          <w:rFonts w:eastAsia="Times New Roman" w:cs="Times New Roman"/>
          <w:b/>
          <w:i/>
          <w:szCs w:val="28"/>
          <w:lang w:val="de-DE"/>
        </w:rPr>
        <w:lastRenderedPageBreak/>
        <w:t xml:space="preserve">Tổ công tác số </w:t>
      </w:r>
      <w:r>
        <w:rPr>
          <w:rFonts w:eastAsia="Times New Roman" w:cs="Times New Roman"/>
          <w:b/>
          <w:i/>
          <w:szCs w:val="28"/>
          <w:lang w:val="de-DE"/>
        </w:rPr>
        <w:t>3</w:t>
      </w:r>
      <w:r w:rsidRPr="006B7359">
        <w:rPr>
          <w:rFonts w:eastAsia="Times New Roman" w:cs="Times New Roman"/>
          <w:b/>
          <w:i/>
          <w:szCs w:val="28"/>
          <w:lang w:val="de-DE"/>
        </w:rPr>
        <w:t>:</w:t>
      </w:r>
    </w:p>
    <w:p w:rsidR="00657103" w:rsidRDefault="00657103" w:rsidP="00200110">
      <w:pPr>
        <w:tabs>
          <w:tab w:val="left" w:pos="-31"/>
          <w:tab w:val="left" w:pos="3193"/>
          <w:tab w:val="left" w:pos="3813"/>
          <w:tab w:val="left" w:pos="7998"/>
        </w:tabs>
        <w:spacing w:beforeLines="60" w:before="144" w:afterLines="60" w:after="144"/>
        <w:rPr>
          <w:rFonts w:eastAsia="Times New Roman" w:cs="Times New Roman"/>
          <w:szCs w:val="28"/>
          <w:lang w:val="de-DE"/>
        </w:rPr>
      </w:pPr>
      <w:r>
        <w:rPr>
          <w:rFonts w:eastAsia="Times New Roman" w:cs="Times New Roman"/>
          <w:szCs w:val="28"/>
          <w:lang w:val="de-DE"/>
        </w:rPr>
        <w:t xml:space="preserve">- Đ/c Phùng Thái Quang - </w:t>
      </w:r>
      <w:r w:rsidRPr="006B7359">
        <w:rPr>
          <w:rFonts w:eastAsia="Times New Roman" w:cs="Times New Roman"/>
          <w:szCs w:val="28"/>
          <w:lang w:val="de-DE"/>
        </w:rPr>
        <w:t xml:space="preserve">Ủy viên Ban Thường vụ, </w:t>
      </w:r>
      <w:r>
        <w:rPr>
          <w:rFonts w:eastAsia="Times New Roman" w:cs="Times New Roman"/>
          <w:szCs w:val="28"/>
          <w:lang w:val="de-DE"/>
        </w:rPr>
        <w:t>Trưởng Ban Công nhân lao động</w:t>
      </w:r>
      <w:r w:rsidRPr="006B7359">
        <w:rPr>
          <w:rFonts w:eastAsia="Times New Roman" w:cs="Times New Roman"/>
          <w:szCs w:val="28"/>
          <w:lang w:val="de-DE"/>
        </w:rPr>
        <w:t xml:space="preserve"> Thành Đoàn - Tổ trưởng</w:t>
      </w:r>
    </w:p>
    <w:p w:rsidR="00657103" w:rsidRPr="003A3E29" w:rsidRDefault="00657103" w:rsidP="00200110">
      <w:pPr>
        <w:tabs>
          <w:tab w:val="left" w:pos="-31"/>
          <w:tab w:val="left" w:pos="3193"/>
          <w:tab w:val="left" w:pos="3813"/>
          <w:tab w:val="left" w:pos="7998"/>
        </w:tabs>
        <w:spacing w:beforeLines="60" w:before="144" w:afterLines="60" w:after="144"/>
        <w:rPr>
          <w:rFonts w:eastAsia="Times New Roman" w:cs="Times New Roman"/>
          <w:spacing w:val="-10"/>
          <w:szCs w:val="28"/>
          <w:lang w:val="de-DE"/>
        </w:rPr>
      </w:pPr>
      <w:r w:rsidRPr="003A3E29">
        <w:rPr>
          <w:rFonts w:eastAsia="Times New Roman" w:cs="Times New Roman"/>
          <w:spacing w:val="-10"/>
          <w:szCs w:val="28"/>
          <w:lang w:val="de-DE"/>
        </w:rPr>
        <w:t xml:space="preserve">- Đ/c Châu Minh Hòa – Phó </w:t>
      </w:r>
      <w:r w:rsidR="001A3D4C" w:rsidRPr="003A3E29">
        <w:rPr>
          <w:rFonts w:eastAsia="Times New Roman" w:cs="Times New Roman"/>
          <w:spacing w:val="-10"/>
          <w:szCs w:val="28"/>
          <w:lang w:val="de-DE"/>
        </w:rPr>
        <w:t xml:space="preserve">Chủ nhiệm Ủy ban </w:t>
      </w:r>
      <w:r w:rsidRPr="003A3E29">
        <w:rPr>
          <w:rFonts w:eastAsia="Times New Roman" w:cs="Times New Roman"/>
          <w:spacing w:val="-10"/>
          <w:szCs w:val="28"/>
          <w:lang w:val="de-DE"/>
        </w:rPr>
        <w:t xml:space="preserve">Kiểm tra Thành Đoàn – Tổ phó </w:t>
      </w:r>
    </w:p>
    <w:p w:rsidR="001A36F3" w:rsidRPr="00BA5365" w:rsidRDefault="001A36F3" w:rsidP="00200110">
      <w:pPr>
        <w:tabs>
          <w:tab w:val="left" w:pos="-31"/>
          <w:tab w:val="left" w:pos="3193"/>
          <w:tab w:val="left" w:pos="3813"/>
          <w:tab w:val="left" w:pos="7998"/>
        </w:tabs>
        <w:spacing w:beforeLines="60" w:before="144" w:afterLines="50" w:after="120"/>
        <w:rPr>
          <w:rFonts w:eastAsia="Times New Roman" w:cs="Times New Roman"/>
          <w:szCs w:val="28"/>
          <w:lang w:val="de-DE"/>
        </w:rPr>
      </w:pPr>
      <w:r w:rsidRPr="00BA5365">
        <w:rPr>
          <w:rFonts w:eastAsia="Times New Roman" w:cs="Times New Roman"/>
          <w:szCs w:val="28"/>
          <w:lang w:val="de-DE"/>
        </w:rPr>
        <w:t xml:space="preserve">- Đ/c Trần Thu Hà – </w:t>
      </w:r>
      <w:r w:rsidR="00BA5365" w:rsidRPr="00BA5365">
        <w:rPr>
          <w:rFonts w:eastAsia="Times New Roman" w:cs="Times New Roman"/>
          <w:szCs w:val="28"/>
          <w:lang w:val="de-DE"/>
        </w:rPr>
        <w:t xml:space="preserve">Phó Chánh Văn phòng </w:t>
      </w:r>
      <w:r w:rsidRPr="00BA5365">
        <w:rPr>
          <w:rFonts w:eastAsia="Times New Roman" w:cs="Times New Roman"/>
          <w:szCs w:val="28"/>
          <w:lang w:val="de-DE"/>
        </w:rPr>
        <w:t xml:space="preserve">Thành Đoàn – Thành viên </w:t>
      </w:r>
    </w:p>
    <w:p w:rsidR="001A36F3" w:rsidRPr="006B7359" w:rsidRDefault="001A36F3" w:rsidP="00200110">
      <w:pPr>
        <w:tabs>
          <w:tab w:val="left" w:pos="-31"/>
          <w:tab w:val="left" w:pos="3193"/>
          <w:tab w:val="left" w:pos="7998"/>
        </w:tabs>
        <w:spacing w:beforeLines="60" w:before="144" w:afterLines="100" w:after="240"/>
        <w:rPr>
          <w:rFonts w:eastAsia="Times New Roman" w:cs="Times New Roman"/>
          <w:szCs w:val="28"/>
          <w:lang w:val="de-DE"/>
        </w:rPr>
      </w:pPr>
      <w:r w:rsidRPr="006B7359">
        <w:rPr>
          <w:rFonts w:eastAsia="Times New Roman" w:cs="Times New Roman"/>
          <w:szCs w:val="28"/>
          <w:lang w:val="de-DE"/>
        </w:rPr>
        <w:t xml:space="preserve">- Đ/c </w:t>
      </w:r>
      <w:r>
        <w:rPr>
          <w:rFonts w:eastAsia="Times New Roman" w:cs="Times New Roman"/>
          <w:szCs w:val="28"/>
          <w:lang w:val="de-DE"/>
        </w:rPr>
        <w:t>Huỳnh Văn Goul</w:t>
      </w:r>
      <w:r w:rsidRPr="006B7359">
        <w:rPr>
          <w:rFonts w:eastAsia="Times New Roman" w:cs="Times New Roman"/>
          <w:szCs w:val="28"/>
          <w:lang w:val="de-DE"/>
        </w:rPr>
        <w:t xml:space="preserve"> - Cán bộ Ban </w:t>
      </w:r>
      <w:r>
        <w:rPr>
          <w:rFonts w:eastAsia="Times New Roman" w:cs="Times New Roman"/>
          <w:szCs w:val="28"/>
          <w:lang w:val="de-DE"/>
        </w:rPr>
        <w:t>Tuyên giáo Thành Đoàn</w:t>
      </w:r>
      <w:r w:rsidRPr="006B7359">
        <w:rPr>
          <w:rFonts w:eastAsia="Times New Roman" w:cs="Times New Roman"/>
          <w:szCs w:val="28"/>
          <w:lang w:val="de-DE"/>
        </w:rPr>
        <w:t xml:space="preserve"> </w:t>
      </w:r>
      <w:r>
        <w:rPr>
          <w:rFonts w:eastAsia="Times New Roman" w:cs="Times New Roman"/>
          <w:szCs w:val="28"/>
          <w:lang w:val="de-DE"/>
        </w:rPr>
        <w:t>–</w:t>
      </w:r>
      <w:r w:rsidRPr="006B7359">
        <w:rPr>
          <w:rFonts w:eastAsia="Times New Roman" w:cs="Times New Roman"/>
          <w:szCs w:val="28"/>
          <w:lang w:val="de-DE"/>
        </w:rPr>
        <w:t xml:space="preserve"> </w:t>
      </w:r>
      <w:r>
        <w:rPr>
          <w:rFonts w:eastAsia="Times New Roman" w:cs="Times New Roman"/>
          <w:szCs w:val="28"/>
          <w:lang w:val="de-DE"/>
        </w:rPr>
        <w:t>Thư ký</w:t>
      </w:r>
    </w:p>
    <w:p w:rsidR="006B7359" w:rsidRPr="006B7359" w:rsidRDefault="006B7359" w:rsidP="00200110">
      <w:pPr>
        <w:tabs>
          <w:tab w:val="left" w:pos="992"/>
        </w:tabs>
        <w:spacing w:beforeLines="60" w:before="144" w:afterLines="60" w:after="144"/>
        <w:ind w:left="709" w:firstLine="0"/>
        <w:rPr>
          <w:rFonts w:eastAsia="Times New Roman" w:cs="Times New Roman"/>
          <w:b/>
          <w:szCs w:val="28"/>
          <w:lang w:val="de-DE"/>
        </w:rPr>
      </w:pPr>
      <w:r w:rsidRPr="006B7359">
        <w:rPr>
          <w:rFonts w:eastAsia="Times New Roman" w:cs="Times New Roman"/>
          <w:b/>
          <w:szCs w:val="28"/>
          <w:lang w:val="de-DE"/>
        </w:rPr>
        <w:t>2. Phân công thực hiện</w:t>
      </w:r>
    </w:p>
    <w:p w:rsidR="006B7359" w:rsidRPr="006B7359" w:rsidRDefault="006B7359" w:rsidP="00200110">
      <w:pPr>
        <w:numPr>
          <w:ilvl w:val="1"/>
          <w:numId w:val="3"/>
        </w:numPr>
        <w:tabs>
          <w:tab w:val="left" w:pos="1240"/>
        </w:tabs>
        <w:spacing w:beforeLines="60" w:before="144" w:afterLines="60" w:after="144"/>
        <w:ind w:left="-31" w:firstLine="775"/>
        <w:jc w:val="left"/>
        <w:rPr>
          <w:rFonts w:eastAsia="Times New Roman" w:cs="Times New Roman"/>
          <w:b/>
          <w:i/>
          <w:szCs w:val="28"/>
          <w:lang w:val="de-DE"/>
        </w:rPr>
      </w:pPr>
      <w:r w:rsidRPr="006B7359">
        <w:rPr>
          <w:rFonts w:eastAsia="Times New Roman" w:cs="Times New Roman"/>
          <w:b/>
          <w:i/>
          <w:szCs w:val="28"/>
          <w:lang w:val="de-DE"/>
        </w:rPr>
        <w:t>Tổ công tác Thành Đoàn:</w:t>
      </w:r>
    </w:p>
    <w:p w:rsidR="006B7359" w:rsidRPr="006B7359" w:rsidRDefault="006B7359" w:rsidP="00200110">
      <w:pPr>
        <w:spacing w:beforeLines="60" w:before="144" w:afterLines="60" w:after="144"/>
        <w:rPr>
          <w:rFonts w:eastAsia="Times New Roman" w:cs="Times New Roman"/>
          <w:szCs w:val="28"/>
          <w:lang w:val="de-DE"/>
        </w:rPr>
      </w:pPr>
      <w:r w:rsidRPr="006B7359">
        <w:rPr>
          <w:rFonts w:eastAsia="Times New Roman" w:cs="Times New Roman"/>
          <w:szCs w:val="28"/>
          <w:lang w:val="de-DE"/>
        </w:rPr>
        <w:t>- K</w:t>
      </w:r>
      <w:r w:rsidRPr="006B7359">
        <w:rPr>
          <w:rFonts w:eastAsia="Times New Roman" w:cs="Times New Roman"/>
          <w:szCs w:val="28"/>
        </w:rPr>
        <w:t>iểm tra và định hướng cho cơ sở thực hiện tốt các nội dung liên quan đến chuyên đề kiểm tra</w:t>
      </w:r>
    </w:p>
    <w:p w:rsidR="006B7359" w:rsidRPr="006B7359" w:rsidRDefault="006B7359" w:rsidP="00200110">
      <w:pPr>
        <w:spacing w:beforeLines="60" w:before="144" w:afterLines="100" w:after="240"/>
        <w:rPr>
          <w:rFonts w:eastAsia="Times New Roman" w:cs="Times New Roman"/>
          <w:szCs w:val="28"/>
          <w:lang w:val="de-DE"/>
        </w:rPr>
      </w:pPr>
      <w:r w:rsidRPr="006B7359">
        <w:rPr>
          <w:rFonts w:eastAsia="Times New Roman" w:cs="Times New Roman"/>
          <w:szCs w:val="28"/>
          <w:lang w:val="de-DE"/>
        </w:rPr>
        <w:t xml:space="preserve">- Thực hiện báo cáo kết quả kiểm tra chuyên đề chậm nhất sau </w:t>
      </w:r>
      <w:r w:rsidR="00BA5365">
        <w:rPr>
          <w:rFonts w:eastAsia="Times New Roman" w:cs="Times New Roman"/>
          <w:b/>
          <w:szCs w:val="28"/>
          <w:lang w:val="de-DE"/>
        </w:rPr>
        <w:t>03</w:t>
      </w:r>
      <w:r w:rsidRPr="006B7359">
        <w:rPr>
          <w:rFonts w:eastAsia="Times New Roman" w:cs="Times New Roman"/>
          <w:szCs w:val="28"/>
          <w:lang w:val="de-DE"/>
        </w:rPr>
        <w:t xml:space="preserve"> ngày kết thúc kiểm tra, gửi về Ban Kiểm tra Thành Đoàn để tổng hợp.</w:t>
      </w:r>
    </w:p>
    <w:p w:rsidR="006B7359" w:rsidRPr="006B7359" w:rsidRDefault="006B7359" w:rsidP="00200110">
      <w:pPr>
        <w:numPr>
          <w:ilvl w:val="1"/>
          <w:numId w:val="3"/>
        </w:numPr>
        <w:tabs>
          <w:tab w:val="left" w:pos="1240"/>
        </w:tabs>
        <w:spacing w:beforeLines="60" w:before="144" w:afterLines="60" w:after="144"/>
        <w:ind w:left="-31" w:firstLine="775"/>
        <w:jc w:val="left"/>
        <w:rPr>
          <w:rFonts w:eastAsia="Times New Roman" w:cs="Times New Roman"/>
          <w:b/>
          <w:i/>
          <w:szCs w:val="28"/>
          <w:lang w:val="de-DE"/>
        </w:rPr>
      </w:pPr>
      <w:r w:rsidRPr="006B7359">
        <w:rPr>
          <w:rFonts w:eastAsia="Times New Roman" w:cs="Times New Roman"/>
          <w:b/>
          <w:i/>
          <w:szCs w:val="28"/>
          <w:lang w:val="de-DE"/>
        </w:rPr>
        <w:t>Cơ sở Đoàn:</w:t>
      </w:r>
    </w:p>
    <w:p w:rsidR="006B7359" w:rsidRPr="006B7359" w:rsidRDefault="006B7359" w:rsidP="00657103">
      <w:pPr>
        <w:spacing w:before="0" w:after="0"/>
        <w:ind w:firstLine="709"/>
        <w:rPr>
          <w:rFonts w:eastAsia="Times New Roman" w:cs="Times New Roman"/>
          <w:i/>
          <w:szCs w:val="28"/>
          <w:lang w:val="de-DE"/>
        </w:rPr>
      </w:pPr>
      <w:r w:rsidRPr="006B7359">
        <w:rPr>
          <w:rFonts w:eastAsia="Times New Roman" w:cs="Times New Roman"/>
          <w:szCs w:val="28"/>
          <w:lang w:val="de-DE"/>
        </w:rPr>
        <w:t xml:space="preserve">- Thực hiện báo cáo kết quả triển khai </w:t>
      </w:r>
      <w:r w:rsidR="00657103">
        <w:rPr>
          <w:rFonts w:eastAsia="Times New Roman" w:cs="Times New Roman"/>
          <w:szCs w:val="28"/>
          <w:lang w:val="de-DE"/>
        </w:rPr>
        <w:t xml:space="preserve">Nghị quyết 06 và Nghị quyết 08 </w:t>
      </w:r>
      <w:r w:rsidRPr="006B7359">
        <w:rPr>
          <w:rFonts w:eastAsia="Times New Roman" w:cs="Times New Roman"/>
          <w:szCs w:val="28"/>
          <w:lang w:val="de-DE"/>
        </w:rPr>
        <w:t xml:space="preserve">gởi về Tổ công tác kiểm tra Thành Đoàn trước </w:t>
      </w:r>
      <w:r w:rsidR="00BA5365">
        <w:rPr>
          <w:rFonts w:eastAsia="Times New Roman" w:cs="Times New Roman"/>
          <w:b/>
          <w:szCs w:val="28"/>
          <w:lang w:val="de-DE"/>
        </w:rPr>
        <w:t>05</w:t>
      </w:r>
      <w:r w:rsidR="00657103">
        <w:rPr>
          <w:rFonts w:eastAsia="Times New Roman" w:cs="Times New Roman"/>
          <w:szCs w:val="28"/>
          <w:lang w:val="de-DE"/>
        </w:rPr>
        <w:t xml:space="preserve"> ngày tiến hành kiểm tra </w:t>
      </w:r>
      <w:r w:rsidR="00657103" w:rsidRPr="00657103">
        <w:rPr>
          <w:rFonts w:eastAsia="Times New Roman" w:cs="Times New Roman"/>
          <w:i/>
          <w:szCs w:val="28"/>
          <w:lang w:val="de-DE"/>
        </w:rPr>
        <w:t>(Theo mẫu đính kèm)</w:t>
      </w:r>
      <w:r w:rsidR="00657103">
        <w:rPr>
          <w:rFonts w:eastAsia="Times New Roman" w:cs="Times New Roman"/>
          <w:i/>
          <w:szCs w:val="28"/>
          <w:lang w:val="de-DE"/>
        </w:rPr>
        <w:t>.</w:t>
      </w:r>
    </w:p>
    <w:p w:rsidR="006B7359" w:rsidRPr="006B7359" w:rsidRDefault="006B7359" w:rsidP="00200110">
      <w:pPr>
        <w:spacing w:beforeLines="60" w:before="144" w:afterLines="60" w:after="144"/>
        <w:rPr>
          <w:rFonts w:eastAsia="Times New Roman" w:cs="Times New Roman"/>
          <w:spacing w:val="-4"/>
          <w:szCs w:val="28"/>
          <w:lang w:val="de-DE"/>
        </w:rPr>
      </w:pPr>
      <w:r w:rsidRPr="006B7359">
        <w:rPr>
          <w:rFonts w:eastAsia="Times New Roman" w:cs="Times New Roman"/>
          <w:spacing w:val="-4"/>
          <w:szCs w:val="28"/>
          <w:lang w:val="de-DE"/>
        </w:rPr>
        <w:t>- Chuẩn bị địa điểm kiểm tra và đảm bảo thành phần tham dự theo yêu cầu.</w:t>
      </w:r>
    </w:p>
    <w:p w:rsidR="006B7359" w:rsidRPr="006B7359" w:rsidRDefault="006B7359" w:rsidP="00200110">
      <w:pPr>
        <w:spacing w:beforeLines="60" w:before="144" w:afterLines="150" w:after="360"/>
        <w:rPr>
          <w:rFonts w:eastAsia="Times New Roman" w:cs="Times New Roman"/>
          <w:szCs w:val="28"/>
          <w:lang w:val="de-DE"/>
        </w:rPr>
      </w:pPr>
      <w:r w:rsidRPr="006B7359">
        <w:rPr>
          <w:rFonts w:eastAsia="Times New Roman" w:cs="Times New Roman"/>
          <w:szCs w:val="28"/>
          <w:lang w:val="de-DE"/>
        </w:rPr>
        <w:t>- Báo cáo với cấp ủy về kết quả kiểm tra của đơn vị.</w:t>
      </w:r>
    </w:p>
    <w:p w:rsidR="006B7359" w:rsidRPr="006B7359" w:rsidRDefault="006B7359" w:rsidP="006B7359">
      <w:pPr>
        <w:spacing w:before="120" w:after="120"/>
        <w:ind w:firstLine="540"/>
        <w:rPr>
          <w:rFonts w:eastAsia="Times New Roman" w:cs="Times New Roman"/>
          <w:b/>
          <w:bCs/>
          <w:szCs w:val="28"/>
        </w:rPr>
      </w:pPr>
      <w:r w:rsidRPr="006B7359">
        <w:rPr>
          <w:rFonts w:eastAsia="Times New Roman" w:cs="Times New Roman"/>
          <w:b/>
          <w:bCs/>
          <w:szCs w:val="28"/>
        </w:rPr>
        <w:t>V. TIẾN ĐỘ THỰC HIỆN:</w:t>
      </w:r>
    </w:p>
    <w:p w:rsidR="006B7359" w:rsidRPr="006B7359" w:rsidRDefault="006B7359" w:rsidP="00200110">
      <w:pPr>
        <w:spacing w:beforeLines="60" w:before="144" w:afterLines="60" w:after="144"/>
        <w:rPr>
          <w:rFonts w:eastAsia="Times New Roman" w:cs="Times New Roman"/>
          <w:szCs w:val="28"/>
          <w:lang w:val="de-DE"/>
        </w:rPr>
      </w:pPr>
      <w:r w:rsidRPr="006B7359">
        <w:rPr>
          <w:rFonts w:eastAsia="Times New Roman" w:cs="Times New Roman"/>
          <w:szCs w:val="28"/>
          <w:lang w:val="de-DE"/>
        </w:rPr>
        <w:t xml:space="preserve">- Từ ngày </w:t>
      </w:r>
      <w:r w:rsidR="00BA5365">
        <w:rPr>
          <w:rFonts w:eastAsia="Times New Roman" w:cs="Times New Roman"/>
          <w:szCs w:val="28"/>
          <w:lang w:val="de-DE"/>
        </w:rPr>
        <w:t>01/5</w:t>
      </w:r>
      <w:r w:rsidRPr="006B7359">
        <w:rPr>
          <w:rFonts w:eastAsia="Times New Roman" w:cs="Times New Roman"/>
          <w:szCs w:val="28"/>
          <w:lang w:val="de-DE"/>
        </w:rPr>
        <w:t xml:space="preserve">/2015 đến ngày </w:t>
      </w:r>
      <w:r w:rsidR="00BA5365">
        <w:rPr>
          <w:rFonts w:eastAsia="Times New Roman" w:cs="Times New Roman"/>
          <w:szCs w:val="28"/>
          <w:lang w:val="de-DE"/>
        </w:rPr>
        <w:t>20</w:t>
      </w:r>
      <w:r w:rsidR="00657103">
        <w:rPr>
          <w:rFonts w:eastAsia="Times New Roman" w:cs="Times New Roman"/>
          <w:szCs w:val="28"/>
          <w:lang w:val="de-DE"/>
        </w:rPr>
        <w:t>/5</w:t>
      </w:r>
      <w:r w:rsidRPr="006B7359">
        <w:rPr>
          <w:rFonts w:eastAsia="Times New Roman" w:cs="Times New Roman"/>
          <w:szCs w:val="28"/>
          <w:lang w:val="de-DE"/>
        </w:rPr>
        <w:t>/2015: Xây dựng kế hoạch, tham mưu Ban Thường vụ Thành Đoàn nội dung kế hoạch kiểm tra và triển khai kế hoạch.</w:t>
      </w:r>
    </w:p>
    <w:p w:rsidR="006B7359" w:rsidRPr="006B7359" w:rsidRDefault="006B7359" w:rsidP="00200110">
      <w:pPr>
        <w:spacing w:beforeLines="60" w:before="144" w:afterLines="60" w:after="144"/>
        <w:rPr>
          <w:rFonts w:eastAsia="Times New Roman" w:cs="Times New Roman"/>
          <w:szCs w:val="28"/>
          <w:lang w:val="de-DE"/>
        </w:rPr>
      </w:pPr>
      <w:r w:rsidRPr="006B7359">
        <w:rPr>
          <w:rFonts w:eastAsia="Times New Roman" w:cs="Times New Roman"/>
          <w:szCs w:val="28"/>
          <w:lang w:val="de-DE"/>
        </w:rPr>
        <w:t xml:space="preserve">- Từ ngày </w:t>
      </w:r>
      <w:r w:rsidR="00BA5365">
        <w:rPr>
          <w:rFonts w:eastAsia="Times New Roman" w:cs="Times New Roman"/>
          <w:szCs w:val="28"/>
          <w:lang w:val="de-DE"/>
        </w:rPr>
        <w:t>22/6/2015</w:t>
      </w:r>
      <w:r w:rsidRPr="006B7359">
        <w:rPr>
          <w:rFonts w:eastAsia="Times New Roman" w:cs="Times New Roman"/>
          <w:szCs w:val="28"/>
          <w:lang w:val="de-DE"/>
        </w:rPr>
        <w:t xml:space="preserve"> đến </w:t>
      </w:r>
      <w:r w:rsidR="00BA5365">
        <w:rPr>
          <w:rFonts w:eastAsia="Times New Roman" w:cs="Times New Roman"/>
          <w:szCs w:val="28"/>
          <w:lang w:val="de-DE"/>
        </w:rPr>
        <w:t>26</w:t>
      </w:r>
      <w:r w:rsidR="00657103">
        <w:rPr>
          <w:rFonts w:eastAsia="Times New Roman" w:cs="Times New Roman"/>
          <w:szCs w:val="28"/>
          <w:lang w:val="de-DE"/>
        </w:rPr>
        <w:t>/6</w:t>
      </w:r>
      <w:r w:rsidRPr="006B7359">
        <w:rPr>
          <w:rFonts w:eastAsia="Times New Roman" w:cs="Times New Roman"/>
          <w:szCs w:val="28"/>
          <w:lang w:val="de-DE"/>
        </w:rPr>
        <w:t>/2015: Tiến hành kiểm tra chuyên đề.</w:t>
      </w:r>
    </w:p>
    <w:p w:rsidR="006B7359" w:rsidRPr="006B7359" w:rsidRDefault="006B7359" w:rsidP="00200110">
      <w:pPr>
        <w:spacing w:beforeLines="60" w:before="144" w:afterLines="100" w:after="240"/>
        <w:rPr>
          <w:rFonts w:eastAsia="Times New Roman" w:cs="Times New Roman"/>
          <w:szCs w:val="28"/>
          <w:lang w:val="de-DE"/>
        </w:rPr>
      </w:pPr>
      <w:r w:rsidRPr="006B7359">
        <w:rPr>
          <w:rFonts w:eastAsia="Times New Roman" w:cs="Times New Roman"/>
          <w:szCs w:val="28"/>
          <w:lang w:val="de-DE"/>
        </w:rPr>
        <w:t xml:space="preserve">- Ngày </w:t>
      </w:r>
      <w:r w:rsidR="00BA5365">
        <w:rPr>
          <w:rFonts w:eastAsia="Times New Roman" w:cs="Times New Roman"/>
          <w:szCs w:val="28"/>
          <w:lang w:val="de-DE"/>
        </w:rPr>
        <w:t>03</w:t>
      </w:r>
      <w:r w:rsidRPr="006B7359">
        <w:rPr>
          <w:rFonts w:eastAsia="Times New Roman" w:cs="Times New Roman"/>
          <w:szCs w:val="28"/>
          <w:lang w:val="de-DE"/>
        </w:rPr>
        <w:t>/</w:t>
      </w:r>
      <w:r w:rsidR="00BA5365">
        <w:rPr>
          <w:rFonts w:eastAsia="Times New Roman" w:cs="Times New Roman"/>
          <w:szCs w:val="28"/>
          <w:lang w:val="de-DE"/>
        </w:rPr>
        <w:t>7</w:t>
      </w:r>
      <w:r w:rsidRPr="006B7359">
        <w:rPr>
          <w:rFonts w:eastAsia="Times New Roman" w:cs="Times New Roman"/>
          <w:szCs w:val="28"/>
          <w:lang w:val="de-DE"/>
        </w:rPr>
        <w:t>/2015: Báo cáo kết quả kiểm tra chuyên đề với Ban Thường vụ Thành Đoàn và Ủy ban Kiểm tra Thành Đoàn.</w:t>
      </w:r>
    </w:p>
    <w:p w:rsidR="006B7359" w:rsidRPr="006B7359" w:rsidRDefault="006B7359" w:rsidP="006B7359">
      <w:pPr>
        <w:spacing w:before="0" w:after="120"/>
        <w:ind w:firstLine="540"/>
        <w:rPr>
          <w:rFonts w:eastAsia="Times New Roman" w:cs="Times New Roman"/>
          <w:szCs w:val="28"/>
          <w:lang w:val="nb-NO"/>
        </w:rPr>
      </w:pPr>
      <w:r w:rsidRPr="006B7359">
        <w:rPr>
          <w:rFonts w:eastAsia="Times New Roman" w:cs="Times New Roman"/>
          <w:szCs w:val="28"/>
          <w:lang w:val="nb-NO"/>
        </w:rPr>
        <w:t xml:space="preserve">Để công tác kiểm tra chuyên đề diễn ra có hiệu quả, </w:t>
      </w:r>
      <w:r w:rsidR="00AD71BD">
        <w:rPr>
          <w:rFonts w:eastAsia="Times New Roman" w:cs="Times New Roman"/>
          <w:szCs w:val="28"/>
          <w:lang w:val="nb-NO"/>
        </w:rPr>
        <w:t>Ban Thường vụ</w:t>
      </w:r>
      <w:r w:rsidRPr="006B7359">
        <w:rPr>
          <w:rFonts w:eastAsia="Times New Roman" w:cs="Times New Roman"/>
          <w:szCs w:val="28"/>
          <w:lang w:val="nb-NO"/>
        </w:rPr>
        <w:t xml:space="preserve"> Thành Đoàn đề nghị các đơn vị triển khai và thực hiện nghiêm túc theo tinh thần kế hoạch đã đề ra. </w:t>
      </w:r>
    </w:p>
    <w:p w:rsidR="006B7359" w:rsidRPr="00894D63" w:rsidRDefault="006B7359" w:rsidP="006B7359">
      <w:pPr>
        <w:spacing w:before="0" w:after="0"/>
        <w:rPr>
          <w:rFonts w:eastAsia="Times New Roman" w:cs="Times New Roman"/>
          <w:sz w:val="12"/>
          <w:szCs w:val="26"/>
        </w:rPr>
      </w:pPr>
    </w:p>
    <w:tbl>
      <w:tblPr>
        <w:tblW w:w="9465" w:type="dxa"/>
        <w:tblLook w:val="01E0" w:firstRow="1" w:lastRow="1" w:firstColumn="1" w:lastColumn="1" w:noHBand="0" w:noVBand="0"/>
      </w:tblPr>
      <w:tblGrid>
        <w:gridCol w:w="3936"/>
        <w:gridCol w:w="5529"/>
      </w:tblGrid>
      <w:tr w:rsidR="006B7359" w:rsidRPr="006B7359" w:rsidTr="002670E0">
        <w:tc>
          <w:tcPr>
            <w:tcW w:w="3936" w:type="dxa"/>
          </w:tcPr>
          <w:p w:rsidR="006B7359" w:rsidRPr="006B7359" w:rsidRDefault="006B7359" w:rsidP="006B7359">
            <w:pPr>
              <w:spacing w:before="0" w:after="0"/>
              <w:ind w:firstLine="0"/>
              <w:rPr>
                <w:rFonts w:eastAsia="Times New Roman" w:cs="Times New Roman"/>
                <w:b/>
                <w:bCs/>
                <w:sz w:val="26"/>
                <w:szCs w:val="26"/>
              </w:rPr>
            </w:pPr>
          </w:p>
          <w:p w:rsidR="006B7359" w:rsidRPr="006B7359" w:rsidRDefault="006B7359" w:rsidP="006B7359">
            <w:pPr>
              <w:spacing w:before="0" w:after="0"/>
              <w:ind w:firstLine="0"/>
              <w:rPr>
                <w:rFonts w:eastAsia="Times New Roman" w:cs="Times New Roman"/>
                <w:b/>
                <w:bCs/>
                <w:sz w:val="26"/>
                <w:szCs w:val="26"/>
              </w:rPr>
            </w:pPr>
            <w:r w:rsidRPr="006B7359">
              <w:rPr>
                <w:rFonts w:eastAsia="Times New Roman" w:cs="Times New Roman"/>
                <w:b/>
                <w:bCs/>
                <w:sz w:val="26"/>
                <w:szCs w:val="26"/>
              </w:rPr>
              <w:t>Nơi nhận:</w:t>
            </w:r>
          </w:p>
          <w:p w:rsidR="006B7359" w:rsidRPr="006B7359" w:rsidRDefault="006B7359" w:rsidP="006B7359">
            <w:pPr>
              <w:spacing w:before="0" w:after="0"/>
              <w:ind w:firstLine="0"/>
              <w:rPr>
                <w:rFonts w:eastAsia="Times New Roman" w:cs="Times New Roman"/>
                <w:sz w:val="22"/>
              </w:rPr>
            </w:pPr>
            <w:r w:rsidRPr="006B7359">
              <w:rPr>
                <w:rFonts w:eastAsia="Times New Roman" w:cs="Times New Roman"/>
                <w:sz w:val="22"/>
              </w:rPr>
              <w:t xml:space="preserve">- TW Đoàn: UBKT, Ban TNCNĐT, </w:t>
            </w:r>
          </w:p>
          <w:p w:rsidR="006B7359" w:rsidRPr="006B7359" w:rsidRDefault="006B7359" w:rsidP="006B7359">
            <w:pPr>
              <w:spacing w:before="0" w:after="0"/>
              <w:ind w:firstLine="0"/>
              <w:rPr>
                <w:rFonts w:eastAsia="Times New Roman" w:cs="Times New Roman"/>
                <w:sz w:val="22"/>
              </w:rPr>
            </w:pPr>
            <w:r w:rsidRPr="006B7359">
              <w:rPr>
                <w:rFonts w:eastAsia="Times New Roman" w:cs="Times New Roman"/>
                <w:sz w:val="22"/>
              </w:rPr>
              <w:t>Văn phòng phía Nam;</w:t>
            </w:r>
          </w:p>
          <w:p w:rsidR="006B7359" w:rsidRPr="006B7359" w:rsidRDefault="006B7359" w:rsidP="006B7359">
            <w:pPr>
              <w:spacing w:before="0" w:after="0"/>
              <w:ind w:firstLine="0"/>
              <w:rPr>
                <w:rFonts w:eastAsia="Times New Roman" w:cs="Times New Roman"/>
                <w:sz w:val="22"/>
              </w:rPr>
            </w:pPr>
            <w:r w:rsidRPr="006B7359">
              <w:rPr>
                <w:rFonts w:eastAsia="Times New Roman" w:cs="Times New Roman"/>
                <w:sz w:val="22"/>
              </w:rPr>
              <w:t>- BTV Thành Đoàn;</w:t>
            </w:r>
          </w:p>
          <w:p w:rsidR="006B7359" w:rsidRPr="006B7359" w:rsidRDefault="006B7359" w:rsidP="006B7359">
            <w:pPr>
              <w:spacing w:before="0" w:after="0"/>
              <w:ind w:firstLine="0"/>
              <w:rPr>
                <w:rFonts w:eastAsia="Times New Roman" w:cs="Times New Roman"/>
                <w:sz w:val="22"/>
              </w:rPr>
            </w:pPr>
            <w:r w:rsidRPr="006B7359">
              <w:rPr>
                <w:rFonts w:eastAsia="Times New Roman" w:cs="Times New Roman"/>
                <w:sz w:val="22"/>
              </w:rPr>
              <w:t>- Thành viên các tổ công tác;</w:t>
            </w:r>
          </w:p>
          <w:p w:rsidR="006B7359" w:rsidRPr="006B7359" w:rsidRDefault="006B7359" w:rsidP="006B7359">
            <w:pPr>
              <w:spacing w:before="0" w:after="0"/>
              <w:ind w:firstLine="0"/>
              <w:rPr>
                <w:rFonts w:eastAsia="Times New Roman" w:cs="Times New Roman"/>
                <w:sz w:val="22"/>
              </w:rPr>
            </w:pPr>
            <w:r w:rsidRPr="006B7359">
              <w:rPr>
                <w:rFonts w:eastAsia="Times New Roman" w:cs="Times New Roman"/>
                <w:sz w:val="22"/>
              </w:rPr>
              <w:t>- UBKT Thành Đoàn;</w:t>
            </w:r>
          </w:p>
          <w:p w:rsidR="006B7359" w:rsidRPr="006B7359" w:rsidRDefault="006B7359" w:rsidP="006B7359">
            <w:pPr>
              <w:spacing w:before="0" w:after="0"/>
              <w:ind w:firstLine="0"/>
              <w:rPr>
                <w:rFonts w:eastAsia="Times New Roman" w:cs="Times New Roman"/>
                <w:sz w:val="22"/>
              </w:rPr>
            </w:pPr>
            <w:r w:rsidRPr="006B7359">
              <w:rPr>
                <w:rFonts w:eastAsia="Times New Roman" w:cs="Times New Roman"/>
                <w:sz w:val="22"/>
              </w:rPr>
              <w:t>- Cấp ủy các cơ sở Đoàn được kiểm tra;</w:t>
            </w:r>
          </w:p>
          <w:p w:rsidR="006B7359" w:rsidRPr="006B7359" w:rsidRDefault="006B7359" w:rsidP="006B7359">
            <w:pPr>
              <w:spacing w:before="0" w:after="0"/>
              <w:ind w:firstLine="0"/>
              <w:rPr>
                <w:rFonts w:eastAsia="Times New Roman" w:cs="Times New Roman"/>
                <w:sz w:val="22"/>
              </w:rPr>
            </w:pPr>
            <w:r w:rsidRPr="006B7359">
              <w:rPr>
                <w:rFonts w:eastAsia="Times New Roman" w:cs="Times New Roman"/>
                <w:sz w:val="22"/>
              </w:rPr>
              <w:t>- Các cơ sở Đoàn được kiểm tra;</w:t>
            </w:r>
          </w:p>
          <w:p w:rsidR="006B7359" w:rsidRPr="006B7359" w:rsidRDefault="006B7359" w:rsidP="006B7359">
            <w:pPr>
              <w:spacing w:before="0" w:after="0"/>
              <w:ind w:firstLine="0"/>
              <w:rPr>
                <w:rFonts w:eastAsia="Times New Roman" w:cs="Times New Roman"/>
                <w:sz w:val="26"/>
                <w:szCs w:val="26"/>
              </w:rPr>
            </w:pPr>
            <w:r w:rsidRPr="006B7359">
              <w:rPr>
                <w:rFonts w:eastAsia="Times New Roman" w:cs="Times New Roman"/>
                <w:sz w:val="22"/>
              </w:rPr>
              <w:t>- Lưu (BKT).</w:t>
            </w:r>
          </w:p>
        </w:tc>
        <w:tc>
          <w:tcPr>
            <w:tcW w:w="5529" w:type="dxa"/>
          </w:tcPr>
          <w:p w:rsidR="006B7359" w:rsidRPr="006B7359" w:rsidRDefault="006B7359" w:rsidP="006B7359">
            <w:pPr>
              <w:spacing w:before="0" w:after="0"/>
              <w:ind w:firstLine="0"/>
              <w:jc w:val="center"/>
              <w:rPr>
                <w:rFonts w:eastAsia="Times New Roman" w:cs="Times New Roman"/>
                <w:b/>
                <w:bCs/>
                <w:szCs w:val="28"/>
              </w:rPr>
            </w:pPr>
            <w:r w:rsidRPr="006B7359">
              <w:rPr>
                <w:rFonts w:eastAsia="Times New Roman" w:cs="Times New Roman"/>
                <w:b/>
                <w:bCs/>
                <w:szCs w:val="28"/>
              </w:rPr>
              <w:t>TM.</w:t>
            </w:r>
            <w:r w:rsidR="00657103">
              <w:rPr>
                <w:rFonts w:eastAsia="Times New Roman" w:cs="Times New Roman"/>
                <w:b/>
                <w:bCs/>
                <w:szCs w:val="28"/>
              </w:rPr>
              <w:t xml:space="preserve"> </w:t>
            </w:r>
            <w:r w:rsidR="00AD71BD">
              <w:rPr>
                <w:rFonts w:eastAsia="Times New Roman" w:cs="Times New Roman"/>
                <w:b/>
                <w:bCs/>
                <w:szCs w:val="28"/>
              </w:rPr>
              <w:t>BAN THƯỜNG VỤ</w:t>
            </w:r>
            <w:r w:rsidRPr="006B7359">
              <w:rPr>
                <w:rFonts w:eastAsia="Times New Roman" w:cs="Times New Roman"/>
                <w:b/>
                <w:bCs/>
                <w:szCs w:val="28"/>
              </w:rPr>
              <w:t xml:space="preserve"> THÀNH ĐOÀN</w:t>
            </w:r>
          </w:p>
          <w:p w:rsidR="006B7359" w:rsidRPr="006B7359" w:rsidRDefault="00AD71BD" w:rsidP="006B7359">
            <w:pPr>
              <w:spacing w:before="0" w:after="0"/>
              <w:ind w:firstLine="0"/>
              <w:jc w:val="center"/>
              <w:rPr>
                <w:rFonts w:eastAsia="Times New Roman" w:cs="Times New Roman"/>
                <w:sz w:val="26"/>
                <w:szCs w:val="26"/>
              </w:rPr>
            </w:pPr>
            <w:r>
              <w:rPr>
                <w:rFonts w:eastAsia="Times New Roman" w:cs="Times New Roman"/>
                <w:szCs w:val="28"/>
              </w:rPr>
              <w:t>PHÓ BÍ THƯ THƯỜNG TRỰC</w:t>
            </w:r>
          </w:p>
          <w:p w:rsidR="006B7359" w:rsidRPr="006B7359" w:rsidRDefault="006B7359" w:rsidP="006B7359">
            <w:pPr>
              <w:spacing w:before="0" w:after="0"/>
              <w:ind w:firstLine="0"/>
              <w:jc w:val="center"/>
              <w:rPr>
                <w:rFonts w:eastAsia="Times New Roman" w:cs="Times New Roman"/>
                <w:b/>
                <w:bCs/>
                <w:sz w:val="26"/>
                <w:szCs w:val="26"/>
              </w:rPr>
            </w:pPr>
          </w:p>
          <w:p w:rsidR="006B7359" w:rsidRPr="006B7359" w:rsidRDefault="006B7359" w:rsidP="006B7359">
            <w:pPr>
              <w:spacing w:before="0" w:after="0"/>
              <w:ind w:firstLine="0"/>
              <w:jc w:val="center"/>
              <w:rPr>
                <w:rFonts w:eastAsia="Times New Roman" w:cs="Times New Roman"/>
                <w:b/>
                <w:bCs/>
                <w:sz w:val="26"/>
                <w:szCs w:val="26"/>
              </w:rPr>
            </w:pPr>
          </w:p>
          <w:p w:rsidR="006B7359" w:rsidRPr="00200110" w:rsidRDefault="00200110" w:rsidP="006B7359">
            <w:pPr>
              <w:spacing w:before="0" w:after="0"/>
              <w:ind w:firstLine="0"/>
              <w:jc w:val="center"/>
              <w:rPr>
                <w:rFonts w:eastAsia="Times New Roman" w:cs="Times New Roman"/>
                <w:bCs/>
                <w:i/>
                <w:sz w:val="26"/>
                <w:szCs w:val="26"/>
              </w:rPr>
            </w:pPr>
            <w:r w:rsidRPr="00200110">
              <w:rPr>
                <w:rFonts w:eastAsia="Times New Roman" w:cs="Times New Roman"/>
                <w:bCs/>
                <w:i/>
                <w:sz w:val="26"/>
                <w:szCs w:val="26"/>
              </w:rPr>
              <w:t>(Đã ký)</w:t>
            </w:r>
          </w:p>
          <w:p w:rsidR="006B7359" w:rsidRPr="006B7359" w:rsidRDefault="006B7359" w:rsidP="006B7359">
            <w:pPr>
              <w:spacing w:before="0" w:after="0"/>
              <w:ind w:firstLine="0"/>
              <w:jc w:val="center"/>
              <w:rPr>
                <w:rFonts w:eastAsia="Times New Roman" w:cs="Times New Roman"/>
                <w:b/>
                <w:bCs/>
                <w:sz w:val="26"/>
                <w:szCs w:val="26"/>
              </w:rPr>
            </w:pPr>
          </w:p>
          <w:p w:rsidR="006B7359" w:rsidRPr="006B7359" w:rsidRDefault="006B7359" w:rsidP="006B7359">
            <w:pPr>
              <w:spacing w:before="0" w:after="0"/>
              <w:ind w:firstLine="0"/>
              <w:jc w:val="center"/>
              <w:rPr>
                <w:rFonts w:eastAsia="Times New Roman" w:cs="Times New Roman"/>
                <w:b/>
                <w:bCs/>
                <w:sz w:val="26"/>
                <w:szCs w:val="26"/>
              </w:rPr>
            </w:pPr>
          </w:p>
          <w:p w:rsidR="006B7359" w:rsidRPr="006B7359" w:rsidRDefault="00AD71BD" w:rsidP="006B7359">
            <w:pPr>
              <w:spacing w:before="0" w:after="0"/>
              <w:ind w:firstLine="0"/>
              <w:jc w:val="center"/>
              <w:rPr>
                <w:rFonts w:eastAsia="Times New Roman" w:cs="Times New Roman"/>
                <w:sz w:val="26"/>
                <w:szCs w:val="26"/>
              </w:rPr>
            </w:pPr>
            <w:r>
              <w:rPr>
                <w:rFonts w:eastAsia="Times New Roman" w:cs="Times New Roman"/>
                <w:b/>
                <w:bCs/>
                <w:szCs w:val="28"/>
              </w:rPr>
              <w:t>Lâm Đình Thắng</w:t>
            </w:r>
          </w:p>
        </w:tc>
      </w:tr>
    </w:tbl>
    <w:p w:rsidR="003E1F37" w:rsidRDefault="003E1F37" w:rsidP="00894D63">
      <w:pPr>
        <w:spacing w:before="144" w:after="144"/>
        <w:ind w:firstLine="0"/>
        <w:rPr>
          <w:sz w:val="6"/>
        </w:rPr>
      </w:pPr>
    </w:p>
    <w:tbl>
      <w:tblPr>
        <w:tblW w:w="9782" w:type="dxa"/>
        <w:tblInd w:w="-318" w:type="dxa"/>
        <w:tblLook w:val="01E0" w:firstRow="1" w:lastRow="1" w:firstColumn="1" w:lastColumn="1" w:noHBand="0" w:noVBand="0"/>
      </w:tblPr>
      <w:tblGrid>
        <w:gridCol w:w="4679"/>
        <w:gridCol w:w="5103"/>
      </w:tblGrid>
      <w:tr w:rsidR="003E1F37" w:rsidRPr="005C5EB1" w:rsidTr="001D6202">
        <w:trPr>
          <w:trHeight w:val="1350"/>
        </w:trPr>
        <w:tc>
          <w:tcPr>
            <w:tcW w:w="4679" w:type="dxa"/>
          </w:tcPr>
          <w:p w:rsidR="003E1F37" w:rsidRPr="003E1F37" w:rsidRDefault="003E1F37" w:rsidP="003E1F37">
            <w:pPr>
              <w:ind w:firstLine="0"/>
              <w:jc w:val="center"/>
              <w:rPr>
                <w:sz w:val="26"/>
                <w:szCs w:val="28"/>
              </w:rPr>
            </w:pPr>
            <w:r w:rsidRPr="003E1F37">
              <w:rPr>
                <w:sz w:val="26"/>
                <w:szCs w:val="28"/>
              </w:rPr>
              <w:lastRenderedPageBreak/>
              <w:t>THÀNH ĐOÀN TP. HỒ CHÍ MINH</w:t>
            </w:r>
          </w:p>
          <w:p w:rsidR="003E1F37" w:rsidRPr="003E1F37" w:rsidRDefault="003E1F37" w:rsidP="003E1F37">
            <w:pPr>
              <w:pStyle w:val="Heading1"/>
              <w:jc w:val="center"/>
              <w:rPr>
                <w:rFonts w:ascii="Times New Roman" w:hAnsi="Times New Roman"/>
                <w:bCs w:val="0"/>
                <w:szCs w:val="28"/>
              </w:rPr>
            </w:pPr>
            <w:r w:rsidRPr="003E1F37">
              <w:rPr>
                <w:rFonts w:ascii="Times New Roman" w:hAnsi="Times New Roman"/>
                <w:bCs w:val="0"/>
                <w:szCs w:val="28"/>
              </w:rPr>
              <w:t>BCH ĐOÀN ………………..</w:t>
            </w:r>
          </w:p>
          <w:p w:rsidR="003E1F37" w:rsidRPr="003E1F37" w:rsidRDefault="003E1F37" w:rsidP="003E1F37">
            <w:pPr>
              <w:ind w:firstLine="0"/>
              <w:jc w:val="center"/>
              <w:rPr>
                <w:i/>
                <w:iCs/>
                <w:sz w:val="26"/>
                <w:szCs w:val="28"/>
              </w:rPr>
            </w:pPr>
            <w:r w:rsidRPr="003E1F37">
              <w:rPr>
                <w:sz w:val="26"/>
                <w:szCs w:val="28"/>
              </w:rPr>
              <w:t>***</w:t>
            </w:r>
          </w:p>
          <w:p w:rsidR="003E1F37" w:rsidRPr="00F61EDE" w:rsidRDefault="003E1F37" w:rsidP="001D6202">
            <w:pPr>
              <w:jc w:val="center"/>
              <w:rPr>
                <w:szCs w:val="28"/>
              </w:rPr>
            </w:pPr>
          </w:p>
        </w:tc>
        <w:tc>
          <w:tcPr>
            <w:tcW w:w="5103" w:type="dxa"/>
          </w:tcPr>
          <w:p w:rsidR="003E1F37" w:rsidRPr="00F61EDE" w:rsidRDefault="003E1F37" w:rsidP="001D6202">
            <w:pPr>
              <w:jc w:val="right"/>
              <w:rPr>
                <w:b/>
                <w:szCs w:val="28"/>
                <w:u w:val="single"/>
              </w:rPr>
            </w:pPr>
            <w:r w:rsidRPr="00F61EDE">
              <w:rPr>
                <w:szCs w:val="28"/>
              </w:rPr>
              <w:t xml:space="preserve">   </w:t>
            </w:r>
            <w:r w:rsidRPr="00F61EDE">
              <w:rPr>
                <w:b/>
                <w:szCs w:val="28"/>
                <w:u w:val="single"/>
              </w:rPr>
              <w:t>ĐOÀN TNCS HỒ CHÍ MINH</w:t>
            </w:r>
          </w:p>
          <w:p w:rsidR="003E1F37" w:rsidRPr="00F61EDE" w:rsidRDefault="003E1F37" w:rsidP="001D6202">
            <w:pPr>
              <w:jc w:val="right"/>
              <w:rPr>
                <w:szCs w:val="28"/>
              </w:rPr>
            </w:pPr>
            <w:r w:rsidRPr="00F61EDE">
              <w:rPr>
                <w:szCs w:val="28"/>
              </w:rPr>
              <w:t xml:space="preserve">    </w:t>
            </w:r>
          </w:p>
          <w:p w:rsidR="003E1F37" w:rsidRPr="00F61EDE" w:rsidRDefault="003E1F37" w:rsidP="001D6202">
            <w:pPr>
              <w:jc w:val="right"/>
              <w:rPr>
                <w:szCs w:val="28"/>
              </w:rPr>
            </w:pPr>
            <w:r w:rsidRPr="003E1F37">
              <w:rPr>
                <w:i/>
                <w:iCs/>
                <w:sz w:val="26"/>
                <w:szCs w:val="28"/>
              </w:rPr>
              <w:t>…………, ngày … tháng … năm 2015</w:t>
            </w:r>
          </w:p>
        </w:tc>
      </w:tr>
    </w:tbl>
    <w:p w:rsidR="003E1F37" w:rsidRPr="0016071C" w:rsidRDefault="003E1F37" w:rsidP="003E1F37">
      <w:pPr>
        <w:jc w:val="center"/>
        <w:rPr>
          <w:b/>
          <w:sz w:val="32"/>
        </w:rPr>
      </w:pPr>
      <w:r>
        <w:rPr>
          <w:b/>
          <w:sz w:val="32"/>
        </w:rPr>
        <w:t>BÁO CÁO</w:t>
      </w:r>
    </w:p>
    <w:p w:rsidR="003E1F37" w:rsidRDefault="003E1F37" w:rsidP="003E1F37">
      <w:pPr>
        <w:jc w:val="center"/>
        <w:rPr>
          <w:b/>
        </w:rPr>
      </w:pPr>
      <w:r>
        <w:rPr>
          <w:b/>
        </w:rPr>
        <w:t>Đánh giá kết quả thực hiện Nghị quyết 06/NQ-ĐTN về đẩy mạnh</w:t>
      </w:r>
    </w:p>
    <w:p w:rsidR="003E1F37" w:rsidRPr="0016071C" w:rsidRDefault="003E1F37" w:rsidP="003E1F37">
      <w:pPr>
        <w:jc w:val="center"/>
        <w:rPr>
          <w:b/>
        </w:rPr>
      </w:pPr>
      <w:r>
        <w:rPr>
          <w:b/>
        </w:rPr>
        <w:t>công tác đoàn kết, tập hợp thanh niên giai đoạn 2013 - 2015</w:t>
      </w:r>
    </w:p>
    <w:p w:rsidR="003E1F37" w:rsidRDefault="003E1F37" w:rsidP="003E1F37">
      <w:pPr>
        <w:jc w:val="center"/>
        <w:rPr>
          <w:b/>
        </w:rPr>
      </w:pPr>
      <w:r>
        <w:rPr>
          <w:b/>
        </w:rPr>
        <w:t>--------</w:t>
      </w:r>
    </w:p>
    <w:p w:rsidR="003E1F37" w:rsidRPr="0016071C" w:rsidRDefault="003E1F37" w:rsidP="003E1F37">
      <w:pPr>
        <w:jc w:val="center"/>
        <w:rPr>
          <w:b/>
        </w:rPr>
      </w:pPr>
    </w:p>
    <w:p w:rsidR="003E1F37" w:rsidRPr="00A129DB" w:rsidRDefault="003E1F37" w:rsidP="003E1F37">
      <w:pPr>
        <w:rPr>
          <w:b/>
          <w:szCs w:val="28"/>
        </w:rPr>
      </w:pPr>
      <w:r w:rsidRPr="00A129DB">
        <w:rPr>
          <w:b/>
          <w:szCs w:val="28"/>
        </w:rPr>
        <w:t>I. CÔNG TÁC CHỈ ĐẠO, TRIỂN KHAI:</w:t>
      </w:r>
    </w:p>
    <w:p w:rsidR="003E1F37" w:rsidRPr="00A129DB" w:rsidRDefault="003E1F37" w:rsidP="003E1F37">
      <w:pPr>
        <w:spacing w:after="240"/>
        <w:rPr>
          <w:szCs w:val="28"/>
        </w:rPr>
      </w:pPr>
      <w:r w:rsidRPr="00A129DB">
        <w:rPr>
          <w:szCs w:val="28"/>
        </w:rPr>
        <w:t>Phần này cần làm rõ công tác triển khai nghị quyết; loại hình văn bản của cơ sở ban hành triển khai nghị quyết, hình thức triển khai quán triệt, số lượng cơ sở tham dự; công tác kiểm tra đánh giá việc triển khai nghị quyết.</w:t>
      </w:r>
    </w:p>
    <w:p w:rsidR="003E1F37" w:rsidRPr="00A129DB" w:rsidRDefault="003E1F37" w:rsidP="003E1F37">
      <w:pPr>
        <w:rPr>
          <w:b/>
          <w:szCs w:val="28"/>
        </w:rPr>
      </w:pPr>
      <w:r w:rsidRPr="00A129DB">
        <w:rPr>
          <w:szCs w:val="28"/>
        </w:rPr>
        <w:t xml:space="preserve"> </w:t>
      </w:r>
      <w:r w:rsidRPr="00A129DB">
        <w:rPr>
          <w:b/>
          <w:szCs w:val="28"/>
        </w:rPr>
        <w:t xml:space="preserve">II. KẾT QUẢ THỰC HIỆN: </w:t>
      </w:r>
    </w:p>
    <w:p w:rsidR="003E1F37" w:rsidRPr="00A129DB" w:rsidRDefault="003E1F37" w:rsidP="003E1F37">
      <w:pPr>
        <w:tabs>
          <w:tab w:val="center" w:pos="6720"/>
        </w:tabs>
        <w:spacing w:after="120"/>
        <w:rPr>
          <w:szCs w:val="28"/>
        </w:rPr>
      </w:pPr>
      <w:r w:rsidRPr="00A129DB">
        <w:rPr>
          <w:szCs w:val="28"/>
        </w:rPr>
        <w:t>Các đơn vị tập trung nêu các giải pháp đã triển khai và kết quả thực hiện từng mảng nội dung, nhiệm vụ đã được xác lập trong Nghị quyết 06/NQ-ĐTN ngày 11/7/2013 của Ban Chấp hành Thành Đoàn, cụ thể:</w:t>
      </w:r>
    </w:p>
    <w:p w:rsidR="003E1F37" w:rsidRPr="00A129DB" w:rsidRDefault="003E1F37" w:rsidP="003E1F37">
      <w:pPr>
        <w:spacing w:after="120"/>
        <w:rPr>
          <w:szCs w:val="28"/>
        </w:rPr>
      </w:pPr>
      <w:r w:rsidRPr="00A129DB">
        <w:rPr>
          <w:b/>
          <w:szCs w:val="28"/>
        </w:rPr>
        <w:t>1.</w:t>
      </w:r>
      <w:r w:rsidRPr="00A129DB">
        <w:rPr>
          <w:szCs w:val="28"/>
        </w:rPr>
        <w:t xml:space="preserve"> Đánh giá việc đổi mới nội dung và phương thức tổ chức hoạt động phong trào của Đoàn – Hội; công tác tuyên truyền, giới thiệu hình ảnh của Đoàn – Hội đến thanh niên và xã hội.</w:t>
      </w:r>
    </w:p>
    <w:p w:rsidR="003E1F37" w:rsidRPr="00A129DB" w:rsidRDefault="003E1F37" w:rsidP="003E1F37">
      <w:pPr>
        <w:rPr>
          <w:szCs w:val="28"/>
        </w:rPr>
      </w:pPr>
      <w:r w:rsidRPr="00A129DB">
        <w:rPr>
          <w:b/>
          <w:szCs w:val="28"/>
        </w:rPr>
        <w:t xml:space="preserve">2. </w:t>
      </w:r>
      <w:r w:rsidRPr="00A129DB">
        <w:rPr>
          <w:szCs w:val="28"/>
        </w:rPr>
        <w:t>Công tác củng cố và xây dựng mới các loại hình tập hợp thanh niên:</w:t>
      </w:r>
    </w:p>
    <w:p w:rsidR="003E1F37" w:rsidRPr="00A129DB" w:rsidRDefault="003E1F37" w:rsidP="003E1F37">
      <w:pPr>
        <w:rPr>
          <w:szCs w:val="28"/>
        </w:rPr>
      </w:pPr>
      <w:r w:rsidRPr="00A129DB">
        <w:rPr>
          <w:szCs w:val="28"/>
        </w:rPr>
        <w:t>- Giải pháp củng cố các đội hình tập hợp thanh niên hiện có tại địa phương, đơn vị</w:t>
      </w:r>
    </w:p>
    <w:p w:rsidR="003E1F37" w:rsidRPr="00A129DB" w:rsidRDefault="003E1F37" w:rsidP="003E1F37">
      <w:pPr>
        <w:rPr>
          <w:szCs w:val="28"/>
        </w:rPr>
      </w:pPr>
      <w:r w:rsidRPr="00A129DB">
        <w:rPr>
          <w:szCs w:val="28"/>
        </w:rPr>
        <w:t>- Giải pháp và kết quả xây dựng mới các loại hình tập hợp thanh niên, các phương thức tập hợp thanh niên hiệu quả tại địa phương, đơn vị (trong đó tập trung báo cáo kết quả tập hợp các thành phần, giới thanh niên được xác lập trong Nghị quyết 06/NQ-ĐTN).</w:t>
      </w:r>
    </w:p>
    <w:p w:rsidR="003E1F37" w:rsidRPr="00A129DB" w:rsidRDefault="003E1F37" w:rsidP="003E1F37">
      <w:pPr>
        <w:spacing w:after="120"/>
        <w:rPr>
          <w:szCs w:val="28"/>
        </w:rPr>
      </w:pPr>
      <w:r w:rsidRPr="00A129DB">
        <w:rPr>
          <w:szCs w:val="28"/>
        </w:rPr>
        <w:t>- Giải pháp và kết quả xây dựng các hình thức, loại hình tập hợp thanh niên theo từng khu vực, đối tượng.</w:t>
      </w:r>
    </w:p>
    <w:p w:rsidR="003E1F37" w:rsidRPr="00A129DB" w:rsidRDefault="003E1F37" w:rsidP="003E1F37">
      <w:pPr>
        <w:rPr>
          <w:szCs w:val="28"/>
        </w:rPr>
      </w:pPr>
      <w:r w:rsidRPr="00A129DB">
        <w:rPr>
          <w:b/>
          <w:szCs w:val="28"/>
        </w:rPr>
        <w:t>3.</w:t>
      </w:r>
      <w:r w:rsidRPr="00A129DB">
        <w:rPr>
          <w:szCs w:val="28"/>
        </w:rPr>
        <w:t xml:space="preserve"> Công tác phát huy vai trò nòng cốt chính trị của Đoàn Thanh niên trong Hội Liên hiệp Thanh niên, Hội Sinh viên:</w:t>
      </w:r>
    </w:p>
    <w:p w:rsidR="003E1F37" w:rsidRPr="00A129DB" w:rsidRDefault="003E1F37" w:rsidP="003E1F37">
      <w:pPr>
        <w:rPr>
          <w:szCs w:val="28"/>
        </w:rPr>
      </w:pPr>
      <w:r w:rsidRPr="00A129DB">
        <w:rPr>
          <w:szCs w:val="28"/>
        </w:rPr>
        <w:t>- Đánh giá vai trò nòng cốt của Đoàn Thanh niên trong Hội LHTN, Hội Sinh viên cùng cấp</w:t>
      </w:r>
    </w:p>
    <w:p w:rsidR="003E1F37" w:rsidRPr="00A129DB" w:rsidRDefault="003E1F37" w:rsidP="003E1F37">
      <w:pPr>
        <w:rPr>
          <w:szCs w:val="28"/>
        </w:rPr>
      </w:pPr>
      <w:r w:rsidRPr="00A129DB">
        <w:rPr>
          <w:szCs w:val="28"/>
        </w:rPr>
        <w:t>- Công tác xây dựng, nâng chất đội ngũ cán bộ làm công tác vận động, tập hợp thanh niên</w:t>
      </w:r>
    </w:p>
    <w:p w:rsidR="003E1F37" w:rsidRPr="00A129DB" w:rsidRDefault="003E1F37" w:rsidP="003E1F37">
      <w:pPr>
        <w:rPr>
          <w:b/>
          <w:szCs w:val="28"/>
        </w:rPr>
      </w:pPr>
      <w:r w:rsidRPr="00A129DB">
        <w:rPr>
          <w:szCs w:val="28"/>
        </w:rPr>
        <w:t>- Đánh giá sự chuyển biến trong nhận thức và hành động của cán bộ Đoàn – Hội, đoàn viên, hội viên về công tác vận động, tập hợp thanh niên tại địa phương, đơn vị.</w:t>
      </w:r>
    </w:p>
    <w:p w:rsidR="003E1F37" w:rsidRPr="00A129DB" w:rsidRDefault="003E1F37" w:rsidP="003E1F37">
      <w:pPr>
        <w:rPr>
          <w:szCs w:val="28"/>
        </w:rPr>
      </w:pPr>
    </w:p>
    <w:p w:rsidR="003E1F37" w:rsidRPr="00A129DB" w:rsidRDefault="003E1F37" w:rsidP="003E1F37">
      <w:pPr>
        <w:rPr>
          <w:szCs w:val="28"/>
        </w:rPr>
      </w:pPr>
      <w:r w:rsidRPr="00A129DB">
        <w:rPr>
          <w:b/>
          <w:szCs w:val="28"/>
        </w:rPr>
        <w:lastRenderedPageBreak/>
        <w:t xml:space="preserve">4. </w:t>
      </w:r>
      <w:r w:rsidRPr="00A129DB">
        <w:rPr>
          <w:szCs w:val="28"/>
        </w:rPr>
        <w:t>Kết quả thực hiện các chỉ tiêu đề ra (nếu có) và tính tỷ lệ tập hợp thanh niên tại địa phương, đơn vị</w:t>
      </w:r>
    </w:p>
    <w:p w:rsidR="003E1F37" w:rsidRPr="00A129DB" w:rsidRDefault="003E1F37" w:rsidP="003E1F37">
      <w:pPr>
        <w:rPr>
          <w:szCs w:val="28"/>
        </w:rPr>
      </w:pPr>
      <w:r w:rsidRPr="00A129DB">
        <w:rPr>
          <w:szCs w:val="28"/>
        </w:rPr>
        <w:t>Áp dụng theo công thức:</w:t>
      </w:r>
    </w:p>
    <w:tbl>
      <w:tblPr>
        <w:tblW w:w="0" w:type="auto"/>
        <w:tblLook w:val="01E0" w:firstRow="1" w:lastRow="1" w:firstColumn="1" w:lastColumn="1" w:noHBand="0" w:noVBand="0"/>
      </w:tblPr>
      <w:tblGrid>
        <w:gridCol w:w="3228"/>
        <w:gridCol w:w="5776"/>
      </w:tblGrid>
      <w:tr w:rsidR="003E1F37" w:rsidRPr="00A129DB" w:rsidTr="001D6202">
        <w:tc>
          <w:tcPr>
            <w:tcW w:w="3228" w:type="dxa"/>
            <w:vMerge w:val="restart"/>
          </w:tcPr>
          <w:p w:rsidR="003E1F37" w:rsidRDefault="003E1F37" w:rsidP="001D6202">
            <w:pPr>
              <w:rPr>
                <w:szCs w:val="28"/>
              </w:rPr>
            </w:pPr>
          </w:p>
          <w:p w:rsidR="003E1F37" w:rsidRPr="00A129DB" w:rsidRDefault="003E1F37" w:rsidP="001D6202">
            <w:pPr>
              <w:rPr>
                <w:szCs w:val="28"/>
              </w:rPr>
            </w:pPr>
            <w:r w:rsidRPr="00A129DB">
              <w:rPr>
                <w:szCs w:val="28"/>
              </w:rPr>
              <w:t xml:space="preserve">Tỷ lệ tập hợp thanh niên = </w:t>
            </w:r>
          </w:p>
        </w:tc>
        <w:tc>
          <w:tcPr>
            <w:tcW w:w="5776" w:type="dxa"/>
            <w:tcBorders>
              <w:bottom w:val="single" w:sz="4" w:space="0" w:color="auto"/>
            </w:tcBorders>
          </w:tcPr>
          <w:p w:rsidR="003E1F37" w:rsidRPr="00A129DB" w:rsidRDefault="003E1F37" w:rsidP="001D6202">
            <w:pPr>
              <w:spacing w:after="240"/>
              <w:rPr>
                <w:spacing w:val="-4"/>
                <w:szCs w:val="28"/>
              </w:rPr>
            </w:pPr>
            <w:r w:rsidRPr="00A129DB">
              <w:rPr>
                <w:spacing w:val="-4"/>
                <w:szCs w:val="28"/>
              </w:rPr>
              <w:t>Tổng số thanh niên được tập hợp trong tổ chức (A)</w:t>
            </w:r>
          </w:p>
        </w:tc>
      </w:tr>
      <w:tr w:rsidR="003E1F37" w:rsidRPr="00A129DB" w:rsidTr="001D6202">
        <w:tc>
          <w:tcPr>
            <w:tcW w:w="3228" w:type="dxa"/>
            <w:vMerge/>
          </w:tcPr>
          <w:p w:rsidR="003E1F37" w:rsidRPr="00A129DB" w:rsidRDefault="003E1F37" w:rsidP="001D6202">
            <w:pPr>
              <w:rPr>
                <w:szCs w:val="28"/>
              </w:rPr>
            </w:pPr>
          </w:p>
        </w:tc>
        <w:tc>
          <w:tcPr>
            <w:tcW w:w="5776" w:type="dxa"/>
            <w:tcBorders>
              <w:top w:val="single" w:sz="4" w:space="0" w:color="auto"/>
            </w:tcBorders>
          </w:tcPr>
          <w:p w:rsidR="003E1F37" w:rsidRPr="00A129DB" w:rsidRDefault="003E1F37" w:rsidP="001D6202">
            <w:pPr>
              <w:spacing w:before="240"/>
              <w:rPr>
                <w:szCs w:val="28"/>
              </w:rPr>
            </w:pPr>
            <w:r w:rsidRPr="00A129DB">
              <w:rPr>
                <w:szCs w:val="28"/>
              </w:rPr>
              <w:t>Tổng số thanh niên đơn vị đang quản lý (B)</w:t>
            </w:r>
          </w:p>
        </w:tc>
      </w:tr>
    </w:tbl>
    <w:p w:rsidR="003E1F37" w:rsidRPr="00A129DB" w:rsidRDefault="003E1F37" w:rsidP="003E1F37">
      <w:pPr>
        <w:rPr>
          <w:b/>
          <w:szCs w:val="28"/>
        </w:rPr>
      </w:pPr>
    </w:p>
    <w:p w:rsidR="003E1F37" w:rsidRPr="00A129DB" w:rsidRDefault="003E1F37" w:rsidP="003E1F37">
      <w:pPr>
        <w:rPr>
          <w:i/>
          <w:szCs w:val="28"/>
        </w:rPr>
      </w:pPr>
      <w:r w:rsidRPr="00A129DB">
        <w:rPr>
          <w:i/>
          <w:szCs w:val="28"/>
        </w:rPr>
        <w:t xml:space="preserve">Trong đó: </w:t>
      </w:r>
    </w:p>
    <w:p w:rsidR="003E1F37" w:rsidRPr="00A129DB" w:rsidRDefault="003E1F37" w:rsidP="003E1F37">
      <w:pPr>
        <w:rPr>
          <w:spacing w:val="-2"/>
          <w:szCs w:val="28"/>
        </w:rPr>
      </w:pPr>
      <w:r w:rsidRPr="00A129DB">
        <w:rPr>
          <w:spacing w:val="-2"/>
          <w:szCs w:val="28"/>
        </w:rPr>
        <w:t>(A) là tổng số đoàn viên (+) Tổng số hội viên (chưa là đoàn viên) (+)</w:t>
      </w:r>
      <w:r w:rsidRPr="00A129DB">
        <w:rPr>
          <w:i/>
          <w:spacing w:val="-2"/>
          <w:szCs w:val="28"/>
        </w:rPr>
        <w:t xml:space="preserve"> </w:t>
      </w:r>
      <w:r w:rsidRPr="00A129DB">
        <w:rPr>
          <w:spacing w:val="-2"/>
          <w:szCs w:val="28"/>
        </w:rPr>
        <w:t>thành viên câu lạc bộ, đội nhóm do Đoàn, Hội tác động, thành lập hiện chưa là đoàn viên, hội viên.</w:t>
      </w:r>
    </w:p>
    <w:p w:rsidR="003E1F37" w:rsidRPr="00A129DB" w:rsidRDefault="003E1F37" w:rsidP="003E1F37">
      <w:pPr>
        <w:rPr>
          <w:szCs w:val="28"/>
        </w:rPr>
      </w:pPr>
      <w:r w:rsidRPr="00A129DB">
        <w:rPr>
          <w:szCs w:val="28"/>
        </w:rPr>
        <w:t>(B) Tổng số thanh niên tại địa phương, đơn vị (số thanh niên do đơn vị quản lý (-) số đã được tập hợp vào Đoàn, Hội ở các cơ sở khác).</w:t>
      </w:r>
    </w:p>
    <w:p w:rsidR="003E1F37" w:rsidRPr="00A129DB" w:rsidRDefault="003E1F37" w:rsidP="003E1F37">
      <w:pPr>
        <w:rPr>
          <w:b/>
          <w:szCs w:val="28"/>
        </w:rPr>
      </w:pPr>
    </w:p>
    <w:p w:rsidR="003E1F37" w:rsidRPr="00A129DB" w:rsidRDefault="003E1F37" w:rsidP="003E1F37">
      <w:pPr>
        <w:rPr>
          <w:szCs w:val="28"/>
        </w:rPr>
      </w:pPr>
      <w:r w:rsidRPr="00A129DB">
        <w:rPr>
          <w:b/>
          <w:szCs w:val="28"/>
        </w:rPr>
        <w:t xml:space="preserve">5. </w:t>
      </w:r>
      <w:r w:rsidRPr="00A129DB">
        <w:rPr>
          <w:szCs w:val="28"/>
        </w:rPr>
        <w:t>Công tác tham mưu (tham mưu cấp ủy Đảng về cơ chế, kinh phí, nhân sự cho Hội LHTN, Hội Sinh viên và nhân sự làm công tác tập hợp thanh niên của địa phương, đơn vị).</w:t>
      </w:r>
    </w:p>
    <w:p w:rsidR="003E1F37" w:rsidRPr="00A129DB" w:rsidRDefault="003E1F37" w:rsidP="003E1F37">
      <w:pPr>
        <w:rPr>
          <w:b/>
          <w:szCs w:val="28"/>
        </w:rPr>
      </w:pPr>
    </w:p>
    <w:p w:rsidR="003E1F37" w:rsidRPr="00A129DB" w:rsidRDefault="003E1F37" w:rsidP="003E1F37">
      <w:pPr>
        <w:rPr>
          <w:b/>
          <w:szCs w:val="28"/>
        </w:rPr>
      </w:pPr>
      <w:r w:rsidRPr="00A129DB">
        <w:rPr>
          <w:b/>
          <w:szCs w:val="28"/>
        </w:rPr>
        <w:t>III. NHẬN XÉT ĐÁNH GIÁ:</w:t>
      </w:r>
    </w:p>
    <w:p w:rsidR="003E1F37" w:rsidRPr="00A129DB" w:rsidRDefault="003E1F37" w:rsidP="003E1F37">
      <w:pPr>
        <w:rPr>
          <w:szCs w:val="28"/>
        </w:rPr>
      </w:pPr>
      <w:r w:rsidRPr="00A129DB">
        <w:rPr>
          <w:b/>
          <w:szCs w:val="28"/>
        </w:rPr>
        <w:tab/>
      </w:r>
      <w:r w:rsidRPr="00A129DB">
        <w:rPr>
          <w:szCs w:val="28"/>
        </w:rPr>
        <w:t>1. Mặt mạnh</w:t>
      </w:r>
    </w:p>
    <w:p w:rsidR="003E1F37" w:rsidRPr="00A129DB" w:rsidRDefault="003E1F37" w:rsidP="003E1F37">
      <w:pPr>
        <w:rPr>
          <w:szCs w:val="28"/>
        </w:rPr>
      </w:pPr>
      <w:r w:rsidRPr="00A129DB">
        <w:rPr>
          <w:szCs w:val="28"/>
        </w:rPr>
        <w:tab/>
        <w:t>2. Hạn chế</w:t>
      </w:r>
    </w:p>
    <w:p w:rsidR="003E1F37" w:rsidRPr="00A129DB" w:rsidRDefault="003E1F37" w:rsidP="003E1F37">
      <w:pPr>
        <w:rPr>
          <w:szCs w:val="28"/>
        </w:rPr>
      </w:pPr>
    </w:p>
    <w:p w:rsidR="003E1F37" w:rsidRPr="00A129DB" w:rsidRDefault="003E1F37" w:rsidP="003E1F37">
      <w:pPr>
        <w:rPr>
          <w:b/>
          <w:szCs w:val="28"/>
        </w:rPr>
      </w:pPr>
      <w:r w:rsidRPr="00A129DB">
        <w:rPr>
          <w:b/>
          <w:szCs w:val="28"/>
        </w:rPr>
        <w:t>IV. CÁC ĐỀ XUẤT VÀ KIẾN  NGHỊ:</w:t>
      </w:r>
    </w:p>
    <w:p w:rsidR="003E1F37" w:rsidRDefault="003E1F37" w:rsidP="003E1F37">
      <w:pPr>
        <w:ind w:firstLine="520"/>
        <w:rPr>
          <w:b/>
        </w:rPr>
      </w:pPr>
    </w:p>
    <w:p w:rsidR="003E1F37" w:rsidRDefault="003E1F37" w:rsidP="003E1F37">
      <w:pPr>
        <w:ind w:firstLine="520"/>
        <w:rPr>
          <w:b/>
        </w:rPr>
      </w:pPr>
    </w:p>
    <w:p w:rsidR="003E1F37" w:rsidRDefault="003E1F37" w:rsidP="003E1F37">
      <w:pPr>
        <w:ind w:firstLine="520"/>
        <w:rPr>
          <w:b/>
        </w:rPr>
      </w:pPr>
    </w:p>
    <w:p w:rsidR="003E1F37" w:rsidRPr="00D52261" w:rsidRDefault="003E1F37" w:rsidP="003E1F37">
      <w:pPr>
        <w:ind w:firstLine="520"/>
        <w:jc w:val="center"/>
        <w:rPr>
          <w:b/>
        </w:rPr>
      </w:pPr>
      <w:r>
        <w:rPr>
          <w:b/>
        </w:rPr>
        <w:t>_________________________</w:t>
      </w:r>
    </w:p>
    <w:p w:rsidR="003E1F37" w:rsidRPr="0016071C" w:rsidRDefault="003E1F37" w:rsidP="003E1F37">
      <w:pPr>
        <w:tabs>
          <w:tab w:val="center" w:pos="6720"/>
        </w:tabs>
        <w:rPr>
          <w:b/>
        </w:rPr>
      </w:pPr>
    </w:p>
    <w:p w:rsidR="003E1F37" w:rsidRDefault="003E1F37">
      <w:r>
        <w:br w:type="page"/>
      </w:r>
    </w:p>
    <w:tbl>
      <w:tblPr>
        <w:tblW w:w="9924" w:type="dxa"/>
        <w:tblInd w:w="-459" w:type="dxa"/>
        <w:tblLook w:val="01E0" w:firstRow="1" w:lastRow="1" w:firstColumn="1" w:lastColumn="1" w:noHBand="0" w:noVBand="0"/>
      </w:tblPr>
      <w:tblGrid>
        <w:gridCol w:w="5070"/>
        <w:gridCol w:w="4854"/>
      </w:tblGrid>
      <w:tr w:rsidR="003E1F37" w:rsidRPr="004141AA" w:rsidTr="001D6202">
        <w:trPr>
          <w:trHeight w:val="898"/>
        </w:trPr>
        <w:tc>
          <w:tcPr>
            <w:tcW w:w="5070" w:type="dxa"/>
            <w:shd w:val="clear" w:color="auto" w:fill="auto"/>
          </w:tcPr>
          <w:p w:rsidR="003E1F37" w:rsidRPr="009C5F4F" w:rsidRDefault="003E1F37" w:rsidP="001D6202">
            <w:pPr>
              <w:jc w:val="center"/>
              <w:rPr>
                <w:szCs w:val="28"/>
              </w:rPr>
            </w:pPr>
            <w:r w:rsidRPr="009C5F4F">
              <w:rPr>
                <w:szCs w:val="28"/>
              </w:rPr>
              <w:lastRenderedPageBreak/>
              <w:t xml:space="preserve">THÀNH ĐOÀN TP. HỒ CHÍ MINH </w:t>
            </w:r>
          </w:p>
          <w:p w:rsidR="003E1F37" w:rsidRDefault="003E1F37" w:rsidP="001D6202">
            <w:pPr>
              <w:jc w:val="center"/>
              <w:rPr>
                <w:b/>
                <w:bCs/>
                <w:szCs w:val="28"/>
              </w:rPr>
            </w:pPr>
            <w:r>
              <w:rPr>
                <w:b/>
                <w:bCs/>
                <w:szCs w:val="28"/>
              </w:rPr>
              <w:t>BCH ĐOÀN …………….</w:t>
            </w:r>
          </w:p>
          <w:p w:rsidR="003E1F37" w:rsidRPr="004141AA" w:rsidRDefault="003E1F37" w:rsidP="001D6202">
            <w:pPr>
              <w:jc w:val="center"/>
              <w:rPr>
                <w:b/>
                <w:bCs/>
                <w:szCs w:val="28"/>
              </w:rPr>
            </w:pPr>
            <w:r w:rsidRPr="004141AA">
              <w:rPr>
                <w:b/>
                <w:bCs/>
                <w:szCs w:val="28"/>
              </w:rPr>
              <w:t>***</w:t>
            </w:r>
          </w:p>
          <w:p w:rsidR="003E1F37" w:rsidRPr="004141AA" w:rsidRDefault="003E1F37" w:rsidP="001D6202">
            <w:pPr>
              <w:jc w:val="center"/>
              <w:rPr>
                <w:spacing w:val="-8"/>
                <w:szCs w:val="28"/>
              </w:rPr>
            </w:pPr>
          </w:p>
        </w:tc>
        <w:tc>
          <w:tcPr>
            <w:tcW w:w="4854" w:type="dxa"/>
            <w:shd w:val="clear" w:color="auto" w:fill="auto"/>
          </w:tcPr>
          <w:p w:rsidR="003E1F37" w:rsidRPr="004141AA" w:rsidRDefault="003E1F37" w:rsidP="001D6202">
            <w:pPr>
              <w:jc w:val="right"/>
              <w:rPr>
                <w:b/>
                <w:spacing w:val="-8"/>
                <w:szCs w:val="28"/>
                <w:u w:val="single"/>
              </w:rPr>
            </w:pPr>
            <w:r w:rsidRPr="004141AA">
              <w:rPr>
                <w:b/>
                <w:spacing w:val="-8"/>
                <w:szCs w:val="28"/>
                <w:u w:val="single"/>
              </w:rPr>
              <w:t>ĐOÀN TNCS HỒ CHÍ MINH</w:t>
            </w:r>
          </w:p>
          <w:p w:rsidR="003E1F37" w:rsidRPr="004141AA" w:rsidRDefault="003E1F37" w:rsidP="001D6202">
            <w:pPr>
              <w:jc w:val="right"/>
              <w:rPr>
                <w:i/>
                <w:iCs/>
                <w:spacing w:val="-8"/>
                <w:szCs w:val="28"/>
              </w:rPr>
            </w:pPr>
          </w:p>
          <w:p w:rsidR="003E1F37" w:rsidRPr="004141AA" w:rsidRDefault="003E1F37" w:rsidP="001D6202">
            <w:pPr>
              <w:ind w:hanging="75"/>
              <w:jc w:val="right"/>
              <w:rPr>
                <w:i/>
                <w:iCs/>
                <w:szCs w:val="28"/>
              </w:rPr>
            </w:pPr>
            <w:r w:rsidRPr="00624888">
              <w:rPr>
                <w:i/>
                <w:iCs/>
                <w:spacing w:val="-8"/>
                <w:sz w:val="26"/>
                <w:szCs w:val="28"/>
              </w:rPr>
              <w:t xml:space="preserve">TP. Hồ Chí Minh, ngày </w:t>
            </w:r>
            <w:r>
              <w:rPr>
                <w:i/>
                <w:iCs/>
                <w:spacing w:val="-8"/>
                <w:sz w:val="26"/>
                <w:szCs w:val="28"/>
              </w:rPr>
              <w:t xml:space="preserve">    </w:t>
            </w:r>
            <w:r w:rsidRPr="00624888">
              <w:rPr>
                <w:i/>
                <w:iCs/>
                <w:spacing w:val="-8"/>
                <w:sz w:val="26"/>
                <w:szCs w:val="28"/>
              </w:rPr>
              <w:t xml:space="preserve"> tháng </w:t>
            </w:r>
            <w:r>
              <w:rPr>
                <w:i/>
                <w:iCs/>
                <w:spacing w:val="-8"/>
                <w:sz w:val="26"/>
                <w:szCs w:val="28"/>
              </w:rPr>
              <w:t xml:space="preserve">  </w:t>
            </w:r>
            <w:r w:rsidRPr="00624888">
              <w:rPr>
                <w:i/>
                <w:iCs/>
                <w:spacing w:val="-8"/>
                <w:sz w:val="26"/>
                <w:szCs w:val="28"/>
              </w:rPr>
              <w:t xml:space="preserve"> năm 2015</w:t>
            </w:r>
          </w:p>
        </w:tc>
      </w:tr>
    </w:tbl>
    <w:p w:rsidR="003E1F37" w:rsidRPr="004141AA" w:rsidRDefault="003E1F37" w:rsidP="003E1F37">
      <w:pPr>
        <w:tabs>
          <w:tab w:val="center" w:pos="1680"/>
          <w:tab w:val="center" w:pos="1710"/>
        </w:tabs>
        <w:jc w:val="center"/>
        <w:rPr>
          <w:b/>
          <w:bCs/>
          <w:sz w:val="32"/>
          <w:szCs w:val="26"/>
        </w:rPr>
      </w:pPr>
      <w:r>
        <w:rPr>
          <w:b/>
          <w:bCs/>
          <w:sz w:val="32"/>
          <w:szCs w:val="26"/>
        </w:rPr>
        <w:t xml:space="preserve">ĐỀ CƯƠNG </w:t>
      </w:r>
      <w:r w:rsidRPr="004141AA">
        <w:rPr>
          <w:b/>
          <w:bCs/>
          <w:sz w:val="32"/>
          <w:szCs w:val="26"/>
        </w:rPr>
        <w:t>BÁO CÁO</w:t>
      </w:r>
    </w:p>
    <w:p w:rsidR="003E1F37" w:rsidRDefault="003E1F37" w:rsidP="003E1F37">
      <w:pPr>
        <w:keepNext/>
        <w:jc w:val="center"/>
        <w:outlineLvl w:val="4"/>
        <w:rPr>
          <w:b/>
          <w:bCs/>
          <w:spacing w:val="-8"/>
          <w:szCs w:val="28"/>
        </w:rPr>
      </w:pPr>
      <w:r w:rsidRPr="004141AA">
        <w:rPr>
          <w:b/>
          <w:szCs w:val="26"/>
        </w:rPr>
        <w:t xml:space="preserve">Kết quả </w:t>
      </w:r>
      <w:r>
        <w:rPr>
          <w:b/>
          <w:szCs w:val="26"/>
        </w:rPr>
        <w:t xml:space="preserve">triển khai </w:t>
      </w:r>
      <w:r w:rsidRPr="004141AA">
        <w:rPr>
          <w:b/>
          <w:szCs w:val="26"/>
        </w:rPr>
        <w:t xml:space="preserve">thực </w:t>
      </w:r>
      <w:r w:rsidRPr="009C5F4F">
        <w:rPr>
          <w:b/>
          <w:szCs w:val="28"/>
        </w:rPr>
        <w:t xml:space="preserve">hiện </w:t>
      </w:r>
      <w:r>
        <w:rPr>
          <w:b/>
          <w:bCs/>
          <w:spacing w:val="-8"/>
          <w:szCs w:val="28"/>
        </w:rPr>
        <w:t>Nghị quyết số 08/NQ-ĐTN ngày 3</w:t>
      </w:r>
      <w:r w:rsidRPr="009C5F4F">
        <w:rPr>
          <w:b/>
          <w:bCs/>
          <w:spacing w:val="-8"/>
          <w:szCs w:val="28"/>
        </w:rPr>
        <w:t xml:space="preserve">1/12/2013 </w:t>
      </w:r>
    </w:p>
    <w:p w:rsidR="003E1F37" w:rsidRPr="009C5F4F" w:rsidRDefault="003E1F37" w:rsidP="003E1F37">
      <w:pPr>
        <w:keepNext/>
        <w:jc w:val="center"/>
        <w:outlineLvl w:val="4"/>
        <w:rPr>
          <w:b/>
          <w:bCs/>
          <w:szCs w:val="28"/>
        </w:rPr>
      </w:pPr>
      <w:r w:rsidRPr="009C5F4F">
        <w:rPr>
          <w:b/>
          <w:bCs/>
          <w:spacing w:val="-8"/>
          <w:szCs w:val="28"/>
        </w:rPr>
        <w:t xml:space="preserve">của Ban </w:t>
      </w:r>
      <w:r>
        <w:rPr>
          <w:b/>
          <w:bCs/>
          <w:spacing w:val="-8"/>
          <w:szCs w:val="28"/>
        </w:rPr>
        <w:t>Chấp hành</w:t>
      </w:r>
      <w:r w:rsidRPr="009C5F4F">
        <w:rPr>
          <w:b/>
          <w:bCs/>
          <w:spacing w:val="-8"/>
          <w:szCs w:val="28"/>
        </w:rPr>
        <w:t xml:space="preserve"> Thành Đoàn </w:t>
      </w:r>
      <w:r w:rsidRPr="009C5F4F">
        <w:rPr>
          <w:b/>
          <w:bCs/>
          <w:spacing w:val="-4"/>
          <w:szCs w:val="28"/>
        </w:rPr>
        <w:t xml:space="preserve">về đổi mới, nâng cao hiệu quả công tác giáo dục </w:t>
      </w:r>
      <w:r>
        <w:rPr>
          <w:b/>
          <w:bCs/>
          <w:spacing w:val="-4"/>
          <w:szCs w:val="28"/>
        </w:rPr>
        <w:t xml:space="preserve">của Đoàn TNCS Hồ Chí Minh </w:t>
      </w:r>
      <w:r>
        <w:rPr>
          <w:b/>
          <w:bCs/>
          <w:szCs w:val="28"/>
        </w:rPr>
        <w:t>T</w:t>
      </w:r>
      <w:r w:rsidRPr="009C5F4F">
        <w:rPr>
          <w:b/>
          <w:bCs/>
          <w:szCs w:val="28"/>
        </w:rPr>
        <w:t xml:space="preserve">hành phố Hồ Chí Minh giai đoạn 2013 – 2017 </w:t>
      </w:r>
    </w:p>
    <w:p w:rsidR="003E1F37" w:rsidRPr="00455840" w:rsidRDefault="003E1F37" w:rsidP="003E1F37">
      <w:pPr>
        <w:jc w:val="center"/>
        <w:rPr>
          <w:sz w:val="26"/>
          <w:szCs w:val="26"/>
        </w:rPr>
      </w:pPr>
      <w:r w:rsidRPr="00455840">
        <w:rPr>
          <w:sz w:val="26"/>
          <w:szCs w:val="26"/>
        </w:rPr>
        <w:t>--------</w:t>
      </w:r>
    </w:p>
    <w:p w:rsidR="003E1F37" w:rsidRPr="00347179" w:rsidRDefault="003E1F37" w:rsidP="003E1F37">
      <w:pPr>
        <w:pStyle w:val="ListParagraph"/>
        <w:spacing w:line="276" w:lineRule="auto"/>
        <w:ind w:left="0"/>
        <w:jc w:val="both"/>
        <w:rPr>
          <w:b/>
          <w:sz w:val="20"/>
          <w:szCs w:val="26"/>
        </w:rPr>
      </w:pPr>
    </w:p>
    <w:p w:rsidR="003E1F37" w:rsidRPr="001F118B" w:rsidRDefault="003E1F37" w:rsidP="003E1F37">
      <w:pPr>
        <w:ind w:firstLine="567"/>
        <w:rPr>
          <w:b/>
          <w:color w:val="000000"/>
          <w:szCs w:val="28"/>
        </w:rPr>
      </w:pPr>
      <w:r w:rsidRPr="001F118B">
        <w:rPr>
          <w:b/>
          <w:color w:val="000000"/>
          <w:szCs w:val="28"/>
        </w:rPr>
        <w:t xml:space="preserve">I. KẾT QUẢ </w:t>
      </w:r>
      <w:r>
        <w:rPr>
          <w:b/>
          <w:color w:val="000000"/>
          <w:szCs w:val="28"/>
        </w:rPr>
        <w:t>CÔNG TÁC TRIỂN KHAI, THỰC HIỆN</w:t>
      </w:r>
    </w:p>
    <w:p w:rsidR="003E1F37" w:rsidRPr="001F118B" w:rsidRDefault="003E1F37" w:rsidP="003E1F37">
      <w:pPr>
        <w:ind w:firstLine="567"/>
        <w:rPr>
          <w:b/>
          <w:i/>
          <w:szCs w:val="28"/>
        </w:rPr>
      </w:pPr>
      <w:r w:rsidRPr="001F118B">
        <w:rPr>
          <w:b/>
          <w:i/>
          <w:szCs w:val="28"/>
        </w:rPr>
        <w:t>1. Đổi</w:t>
      </w:r>
      <w:r>
        <w:rPr>
          <w:b/>
          <w:i/>
          <w:szCs w:val="28"/>
        </w:rPr>
        <w:t xml:space="preserve"> mới nội dung công tác giáo dục</w:t>
      </w:r>
    </w:p>
    <w:p w:rsidR="003E1F37" w:rsidRPr="001F118B" w:rsidRDefault="003E1F37" w:rsidP="003E1F37">
      <w:pPr>
        <w:ind w:firstLine="567"/>
        <w:rPr>
          <w:bCs/>
          <w:color w:val="000000"/>
          <w:szCs w:val="28"/>
        </w:rPr>
      </w:pPr>
      <w:r w:rsidRPr="001F118B">
        <w:rPr>
          <w:szCs w:val="28"/>
        </w:rPr>
        <w:t>1.1. Tiếp tục đẩy mạnh việc học tập và làm theo tư tưởng, tấm gương đạo đức và phong cách Hồ Chí Minh</w:t>
      </w:r>
    </w:p>
    <w:p w:rsidR="003E1F37" w:rsidRPr="001F118B" w:rsidRDefault="003E1F37" w:rsidP="003E1F37">
      <w:pPr>
        <w:ind w:firstLine="567"/>
        <w:rPr>
          <w:bCs/>
          <w:color w:val="000000"/>
          <w:szCs w:val="28"/>
        </w:rPr>
      </w:pPr>
      <w:r w:rsidRPr="001F118B">
        <w:rPr>
          <w:bCs/>
          <w:color w:val="000000"/>
          <w:szCs w:val="28"/>
        </w:rPr>
        <w:t>1.2. Công tác giáo dục chính trị tư tưởng trong đoàn viên, thanh thiếu nhi</w:t>
      </w:r>
    </w:p>
    <w:p w:rsidR="003E1F37" w:rsidRPr="001F118B" w:rsidRDefault="003E1F37" w:rsidP="003E1F37">
      <w:pPr>
        <w:ind w:firstLine="567"/>
        <w:rPr>
          <w:bCs/>
          <w:color w:val="000000"/>
          <w:szCs w:val="28"/>
        </w:rPr>
      </w:pPr>
      <w:r w:rsidRPr="001F118B">
        <w:rPr>
          <w:bCs/>
          <w:color w:val="000000"/>
          <w:szCs w:val="28"/>
        </w:rPr>
        <w:t>1.3. T</w:t>
      </w:r>
      <w:r>
        <w:rPr>
          <w:bCs/>
          <w:color w:val="000000"/>
          <w:szCs w:val="28"/>
        </w:rPr>
        <w:t>hực hiện tốt c</w:t>
      </w:r>
      <w:r w:rsidRPr="001F118B">
        <w:rPr>
          <w:bCs/>
          <w:color w:val="000000"/>
          <w:szCs w:val="28"/>
        </w:rPr>
        <w:t>uộc vận động xây dựng phong cách cán bộ Đoàn; xây dựng những giá trị của mẫu hình thanh niên Thành</w:t>
      </w:r>
      <w:r>
        <w:rPr>
          <w:bCs/>
          <w:color w:val="000000"/>
          <w:szCs w:val="28"/>
        </w:rPr>
        <w:t xml:space="preserve"> phố trong thời kỳ mới gắn với c</w:t>
      </w:r>
      <w:r w:rsidRPr="001F118B">
        <w:rPr>
          <w:bCs/>
          <w:color w:val="000000"/>
          <w:szCs w:val="28"/>
        </w:rPr>
        <w:t>uộc vận động “4 xây, 3 chống”</w:t>
      </w:r>
    </w:p>
    <w:p w:rsidR="003E1F37" w:rsidRPr="001F118B" w:rsidRDefault="003E1F37" w:rsidP="003E1F37">
      <w:pPr>
        <w:ind w:firstLine="567"/>
        <w:rPr>
          <w:szCs w:val="28"/>
        </w:rPr>
      </w:pPr>
      <w:r w:rsidRPr="001F118B">
        <w:rPr>
          <w:bCs/>
          <w:color w:val="000000"/>
          <w:szCs w:val="28"/>
        </w:rPr>
        <w:t>1.4. Công tác giáo dục lịch sử, truyền thống dân tộc cho thanh thiếu nhi</w:t>
      </w:r>
    </w:p>
    <w:p w:rsidR="003E1F37" w:rsidRPr="001F118B" w:rsidRDefault="003E1F37" w:rsidP="003E1F37">
      <w:pPr>
        <w:ind w:firstLine="567"/>
        <w:rPr>
          <w:color w:val="000000"/>
          <w:szCs w:val="28"/>
        </w:rPr>
      </w:pPr>
      <w:r w:rsidRPr="001F118B">
        <w:rPr>
          <w:color w:val="000000"/>
          <w:szCs w:val="28"/>
        </w:rPr>
        <w:t>1.5. Công tác giáo dục ý thức chấp hành pháp luật, nâng cao ý thức công dân;</w:t>
      </w:r>
      <w:r w:rsidRPr="001F118B">
        <w:rPr>
          <w:bCs/>
          <w:color w:val="000000"/>
          <w:szCs w:val="28"/>
        </w:rPr>
        <w:t xml:space="preserve"> kịp thời có chính kiến, hành động cụ thể bảo vệ quyền và lợi ích hợp pháp, chính đáng của thanh thiếu nhi</w:t>
      </w:r>
    </w:p>
    <w:p w:rsidR="003E1F37" w:rsidRPr="001F118B" w:rsidRDefault="003E1F37" w:rsidP="003E1F37">
      <w:pPr>
        <w:ind w:firstLine="567"/>
        <w:rPr>
          <w:b/>
          <w:i/>
          <w:szCs w:val="28"/>
        </w:rPr>
      </w:pPr>
      <w:r w:rsidRPr="001F118B">
        <w:rPr>
          <w:b/>
          <w:i/>
          <w:szCs w:val="28"/>
        </w:rPr>
        <w:t xml:space="preserve">2. Đổi mới phương thức </w:t>
      </w:r>
      <w:r>
        <w:rPr>
          <w:b/>
          <w:i/>
          <w:szCs w:val="28"/>
        </w:rPr>
        <w:t xml:space="preserve">thực hiện </w:t>
      </w:r>
      <w:r w:rsidRPr="001F118B">
        <w:rPr>
          <w:b/>
          <w:i/>
          <w:szCs w:val="28"/>
        </w:rPr>
        <w:t>công tác giáo dục</w:t>
      </w:r>
    </w:p>
    <w:p w:rsidR="003E1F37" w:rsidRDefault="003E1F37" w:rsidP="003E1F37">
      <w:pPr>
        <w:ind w:firstLine="567"/>
        <w:rPr>
          <w:b/>
          <w:i/>
          <w:szCs w:val="28"/>
        </w:rPr>
      </w:pPr>
      <w:r w:rsidRPr="001F118B">
        <w:rPr>
          <w:b/>
          <w:i/>
          <w:szCs w:val="28"/>
        </w:rPr>
        <w:t>3. Nâng cao chất lượng đội ngũ cán bộ làm công tác tuyên giáo của Đoàn TNCS Hồ Chí Minh Thành phố</w:t>
      </w:r>
    </w:p>
    <w:p w:rsidR="003E1F37" w:rsidRDefault="003E1F37" w:rsidP="003E1F37">
      <w:pPr>
        <w:ind w:firstLine="567"/>
        <w:rPr>
          <w:b/>
          <w:i/>
          <w:szCs w:val="28"/>
        </w:rPr>
      </w:pPr>
      <w:r>
        <w:rPr>
          <w:b/>
          <w:i/>
          <w:szCs w:val="28"/>
        </w:rPr>
        <w:t>4. Phát huy các thiết chế văn hóa (cơ sở vật chất, bộ máy tổ chức, nhân sự, quy chế hoạt động, nguồn kinh phí…) để thực hiện công tác giáo dục</w:t>
      </w:r>
    </w:p>
    <w:p w:rsidR="003E1F37" w:rsidRPr="001F118B" w:rsidRDefault="003E1F37" w:rsidP="003E1F37">
      <w:pPr>
        <w:ind w:firstLine="567"/>
        <w:rPr>
          <w:b/>
          <w:i/>
          <w:szCs w:val="28"/>
        </w:rPr>
      </w:pPr>
      <w:r>
        <w:rPr>
          <w:b/>
          <w:i/>
          <w:szCs w:val="28"/>
        </w:rPr>
        <w:t>5. Việc khảo sát, đánh giá hiệu quả công tác giáo dục tại đơn vị (nếu có):</w:t>
      </w:r>
    </w:p>
    <w:p w:rsidR="003E1F37" w:rsidRPr="001F118B" w:rsidRDefault="003E1F37" w:rsidP="003E1F37">
      <w:pPr>
        <w:rPr>
          <w:color w:val="000000"/>
          <w:szCs w:val="28"/>
        </w:rPr>
      </w:pPr>
    </w:p>
    <w:p w:rsidR="003E1F37" w:rsidRPr="001F118B" w:rsidRDefault="003E1F37" w:rsidP="003E1F37">
      <w:pPr>
        <w:ind w:firstLine="567"/>
        <w:rPr>
          <w:b/>
          <w:color w:val="000000"/>
          <w:szCs w:val="28"/>
        </w:rPr>
      </w:pPr>
      <w:r>
        <w:rPr>
          <w:b/>
          <w:color w:val="000000"/>
          <w:szCs w:val="28"/>
        </w:rPr>
        <w:t>II. NHẬN XÉT, ĐÁNH GIÁ</w:t>
      </w:r>
    </w:p>
    <w:p w:rsidR="003E1F37" w:rsidRPr="001F118B" w:rsidRDefault="003E1F37" w:rsidP="003E1F37">
      <w:pPr>
        <w:ind w:firstLine="567"/>
        <w:rPr>
          <w:color w:val="000000"/>
          <w:szCs w:val="28"/>
        </w:rPr>
      </w:pPr>
      <w:r w:rsidRPr="001F118B">
        <w:rPr>
          <w:color w:val="000000"/>
          <w:szCs w:val="28"/>
        </w:rPr>
        <w:t xml:space="preserve">1. </w:t>
      </w:r>
      <w:r>
        <w:rPr>
          <w:color w:val="000000"/>
          <w:szCs w:val="28"/>
        </w:rPr>
        <w:t>Mặt được:</w:t>
      </w:r>
    </w:p>
    <w:p w:rsidR="003E1F37" w:rsidRPr="001F118B" w:rsidRDefault="003E1F37" w:rsidP="003E1F37">
      <w:pPr>
        <w:ind w:firstLine="567"/>
        <w:rPr>
          <w:color w:val="000000"/>
          <w:szCs w:val="28"/>
        </w:rPr>
      </w:pPr>
      <w:r>
        <w:rPr>
          <w:color w:val="000000"/>
          <w:szCs w:val="28"/>
        </w:rPr>
        <w:t>2. Hạn chế:</w:t>
      </w:r>
    </w:p>
    <w:p w:rsidR="003E1F37" w:rsidRDefault="003E1F37" w:rsidP="003E1F37">
      <w:pPr>
        <w:ind w:firstLine="567"/>
        <w:rPr>
          <w:color w:val="000000"/>
          <w:szCs w:val="28"/>
        </w:rPr>
      </w:pPr>
      <w:r>
        <w:rPr>
          <w:color w:val="000000"/>
          <w:szCs w:val="28"/>
        </w:rPr>
        <w:t>3. Bài học kinh nghiệm:</w:t>
      </w:r>
    </w:p>
    <w:p w:rsidR="003E1F37" w:rsidRPr="00580DD5" w:rsidRDefault="003E1F37" w:rsidP="003E1F37">
      <w:pPr>
        <w:ind w:firstLine="567"/>
        <w:rPr>
          <w:color w:val="000000"/>
          <w:sz w:val="10"/>
          <w:szCs w:val="10"/>
        </w:rPr>
      </w:pPr>
    </w:p>
    <w:p w:rsidR="003E1F37" w:rsidRDefault="003E1F37" w:rsidP="003E1F37">
      <w:pPr>
        <w:ind w:firstLine="567"/>
        <w:rPr>
          <w:b/>
          <w:color w:val="000000"/>
          <w:szCs w:val="28"/>
        </w:rPr>
      </w:pPr>
      <w:r w:rsidRPr="001F118B">
        <w:rPr>
          <w:b/>
          <w:color w:val="000000"/>
          <w:szCs w:val="28"/>
        </w:rPr>
        <w:t>III. PHƯƠNG HƯỚNG THỰC HIỆN CÔNG TÁC GIÁO DỤ</w:t>
      </w:r>
      <w:r>
        <w:rPr>
          <w:b/>
          <w:color w:val="000000"/>
          <w:szCs w:val="28"/>
        </w:rPr>
        <w:t>C</w:t>
      </w:r>
      <w:r w:rsidRPr="001F118B">
        <w:rPr>
          <w:b/>
          <w:color w:val="000000"/>
          <w:szCs w:val="28"/>
        </w:rPr>
        <w:t xml:space="preserve"> C</w:t>
      </w:r>
      <w:r>
        <w:rPr>
          <w:b/>
          <w:color w:val="000000"/>
          <w:szCs w:val="28"/>
        </w:rPr>
        <w:t>ỦA ĐOÀN TRONG THỜI GIAN SẮP TỚI:</w:t>
      </w:r>
    </w:p>
    <w:p w:rsidR="003E1F37" w:rsidRPr="00580DD5" w:rsidRDefault="003E1F37" w:rsidP="003E1F37">
      <w:pPr>
        <w:ind w:firstLine="567"/>
        <w:rPr>
          <w:b/>
          <w:color w:val="000000"/>
          <w:sz w:val="10"/>
          <w:szCs w:val="10"/>
        </w:rPr>
      </w:pPr>
    </w:p>
    <w:p w:rsidR="003E1F37" w:rsidRPr="00580DD5" w:rsidRDefault="003E1F37" w:rsidP="003E1F37">
      <w:pPr>
        <w:ind w:firstLine="567"/>
        <w:rPr>
          <w:b/>
          <w:szCs w:val="28"/>
        </w:rPr>
      </w:pPr>
      <w:r w:rsidRPr="00580DD5">
        <w:rPr>
          <w:b/>
          <w:szCs w:val="28"/>
        </w:rPr>
        <w:t>IV. ĐỀ XUẤT – KIẾN NGHỊ:</w:t>
      </w:r>
    </w:p>
    <w:p w:rsidR="003E1F37" w:rsidRPr="003E1F37" w:rsidRDefault="003E1F37">
      <w:pPr>
        <w:ind w:firstLine="0"/>
        <w:rPr>
          <w:rFonts w:cs="Times New Roman"/>
          <w:b/>
          <w:szCs w:val="28"/>
        </w:rPr>
      </w:pPr>
    </w:p>
    <w:p w:rsidR="003E1F37" w:rsidRPr="003E1F37" w:rsidRDefault="003E1F37" w:rsidP="003E1F37">
      <w:pPr>
        <w:tabs>
          <w:tab w:val="center" w:pos="2268"/>
          <w:tab w:val="center" w:pos="7371"/>
        </w:tabs>
        <w:ind w:firstLine="0"/>
        <w:rPr>
          <w:rFonts w:cs="Times New Roman"/>
          <w:b/>
          <w:szCs w:val="28"/>
        </w:rPr>
        <w:sectPr w:rsidR="003E1F37" w:rsidRPr="003E1F37" w:rsidSect="001A3D4C">
          <w:pgSz w:w="11907" w:h="16840" w:code="9"/>
          <w:pgMar w:top="1021" w:right="1134" w:bottom="1021" w:left="1701" w:header="720" w:footer="720" w:gutter="0"/>
          <w:cols w:space="720"/>
          <w:docGrid w:linePitch="360"/>
        </w:sectPr>
      </w:pPr>
    </w:p>
    <w:p w:rsidR="003E1F37" w:rsidRPr="00AF58B5" w:rsidRDefault="003E1F37" w:rsidP="003E1F37">
      <w:pPr>
        <w:tabs>
          <w:tab w:val="center" w:pos="2268"/>
          <w:tab w:val="center" w:pos="7371"/>
        </w:tabs>
        <w:rPr>
          <w:rFonts w:cs="Times New Roman"/>
          <w:b/>
          <w:bCs/>
          <w:szCs w:val="28"/>
          <w:u w:val="single"/>
        </w:rPr>
      </w:pPr>
      <w:r w:rsidRPr="00AF58B5">
        <w:rPr>
          <w:rFonts w:cs="Times New Roman"/>
          <w:b/>
          <w:szCs w:val="28"/>
        </w:rPr>
        <w:lastRenderedPageBreak/>
        <w:tab/>
        <w:t>BCH ĐOÀN TP. HỒ CHÍ MINH</w:t>
      </w:r>
      <w:r w:rsidRPr="00AF58B5">
        <w:rPr>
          <w:rFonts w:cs="Times New Roman"/>
          <w:b/>
          <w:szCs w:val="28"/>
        </w:rPr>
        <w:tab/>
      </w:r>
      <w:r w:rsidRPr="00AF58B5">
        <w:rPr>
          <w:rFonts w:cs="Times New Roman"/>
          <w:b/>
          <w:szCs w:val="28"/>
        </w:rPr>
        <w:tab/>
      </w:r>
      <w:r w:rsidRPr="00AF58B5">
        <w:rPr>
          <w:rFonts w:cs="Times New Roman"/>
          <w:b/>
          <w:szCs w:val="28"/>
        </w:rPr>
        <w:tab/>
      </w:r>
      <w:r w:rsidRPr="00AF58B5">
        <w:rPr>
          <w:rFonts w:cs="Times New Roman"/>
          <w:b/>
          <w:szCs w:val="28"/>
        </w:rPr>
        <w:tab/>
      </w:r>
      <w:r w:rsidRPr="00AF58B5">
        <w:rPr>
          <w:rFonts w:cs="Times New Roman"/>
          <w:b/>
          <w:szCs w:val="28"/>
        </w:rPr>
        <w:tab/>
        <w:t xml:space="preserve">   </w:t>
      </w:r>
      <w:r w:rsidRPr="00AF58B5">
        <w:rPr>
          <w:rFonts w:cs="Times New Roman"/>
          <w:b/>
          <w:bCs/>
          <w:sz w:val="30"/>
          <w:szCs w:val="30"/>
          <w:u w:val="single"/>
        </w:rPr>
        <w:t>ĐOÀN TNCS HỒ CHÍ MINH</w:t>
      </w:r>
    </w:p>
    <w:p w:rsidR="003E1F37" w:rsidRPr="00DC19F1" w:rsidRDefault="003E1F37" w:rsidP="003E1F37">
      <w:pPr>
        <w:tabs>
          <w:tab w:val="center" w:pos="2268"/>
        </w:tabs>
        <w:rPr>
          <w:rFonts w:cs="Times New Roman"/>
          <w:szCs w:val="28"/>
        </w:rPr>
      </w:pPr>
      <w:r w:rsidRPr="00DC19F1">
        <w:rPr>
          <w:rFonts w:cs="Times New Roman"/>
          <w:szCs w:val="28"/>
        </w:rPr>
        <w:tab/>
        <w:t>***</w:t>
      </w:r>
    </w:p>
    <w:p w:rsidR="003E1F37" w:rsidRPr="00DC19F1" w:rsidRDefault="003E1F37" w:rsidP="003E1F37">
      <w:pPr>
        <w:jc w:val="center"/>
        <w:rPr>
          <w:rFonts w:cs="Times New Roman"/>
          <w:b/>
          <w:sz w:val="32"/>
          <w:szCs w:val="32"/>
        </w:rPr>
      </w:pPr>
      <w:r w:rsidRPr="00DC19F1">
        <w:rPr>
          <w:rFonts w:cs="Times New Roman"/>
          <w:b/>
          <w:sz w:val="32"/>
          <w:szCs w:val="32"/>
        </w:rPr>
        <w:t xml:space="preserve">LỊCH KIỂM TRA </w:t>
      </w:r>
      <w:r>
        <w:rPr>
          <w:rFonts w:cs="Times New Roman"/>
          <w:b/>
          <w:sz w:val="32"/>
          <w:szCs w:val="32"/>
        </w:rPr>
        <w:t>CHUYÊN ĐỀ</w:t>
      </w:r>
    </w:p>
    <w:p w:rsidR="003E1F37" w:rsidRDefault="003E1F37" w:rsidP="003E1F37">
      <w:pPr>
        <w:keepNext/>
        <w:jc w:val="center"/>
        <w:outlineLvl w:val="4"/>
        <w:rPr>
          <w:rFonts w:cs="Times New Roman"/>
          <w:b/>
          <w:bCs/>
          <w:szCs w:val="28"/>
        </w:rPr>
      </w:pPr>
      <w:r w:rsidRPr="009616FD">
        <w:rPr>
          <w:rFonts w:cs="Times New Roman"/>
          <w:b/>
          <w:bCs/>
          <w:szCs w:val="28"/>
        </w:rPr>
        <w:t xml:space="preserve">Triển khai thực hiện Nghị quyết số 06/NQ-ĐTN ngày 11/7/2013 </w:t>
      </w:r>
    </w:p>
    <w:p w:rsidR="003E1F37" w:rsidRPr="009616FD" w:rsidRDefault="003E1F37" w:rsidP="003E1F37">
      <w:pPr>
        <w:keepNext/>
        <w:jc w:val="center"/>
        <w:outlineLvl w:val="4"/>
        <w:rPr>
          <w:rFonts w:cs="Times New Roman"/>
          <w:b/>
          <w:bCs/>
          <w:szCs w:val="28"/>
        </w:rPr>
      </w:pPr>
      <w:r w:rsidRPr="009616FD">
        <w:rPr>
          <w:rFonts w:cs="Times New Roman"/>
          <w:b/>
          <w:bCs/>
          <w:szCs w:val="28"/>
        </w:rPr>
        <w:t>của Ban Thường vụ Thành Đoàn về đẩy mạnh công tác đoàn kết, tập hợp thanh niên giai đoạn 2013 – 2017</w:t>
      </w:r>
    </w:p>
    <w:p w:rsidR="003E1F37" w:rsidRDefault="003E1F37" w:rsidP="003E1F37">
      <w:pPr>
        <w:keepNext/>
        <w:jc w:val="center"/>
        <w:outlineLvl w:val="4"/>
        <w:rPr>
          <w:rFonts w:cs="Times New Roman"/>
          <w:b/>
          <w:bCs/>
          <w:spacing w:val="-4"/>
          <w:szCs w:val="28"/>
        </w:rPr>
      </w:pPr>
      <w:r w:rsidRPr="009616FD">
        <w:rPr>
          <w:rFonts w:cs="Times New Roman"/>
          <w:b/>
          <w:bCs/>
          <w:szCs w:val="28"/>
        </w:rPr>
        <w:t xml:space="preserve"> </w:t>
      </w:r>
      <w:r w:rsidRPr="009616FD">
        <w:rPr>
          <w:rFonts w:cs="Times New Roman"/>
          <w:b/>
          <w:bCs/>
          <w:spacing w:val="-8"/>
          <w:szCs w:val="28"/>
        </w:rPr>
        <w:t xml:space="preserve">và Nghị quyết số 08/NQ-ĐTN ngày 21/12/2013 của Ban Thường vụ Thành Đoàn </w:t>
      </w:r>
      <w:r w:rsidRPr="009616FD">
        <w:rPr>
          <w:rFonts w:cs="Times New Roman"/>
          <w:b/>
          <w:bCs/>
          <w:spacing w:val="-4"/>
          <w:szCs w:val="28"/>
        </w:rPr>
        <w:t>về đổi mới, nâng cao hiệu quả</w:t>
      </w:r>
    </w:p>
    <w:p w:rsidR="003E1F37" w:rsidRPr="009616FD" w:rsidRDefault="003E1F37" w:rsidP="003E1F37">
      <w:pPr>
        <w:keepNext/>
        <w:jc w:val="center"/>
        <w:outlineLvl w:val="4"/>
        <w:rPr>
          <w:rFonts w:cs="Times New Roman"/>
          <w:b/>
          <w:bCs/>
          <w:spacing w:val="-8"/>
          <w:szCs w:val="28"/>
        </w:rPr>
      </w:pPr>
      <w:r w:rsidRPr="009616FD">
        <w:rPr>
          <w:rFonts w:cs="Times New Roman"/>
          <w:b/>
          <w:bCs/>
          <w:spacing w:val="-4"/>
          <w:szCs w:val="28"/>
        </w:rPr>
        <w:t xml:space="preserve"> công tác giáo dục của Đoàn TNCS Hồ Chí Minh </w:t>
      </w:r>
      <w:r w:rsidRPr="009616FD">
        <w:rPr>
          <w:rFonts w:cs="Times New Roman"/>
          <w:b/>
          <w:bCs/>
          <w:szCs w:val="28"/>
        </w:rPr>
        <w:t xml:space="preserve">thành phố Hồ Chí Minh giai đoạn 2013 – 2017 </w:t>
      </w:r>
    </w:p>
    <w:p w:rsidR="003E1F37" w:rsidRDefault="003E1F37" w:rsidP="003E1F37">
      <w:pPr>
        <w:jc w:val="center"/>
        <w:rPr>
          <w:rFonts w:cs="Times New Roman"/>
          <w:b/>
          <w:bCs/>
          <w:sz w:val="26"/>
          <w:szCs w:val="26"/>
        </w:rPr>
      </w:pPr>
      <w:r w:rsidRPr="009616FD">
        <w:rPr>
          <w:rFonts w:cs="Times New Roman"/>
          <w:b/>
          <w:bCs/>
          <w:sz w:val="26"/>
          <w:szCs w:val="26"/>
        </w:rPr>
        <w:t>------------</w:t>
      </w:r>
    </w:p>
    <w:tbl>
      <w:tblPr>
        <w:tblW w:w="14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8"/>
        <w:gridCol w:w="1097"/>
        <w:gridCol w:w="4034"/>
        <w:gridCol w:w="3703"/>
        <w:gridCol w:w="3747"/>
      </w:tblGrid>
      <w:tr w:rsidR="003E1F37" w:rsidRPr="00DC19F1" w:rsidTr="003E1F37">
        <w:trPr>
          <w:trHeight w:val="486"/>
          <w:jc w:val="center"/>
        </w:trPr>
        <w:tc>
          <w:tcPr>
            <w:tcW w:w="3395" w:type="dxa"/>
            <w:gridSpan w:val="2"/>
            <w:tcBorders>
              <w:top w:val="single" w:sz="4" w:space="0" w:color="000000"/>
              <w:left w:val="single" w:sz="4" w:space="0" w:color="000000"/>
              <w:bottom w:val="single" w:sz="4" w:space="0" w:color="000000"/>
              <w:right w:val="single" w:sz="4" w:space="0" w:color="000000"/>
            </w:tcBorders>
            <w:vAlign w:val="center"/>
          </w:tcPr>
          <w:p w:rsidR="003E1F37" w:rsidRPr="00DC19F1" w:rsidRDefault="003E1F37" w:rsidP="003E1F37">
            <w:pPr>
              <w:spacing w:before="0" w:after="0"/>
              <w:ind w:firstLine="0"/>
              <w:jc w:val="center"/>
              <w:rPr>
                <w:rFonts w:cs="Times New Roman"/>
                <w:b/>
                <w:szCs w:val="28"/>
              </w:rPr>
            </w:pPr>
            <w:r w:rsidRPr="00DC19F1">
              <w:rPr>
                <w:rFonts w:cs="Times New Roman"/>
                <w:b/>
                <w:szCs w:val="28"/>
              </w:rPr>
              <w:t>Thời gian</w:t>
            </w:r>
          </w:p>
        </w:tc>
        <w:tc>
          <w:tcPr>
            <w:tcW w:w="4034" w:type="dxa"/>
            <w:tcBorders>
              <w:top w:val="single" w:sz="4" w:space="0" w:color="000000"/>
              <w:left w:val="single" w:sz="4" w:space="0" w:color="000000"/>
              <w:bottom w:val="single" w:sz="4" w:space="0" w:color="000000"/>
              <w:right w:val="single" w:sz="4" w:space="0" w:color="000000"/>
            </w:tcBorders>
            <w:vAlign w:val="center"/>
            <w:hideMark/>
          </w:tcPr>
          <w:p w:rsidR="003E1F37" w:rsidRPr="00DC19F1" w:rsidRDefault="003E1F37" w:rsidP="003E1F37">
            <w:pPr>
              <w:spacing w:before="0" w:after="0"/>
              <w:jc w:val="center"/>
              <w:rPr>
                <w:rFonts w:cs="Times New Roman"/>
                <w:b/>
                <w:szCs w:val="28"/>
              </w:rPr>
            </w:pPr>
            <w:r w:rsidRPr="00DC19F1">
              <w:rPr>
                <w:rFonts w:cs="Times New Roman"/>
                <w:b/>
                <w:szCs w:val="28"/>
              </w:rPr>
              <w:t>Tổ 1</w:t>
            </w:r>
          </w:p>
        </w:tc>
        <w:tc>
          <w:tcPr>
            <w:tcW w:w="3703" w:type="dxa"/>
            <w:tcBorders>
              <w:top w:val="single" w:sz="4" w:space="0" w:color="000000"/>
              <w:left w:val="single" w:sz="4" w:space="0" w:color="000000"/>
              <w:bottom w:val="single" w:sz="4" w:space="0" w:color="000000"/>
              <w:right w:val="single" w:sz="4" w:space="0" w:color="000000"/>
            </w:tcBorders>
            <w:vAlign w:val="center"/>
            <w:hideMark/>
          </w:tcPr>
          <w:p w:rsidR="003E1F37" w:rsidRPr="00DC19F1" w:rsidRDefault="003E1F37" w:rsidP="003E1F37">
            <w:pPr>
              <w:spacing w:before="0" w:after="0"/>
              <w:jc w:val="center"/>
              <w:rPr>
                <w:rFonts w:cs="Times New Roman"/>
                <w:b/>
                <w:szCs w:val="28"/>
              </w:rPr>
            </w:pPr>
            <w:r w:rsidRPr="00DC19F1">
              <w:rPr>
                <w:rFonts w:cs="Times New Roman"/>
                <w:b/>
                <w:szCs w:val="28"/>
              </w:rPr>
              <w:t>Tổ 2</w:t>
            </w:r>
          </w:p>
        </w:tc>
        <w:tc>
          <w:tcPr>
            <w:tcW w:w="3747" w:type="dxa"/>
            <w:tcBorders>
              <w:top w:val="single" w:sz="4" w:space="0" w:color="000000"/>
              <w:left w:val="single" w:sz="4" w:space="0" w:color="000000"/>
              <w:bottom w:val="single" w:sz="4" w:space="0" w:color="000000"/>
              <w:right w:val="single" w:sz="4" w:space="0" w:color="000000"/>
            </w:tcBorders>
            <w:vAlign w:val="center"/>
          </w:tcPr>
          <w:p w:rsidR="003E1F37" w:rsidRPr="00DC19F1" w:rsidRDefault="003E1F37" w:rsidP="003E1F37">
            <w:pPr>
              <w:spacing w:before="0" w:after="0"/>
              <w:jc w:val="center"/>
              <w:rPr>
                <w:rFonts w:cs="Times New Roman"/>
                <w:b/>
                <w:szCs w:val="28"/>
              </w:rPr>
            </w:pPr>
            <w:r>
              <w:rPr>
                <w:rFonts w:cs="Times New Roman"/>
                <w:b/>
                <w:szCs w:val="28"/>
              </w:rPr>
              <w:t>Tổ 3</w:t>
            </w:r>
          </w:p>
        </w:tc>
      </w:tr>
      <w:tr w:rsidR="003E1F37" w:rsidRPr="00DC19F1" w:rsidTr="003E1F37">
        <w:trPr>
          <w:jc w:val="center"/>
        </w:trPr>
        <w:tc>
          <w:tcPr>
            <w:tcW w:w="2298" w:type="dxa"/>
            <w:tcBorders>
              <w:top w:val="single" w:sz="4" w:space="0" w:color="000000"/>
              <w:left w:val="single" w:sz="4" w:space="0" w:color="000000"/>
              <w:bottom w:val="single" w:sz="4" w:space="0" w:color="000000"/>
              <w:right w:val="single" w:sz="4" w:space="0" w:color="000000"/>
            </w:tcBorders>
            <w:vAlign w:val="center"/>
          </w:tcPr>
          <w:p w:rsidR="003E1F37" w:rsidRPr="00DC19F1" w:rsidRDefault="003E1F37" w:rsidP="003E1F37">
            <w:pPr>
              <w:spacing w:before="0" w:after="0"/>
              <w:ind w:firstLine="0"/>
              <w:jc w:val="center"/>
              <w:rPr>
                <w:rFonts w:cs="Times New Roman"/>
                <w:b/>
                <w:szCs w:val="28"/>
              </w:rPr>
            </w:pPr>
            <w:r w:rsidRPr="00DC19F1">
              <w:rPr>
                <w:rFonts w:cs="Times New Roman"/>
                <w:b/>
                <w:szCs w:val="28"/>
              </w:rPr>
              <w:t xml:space="preserve">Ngày </w:t>
            </w:r>
            <w:r>
              <w:rPr>
                <w:rFonts w:cs="Times New Roman"/>
                <w:b/>
                <w:szCs w:val="28"/>
              </w:rPr>
              <w:t>22/6</w:t>
            </w:r>
            <w:r w:rsidRPr="00DC19F1">
              <w:rPr>
                <w:rFonts w:cs="Times New Roman"/>
                <w:b/>
                <w:szCs w:val="28"/>
              </w:rPr>
              <w:t>/2015</w:t>
            </w:r>
          </w:p>
          <w:p w:rsidR="003E1F37" w:rsidRPr="00DC19F1" w:rsidRDefault="003E1F37" w:rsidP="003E1F37">
            <w:pPr>
              <w:spacing w:before="0" w:after="0"/>
              <w:ind w:firstLine="0"/>
              <w:jc w:val="center"/>
              <w:rPr>
                <w:rFonts w:cs="Times New Roman"/>
                <w:i/>
                <w:szCs w:val="28"/>
              </w:rPr>
            </w:pPr>
            <w:r w:rsidRPr="00DC19F1">
              <w:rPr>
                <w:rFonts w:cs="Times New Roman"/>
                <w:i/>
                <w:szCs w:val="28"/>
              </w:rPr>
              <w:t>(Thứ hai)</w:t>
            </w:r>
          </w:p>
        </w:tc>
        <w:tc>
          <w:tcPr>
            <w:tcW w:w="1097" w:type="dxa"/>
            <w:tcBorders>
              <w:top w:val="single" w:sz="4" w:space="0" w:color="000000"/>
              <w:left w:val="single" w:sz="4" w:space="0" w:color="000000"/>
              <w:bottom w:val="single" w:sz="4" w:space="0" w:color="000000"/>
              <w:right w:val="single" w:sz="4" w:space="0" w:color="000000"/>
            </w:tcBorders>
            <w:vAlign w:val="center"/>
          </w:tcPr>
          <w:p w:rsidR="003E1F37" w:rsidRPr="00DC19F1" w:rsidRDefault="003E1F37" w:rsidP="003E1F37">
            <w:pPr>
              <w:spacing w:before="0" w:after="0"/>
              <w:ind w:firstLine="0"/>
              <w:jc w:val="center"/>
              <w:rPr>
                <w:rFonts w:cs="Times New Roman"/>
                <w:szCs w:val="28"/>
              </w:rPr>
            </w:pPr>
            <w:r>
              <w:rPr>
                <w:rFonts w:cs="Times New Roman"/>
                <w:szCs w:val="28"/>
              </w:rPr>
              <w:t>14</w:t>
            </w:r>
            <w:r w:rsidRPr="00DC19F1">
              <w:rPr>
                <w:rFonts w:cs="Times New Roman"/>
                <w:szCs w:val="28"/>
              </w:rPr>
              <w:t>g00</w:t>
            </w:r>
          </w:p>
        </w:tc>
        <w:tc>
          <w:tcPr>
            <w:tcW w:w="4034" w:type="dxa"/>
            <w:tcBorders>
              <w:top w:val="single" w:sz="4" w:space="0" w:color="000000"/>
              <w:left w:val="single" w:sz="4" w:space="0" w:color="000000"/>
              <w:bottom w:val="single" w:sz="4" w:space="0" w:color="000000"/>
              <w:right w:val="single" w:sz="4" w:space="0" w:color="000000"/>
            </w:tcBorders>
            <w:vAlign w:val="center"/>
            <w:hideMark/>
          </w:tcPr>
          <w:p w:rsidR="003E1F37" w:rsidRPr="00D51452" w:rsidRDefault="003E1F37" w:rsidP="003E1F37">
            <w:pPr>
              <w:spacing w:before="0" w:after="0"/>
              <w:ind w:firstLine="0"/>
              <w:jc w:val="center"/>
              <w:rPr>
                <w:rFonts w:cs="Times New Roman"/>
                <w:sz w:val="30"/>
                <w:szCs w:val="28"/>
              </w:rPr>
            </w:pPr>
            <w:r>
              <w:rPr>
                <w:rFonts w:cs="Times New Roman"/>
                <w:szCs w:val="28"/>
              </w:rPr>
              <w:t>Quận Đoàn 7 (*)</w:t>
            </w:r>
          </w:p>
        </w:tc>
        <w:tc>
          <w:tcPr>
            <w:tcW w:w="3703" w:type="dxa"/>
            <w:tcBorders>
              <w:top w:val="single" w:sz="4" w:space="0" w:color="000000"/>
              <w:left w:val="single" w:sz="4" w:space="0" w:color="000000"/>
              <w:bottom w:val="single" w:sz="4" w:space="0" w:color="000000"/>
              <w:right w:val="single" w:sz="4" w:space="0" w:color="000000"/>
            </w:tcBorders>
            <w:vAlign w:val="center"/>
          </w:tcPr>
          <w:p w:rsidR="003E1F37" w:rsidRPr="00DC19F1" w:rsidRDefault="003E1F37" w:rsidP="003E1F37">
            <w:pPr>
              <w:spacing w:before="0" w:after="0"/>
              <w:ind w:firstLine="0"/>
              <w:jc w:val="center"/>
              <w:rPr>
                <w:rFonts w:cs="Times New Roman"/>
                <w:szCs w:val="28"/>
              </w:rPr>
            </w:pPr>
            <w:r>
              <w:rPr>
                <w:rFonts w:cs="Times New Roman"/>
                <w:szCs w:val="28"/>
              </w:rPr>
              <w:t>Quận Đoàn 8</w:t>
            </w:r>
          </w:p>
        </w:tc>
        <w:tc>
          <w:tcPr>
            <w:tcW w:w="3747" w:type="dxa"/>
            <w:tcBorders>
              <w:top w:val="single" w:sz="4" w:space="0" w:color="000000"/>
              <w:left w:val="single" w:sz="4" w:space="0" w:color="000000"/>
              <w:bottom w:val="single" w:sz="4" w:space="0" w:color="000000"/>
              <w:right w:val="single" w:sz="4" w:space="0" w:color="000000"/>
            </w:tcBorders>
            <w:vAlign w:val="center"/>
          </w:tcPr>
          <w:p w:rsidR="003E1F37" w:rsidRDefault="003E1F37" w:rsidP="003E1F37">
            <w:pPr>
              <w:spacing w:before="0" w:after="0"/>
              <w:ind w:firstLine="0"/>
              <w:jc w:val="center"/>
              <w:rPr>
                <w:rFonts w:cs="Times New Roman"/>
                <w:szCs w:val="28"/>
              </w:rPr>
            </w:pPr>
            <w:r>
              <w:rPr>
                <w:rFonts w:cs="Times New Roman"/>
                <w:szCs w:val="28"/>
              </w:rPr>
              <w:t>Quận Đoàn 3</w:t>
            </w:r>
          </w:p>
        </w:tc>
      </w:tr>
      <w:tr w:rsidR="003E1F37" w:rsidRPr="00DC19F1" w:rsidTr="003E1F37">
        <w:trPr>
          <w:jc w:val="center"/>
        </w:trPr>
        <w:tc>
          <w:tcPr>
            <w:tcW w:w="2298" w:type="dxa"/>
            <w:vMerge w:val="restart"/>
            <w:tcBorders>
              <w:top w:val="single" w:sz="4" w:space="0" w:color="000000"/>
              <w:left w:val="single" w:sz="4" w:space="0" w:color="000000"/>
              <w:right w:val="single" w:sz="4" w:space="0" w:color="000000"/>
            </w:tcBorders>
            <w:vAlign w:val="center"/>
          </w:tcPr>
          <w:p w:rsidR="003E1F37" w:rsidRPr="00DC19F1" w:rsidRDefault="003E1F37" w:rsidP="003E1F37">
            <w:pPr>
              <w:spacing w:before="0" w:after="0"/>
              <w:ind w:firstLine="0"/>
              <w:jc w:val="center"/>
              <w:rPr>
                <w:rFonts w:cs="Times New Roman"/>
                <w:b/>
                <w:szCs w:val="28"/>
              </w:rPr>
            </w:pPr>
            <w:r w:rsidRPr="00DC19F1">
              <w:rPr>
                <w:rFonts w:cs="Times New Roman"/>
                <w:b/>
                <w:szCs w:val="28"/>
              </w:rPr>
              <w:t xml:space="preserve">Ngày </w:t>
            </w:r>
            <w:r>
              <w:rPr>
                <w:rFonts w:cs="Times New Roman"/>
                <w:b/>
                <w:szCs w:val="28"/>
              </w:rPr>
              <w:t>23/6</w:t>
            </w:r>
            <w:r w:rsidRPr="00DC19F1">
              <w:rPr>
                <w:rFonts w:cs="Times New Roman"/>
                <w:b/>
                <w:szCs w:val="28"/>
              </w:rPr>
              <w:t>/2015</w:t>
            </w:r>
          </w:p>
          <w:p w:rsidR="003E1F37" w:rsidRPr="00DC19F1" w:rsidRDefault="003E1F37" w:rsidP="003E1F37">
            <w:pPr>
              <w:spacing w:before="0" w:after="0"/>
              <w:ind w:firstLine="0"/>
              <w:jc w:val="center"/>
              <w:rPr>
                <w:rFonts w:cs="Times New Roman"/>
                <w:i/>
                <w:szCs w:val="28"/>
              </w:rPr>
            </w:pPr>
            <w:r w:rsidRPr="00DC19F1">
              <w:rPr>
                <w:rFonts w:cs="Times New Roman"/>
                <w:i/>
                <w:szCs w:val="28"/>
              </w:rPr>
              <w:t>(Thứ ba)</w:t>
            </w:r>
          </w:p>
        </w:tc>
        <w:tc>
          <w:tcPr>
            <w:tcW w:w="1097" w:type="dxa"/>
            <w:tcBorders>
              <w:top w:val="single" w:sz="4" w:space="0" w:color="000000"/>
              <w:left w:val="single" w:sz="4" w:space="0" w:color="000000"/>
              <w:bottom w:val="single" w:sz="4" w:space="0" w:color="000000"/>
              <w:right w:val="single" w:sz="4" w:space="0" w:color="000000"/>
            </w:tcBorders>
            <w:vAlign w:val="center"/>
          </w:tcPr>
          <w:p w:rsidR="003E1F37" w:rsidRPr="00DC19F1" w:rsidRDefault="003E1F37" w:rsidP="003E1F37">
            <w:pPr>
              <w:spacing w:before="0" w:after="0"/>
              <w:ind w:firstLine="0"/>
              <w:jc w:val="center"/>
              <w:rPr>
                <w:rFonts w:cs="Times New Roman"/>
                <w:szCs w:val="28"/>
              </w:rPr>
            </w:pPr>
            <w:r w:rsidRPr="00DC19F1">
              <w:rPr>
                <w:rFonts w:cs="Times New Roman"/>
                <w:szCs w:val="28"/>
              </w:rPr>
              <w:t>08g00</w:t>
            </w:r>
          </w:p>
        </w:tc>
        <w:tc>
          <w:tcPr>
            <w:tcW w:w="4034" w:type="dxa"/>
            <w:tcBorders>
              <w:top w:val="single" w:sz="4" w:space="0" w:color="000000"/>
              <w:left w:val="single" w:sz="4" w:space="0" w:color="000000"/>
              <w:bottom w:val="single" w:sz="4" w:space="0" w:color="000000"/>
              <w:right w:val="single" w:sz="4" w:space="0" w:color="000000"/>
            </w:tcBorders>
            <w:vAlign w:val="center"/>
            <w:hideMark/>
          </w:tcPr>
          <w:p w:rsidR="003E1F37" w:rsidRPr="00DC19F1" w:rsidRDefault="003E1F37" w:rsidP="003E1F37">
            <w:pPr>
              <w:spacing w:before="0" w:after="0"/>
              <w:ind w:firstLine="0"/>
              <w:jc w:val="center"/>
              <w:rPr>
                <w:rFonts w:cs="Times New Roman"/>
                <w:szCs w:val="28"/>
              </w:rPr>
            </w:pPr>
            <w:r>
              <w:rPr>
                <w:rFonts w:cs="Times New Roman"/>
                <w:szCs w:val="28"/>
              </w:rPr>
              <w:t>Quận Đoàn Gò Vấp</w:t>
            </w:r>
          </w:p>
        </w:tc>
        <w:tc>
          <w:tcPr>
            <w:tcW w:w="3703" w:type="dxa"/>
            <w:tcBorders>
              <w:top w:val="single" w:sz="4" w:space="0" w:color="000000"/>
              <w:left w:val="single" w:sz="4" w:space="0" w:color="000000"/>
              <w:bottom w:val="single" w:sz="4" w:space="0" w:color="000000"/>
              <w:right w:val="single" w:sz="4" w:space="0" w:color="000000"/>
            </w:tcBorders>
            <w:vAlign w:val="center"/>
          </w:tcPr>
          <w:p w:rsidR="003E1F37" w:rsidRPr="00DC19F1" w:rsidRDefault="003E1F37" w:rsidP="003E1F37">
            <w:pPr>
              <w:spacing w:before="0" w:after="0"/>
              <w:ind w:firstLine="0"/>
              <w:jc w:val="center"/>
              <w:rPr>
                <w:rFonts w:cs="Times New Roman"/>
                <w:szCs w:val="28"/>
              </w:rPr>
            </w:pPr>
            <w:r>
              <w:rPr>
                <w:rFonts w:cs="Times New Roman"/>
                <w:szCs w:val="28"/>
              </w:rPr>
              <w:t>Quận Đoàn Tân Bình</w:t>
            </w:r>
          </w:p>
        </w:tc>
        <w:tc>
          <w:tcPr>
            <w:tcW w:w="3747" w:type="dxa"/>
            <w:tcBorders>
              <w:top w:val="single" w:sz="4" w:space="0" w:color="000000"/>
              <w:left w:val="single" w:sz="4" w:space="0" w:color="000000"/>
              <w:bottom w:val="single" w:sz="4" w:space="0" w:color="000000"/>
              <w:right w:val="single" w:sz="4" w:space="0" w:color="000000"/>
            </w:tcBorders>
            <w:vAlign w:val="center"/>
          </w:tcPr>
          <w:p w:rsidR="003E1F37" w:rsidRPr="00DC19F1" w:rsidRDefault="003E1F37" w:rsidP="003E1F37">
            <w:pPr>
              <w:spacing w:before="0" w:after="0"/>
              <w:ind w:firstLine="0"/>
              <w:jc w:val="center"/>
              <w:rPr>
                <w:rFonts w:cs="Times New Roman"/>
                <w:szCs w:val="28"/>
              </w:rPr>
            </w:pPr>
            <w:r>
              <w:rPr>
                <w:rFonts w:cs="Times New Roman"/>
                <w:szCs w:val="28"/>
              </w:rPr>
              <w:t>Quận Đoàn Phú Nhuận</w:t>
            </w:r>
          </w:p>
        </w:tc>
      </w:tr>
      <w:tr w:rsidR="003E1F37" w:rsidRPr="00DC19F1" w:rsidTr="003E1F37">
        <w:trPr>
          <w:trHeight w:val="365"/>
          <w:jc w:val="center"/>
        </w:trPr>
        <w:tc>
          <w:tcPr>
            <w:tcW w:w="2298" w:type="dxa"/>
            <w:vMerge/>
            <w:tcBorders>
              <w:left w:val="single" w:sz="4" w:space="0" w:color="000000"/>
              <w:bottom w:val="single" w:sz="4" w:space="0" w:color="000000"/>
              <w:right w:val="single" w:sz="4" w:space="0" w:color="000000"/>
            </w:tcBorders>
            <w:vAlign w:val="center"/>
          </w:tcPr>
          <w:p w:rsidR="003E1F37" w:rsidRPr="00DC19F1" w:rsidRDefault="003E1F37" w:rsidP="003E1F37">
            <w:pPr>
              <w:spacing w:before="0" w:after="0"/>
              <w:ind w:firstLine="0"/>
              <w:jc w:val="center"/>
              <w:rPr>
                <w:rFonts w:cs="Times New Roman"/>
                <w:szCs w:val="28"/>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3E1F37" w:rsidRPr="00DC19F1" w:rsidRDefault="003E1F37" w:rsidP="003E1F37">
            <w:pPr>
              <w:spacing w:before="0" w:after="0"/>
              <w:ind w:firstLine="0"/>
              <w:jc w:val="center"/>
              <w:rPr>
                <w:rFonts w:cs="Times New Roman"/>
                <w:szCs w:val="28"/>
              </w:rPr>
            </w:pPr>
            <w:r w:rsidRPr="00DC19F1">
              <w:rPr>
                <w:rFonts w:cs="Times New Roman"/>
                <w:szCs w:val="28"/>
              </w:rPr>
              <w:t>14g00</w:t>
            </w:r>
          </w:p>
        </w:tc>
        <w:tc>
          <w:tcPr>
            <w:tcW w:w="4034" w:type="dxa"/>
            <w:tcBorders>
              <w:top w:val="single" w:sz="4" w:space="0" w:color="000000"/>
              <w:left w:val="single" w:sz="4" w:space="0" w:color="000000"/>
              <w:bottom w:val="single" w:sz="4" w:space="0" w:color="000000"/>
              <w:right w:val="single" w:sz="4" w:space="0" w:color="000000"/>
            </w:tcBorders>
            <w:vAlign w:val="center"/>
            <w:hideMark/>
          </w:tcPr>
          <w:p w:rsidR="003E1F37" w:rsidRPr="00DC19F1" w:rsidRDefault="003E1F37" w:rsidP="003E1F37">
            <w:pPr>
              <w:spacing w:before="0" w:after="0"/>
              <w:ind w:firstLine="0"/>
              <w:jc w:val="center"/>
              <w:rPr>
                <w:rFonts w:cs="Times New Roman"/>
                <w:szCs w:val="28"/>
              </w:rPr>
            </w:pPr>
            <w:r>
              <w:rPr>
                <w:rFonts w:cs="Times New Roman"/>
                <w:szCs w:val="28"/>
              </w:rPr>
              <w:t>Huyện Đoàn Nhà Bè (*)</w:t>
            </w:r>
          </w:p>
        </w:tc>
        <w:tc>
          <w:tcPr>
            <w:tcW w:w="3703" w:type="dxa"/>
            <w:tcBorders>
              <w:top w:val="single" w:sz="4" w:space="0" w:color="000000"/>
              <w:left w:val="single" w:sz="4" w:space="0" w:color="000000"/>
              <w:bottom w:val="single" w:sz="4" w:space="0" w:color="000000"/>
              <w:right w:val="single" w:sz="4" w:space="0" w:color="000000"/>
            </w:tcBorders>
            <w:vAlign w:val="center"/>
          </w:tcPr>
          <w:p w:rsidR="003E1F37" w:rsidRPr="00DC19F1" w:rsidRDefault="003E1F37" w:rsidP="003E1F37">
            <w:pPr>
              <w:spacing w:before="0" w:after="0"/>
              <w:ind w:firstLine="0"/>
              <w:jc w:val="center"/>
              <w:rPr>
                <w:rFonts w:cs="Times New Roman"/>
                <w:szCs w:val="28"/>
              </w:rPr>
            </w:pPr>
            <w:r>
              <w:rPr>
                <w:rFonts w:cs="Times New Roman"/>
                <w:szCs w:val="28"/>
              </w:rPr>
              <w:t>Huyện Đoàn Củ Chi (*)</w:t>
            </w:r>
          </w:p>
        </w:tc>
        <w:tc>
          <w:tcPr>
            <w:tcW w:w="3747" w:type="dxa"/>
            <w:tcBorders>
              <w:top w:val="single" w:sz="4" w:space="0" w:color="000000"/>
              <w:left w:val="single" w:sz="4" w:space="0" w:color="000000"/>
              <w:bottom w:val="single" w:sz="4" w:space="0" w:color="000000"/>
              <w:right w:val="single" w:sz="4" w:space="0" w:color="000000"/>
            </w:tcBorders>
            <w:vAlign w:val="center"/>
          </w:tcPr>
          <w:p w:rsidR="003E1F37" w:rsidRPr="00DC19F1" w:rsidRDefault="003E1F37" w:rsidP="003E1F37">
            <w:pPr>
              <w:spacing w:before="0" w:after="0"/>
              <w:ind w:firstLine="0"/>
              <w:jc w:val="center"/>
              <w:rPr>
                <w:rFonts w:cs="Times New Roman"/>
                <w:szCs w:val="28"/>
              </w:rPr>
            </w:pPr>
            <w:r>
              <w:rPr>
                <w:rFonts w:cs="Times New Roman"/>
                <w:szCs w:val="28"/>
              </w:rPr>
              <w:t>Huyện Đoàn Hóc Môn (*)</w:t>
            </w:r>
          </w:p>
        </w:tc>
      </w:tr>
      <w:tr w:rsidR="003E1F37" w:rsidRPr="00DC19F1" w:rsidTr="003E1F37">
        <w:trPr>
          <w:trHeight w:val="825"/>
          <w:jc w:val="center"/>
        </w:trPr>
        <w:tc>
          <w:tcPr>
            <w:tcW w:w="2298" w:type="dxa"/>
            <w:tcBorders>
              <w:top w:val="single" w:sz="4" w:space="0" w:color="000000"/>
              <w:left w:val="single" w:sz="4" w:space="0" w:color="000000"/>
              <w:bottom w:val="single" w:sz="4" w:space="0" w:color="000000"/>
              <w:right w:val="single" w:sz="4" w:space="0" w:color="000000"/>
            </w:tcBorders>
            <w:vAlign w:val="center"/>
          </w:tcPr>
          <w:p w:rsidR="003E1F37" w:rsidRPr="00DC19F1" w:rsidRDefault="003E1F37" w:rsidP="003E1F37">
            <w:pPr>
              <w:spacing w:before="0" w:after="0"/>
              <w:ind w:firstLine="0"/>
              <w:jc w:val="center"/>
              <w:rPr>
                <w:rFonts w:cs="Times New Roman"/>
                <w:b/>
                <w:szCs w:val="28"/>
              </w:rPr>
            </w:pPr>
            <w:r>
              <w:rPr>
                <w:rFonts w:cs="Times New Roman"/>
                <w:b/>
                <w:szCs w:val="28"/>
              </w:rPr>
              <w:t>Ngày 24/6</w:t>
            </w:r>
            <w:r w:rsidRPr="00DC19F1">
              <w:rPr>
                <w:rFonts w:cs="Times New Roman"/>
                <w:b/>
                <w:szCs w:val="28"/>
              </w:rPr>
              <w:t>/2015</w:t>
            </w:r>
          </w:p>
          <w:p w:rsidR="003E1F37" w:rsidRPr="00DC19F1" w:rsidRDefault="003E1F37" w:rsidP="003E1F37">
            <w:pPr>
              <w:spacing w:before="0" w:after="0"/>
              <w:ind w:firstLine="0"/>
              <w:jc w:val="center"/>
              <w:rPr>
                <w:rFonts w:cs="Times New Roman"/>
                <w:i/>
                <w:szCs w:val="28"/>
              </w:rPr>
            </w:pPr>
            <w:r w:rsidRPr="00DC19F1">
              <w:rPr>
                <w:rFonts w:cs="Times New Roman"/>
                <w:i/>
                <w:szCs w:val="28"/>
              </w:rPr>
              <w:t>(Thứ tư)</w:t>
            </w:r>
          </w:p>
        </w:tc>
        <w:tc>
          <w:tcPr>
            <w:tcW w:w="1097" w:type="dxa"/>
            <w:tcBorders>
              <w:top w:val="single" w:sz="4" w:space="0" w:color="000000"/>
              <w:left w:val="single" w:sz="4" w:space="0" w:color="000000"/>
              <w:bottom w:val="single" w:sz="4" w:space="0" w:color="000000"/>
              <w:right w:val="single" w:sz="4" w:space="0" w:color="000000"/>
            </w:tcBorders>
            <w:vAlign w:val="center"/>
          </w:tcPr>
          <w:p w:rsidR="003E1F37" w:rsidRPr="00DC19F1" w:rsidRDefault="003E1F37" w:rsidP="003E1F37">
            <w:pPr>
              <w:spacing w:before="0" w:after="0"/>
              <w:ind w:firstLine="0"/>
              <w:jc w:val="center"/>
              <w:rPr>
                <w:rFonts w:cs="Times New Roman"/>
                <w:szCs w:val="28"/>
              </w:rPr>
            </w:pPr>
            <w:r w:rsidRPr="00DC19F1">
              <w:rPr>
                <w:rFonts w:cs="Times New Roman"/>
                <w:szCs w:val="28"/>
              </w:rPr>
              <w:t>14g00</w:t>
            </w:r>
          </w:p>
        </w:tc>
        <w:tc>
          <w:tcPr>
            <w:tcW w:w="4034" w:type="dxa"/>
            <w:tcBorders>
              <w:top w:val="single" w:sz="4" w:space="0" w:color="000000"/>
              <w:left w:val="single" w:sz="4" w:space="0" w:color="000000"/>
              <w:bottom w:val="single" w:sz="4" w:space="0" w:color="000000"/>
              <w:right w:val="single" w:sz="4" w:space="0" w:color="000000"/>
            </w:tcBorders>
            <w:vAlign w:val="center"/>
            <w:hideMark/>
          </w:tcPr>
          <w:p w:rsidR="003E1F37" w:rsidRPr="00DC19F1" w:rsidRDefault="003E1F37" w:rsidP="003E1F37">
            <w:pPr>
              <w:spacing w:before="0" w:after="0"/>
              <w:ind w:firstLine="0"/>
              <w:jc w:val="center"/>
              <w:rPr>
                <w:rFonts w:cs="Times New Roman"/>
                <w:szCs w:val="28"/>
              </w:rPr>
            </w:pPr>
            <w:r>
              <w:rPr>
                <w:rFonts w:cs="Times New Roman"/>
                <w:szCs w:val="28"/>
              </w:rPr>
              <w:t>Đoàn TN Công an Thành phố</w:t>
            </w:r>
          </w:p>
        </w:tc>
        <w:tc>
          <w:tcPr>
            <w:tcW w:w="3703" w:type="dxa"/>
            <w:tcBorders>
              <w:top w:val="single" w:sz="4" w:space="0" w:color="000000"/>
              <w:left w:val="single" w:sz="4" w:space="0" w:color="000000"/>
              <w:bottom w:val="single" w:sz="4" w:space="0" w:color="000000"/>
              <w:right w:val="single" w:sz="4" w:space="0" w:color="000000"/>
            </w:tcBorders>
            <w:vAlign w:val="center"/>
          </w:tcPr>
          <w:p w:rsidR="003E1F37" w:rsidRPr="005606FB" w:rsidRDefault="003E1F37" w:rsidP="003E1F37">
            <w:pPr>
              <w:spacing w:before="0" w:after="0"/>
              <w:ind w:firstLine="0"/>
              <w:jc w:val="center"/>
              <w:rPr>
                <w:rFonts w:cs="Times New Roman"/>
                <w:spacing w:val="-12"/>
                <w:szCs w:val="28"/>
              </w:rPr>
            </w:pPr>
            <w:r w:rsidRPr="005606FB">
              <w:rPr>
                <w:rFonts w:cs="Times New Roman"/>
                <w:spacing w:val="-12"/>
                <w:szCs w:val="28"/>
              </w:rPr>
              <w:t xml:space="preserve">Đoàn TN Cảnh sát </w:t>
            </w:r>
          </w:p>
          <w:p w:rsidR="003E1F37" w:rsidRPr="00040059" w:rsidRDefault="003E1F37" w:rsidP="003E1F37">
            <w:pPr>
              <w:spacing w:before="0" w:after="0"/>
              <w:ind w:firstLine="0"/>
            </w:pPr>
            <w:r w:rsidRPr="005606FB">
              <w:rPr>
                <w:rFonts w:cs="Times New Roman"/>
                <w:spacing w:val="-12"/>
                <w:szCs w:val="28"/>
              </w:rPr>
              <w:t>Phòng cháy chữa cháy Thành phố</w:t>
            </w:r>
          </w:p>
        </w:tc>
        <w:tc>
          <w:tcPr>
            <w:tcW w:w="3747" w:type="dxa"/>
            <w:tcBorders>
              <w:top w:val="single" w:sz="4" w:space="0" w:color="000000"/>
              <w:left w:val="single" w:sz="4" w:space="0" w:color="000000"/>
              <w:bottom w:val="single" w:sz="4" w:space="0" w:color="000000"/>
              <w:right w:val="single" w:sz="4" w:space="0" w:color="000000"/>
            </w:tcBorders>
            <w:vAlign w:val="center"/>
          </w:tcPr>
          <w:p w:rsidR="003E1F37" w:rsidRDefault="003E1F37" w:rsidP="003E1F37">
            <w:pPr>
              <w:spacing w:before="0" w:after="0"/>
              <w:ind w:firstLine="0"/>
              <w:jc w:val="center"/>
              <w:rPr>
                <w:rFonts w:cs="Times New Roman"/>
                <w:szCs w:val="28"/>
              </w:rPr>
            </w:pPr>
            <w:r>
              <w:rPr>
                <w:rFonts w:cs="Times New Roman"/>
                <w:szCs w:val="28"/>
              </w:rPr>
              <w:t xml:space="preserve">Đoàn Tổng Cty. Cấp nước </w:t>
            </w:r>
          </w:p>
          <w:p w:rsidR="003E1F37" w:rsidRPr="005606FB" w:rsidRDefault="003E1F37" w:rsidP="003E1F37">
            <w:pPr>
              <w:spacing w:before="0" w:after="0"/>
              <w:ind w:firstLine="0"/>
              <w:jc w:val="center"/>
              <w:rPr>
                <w:rFonts w:cs="Times New Roman"/>
                <w:spacing w:val="-12"/>
                <w:szCs w:val="28"/>
              </w:rPr>
            </w:pPr>
            <w:r>
              <w:rPr>
                <w:rFonts w:cs="Times New Roman"/>
                <w:szCs w:val="28"/>
              </w:rPr>
              <w:t>Sài Gòn</w:t>
            </w:r>
          </w:p>
        </w:tc>
      </w:tr>
      <w:tr w:rsidR="003E1F37" w:rsidRPr="00DC19F1" w:rsidTr="003E1F37">
        <w:trPr>
          <w:trHeight w:val="610"/>
          <w:jc w:val="center"/>
        </w:trPr>
        <w:tc>
          <w:tcPr>
            <w:tcW w:w="2298" w:type="dxa"/>
            <w:vMerge w:val="restart"/>
            <w:tcBorders>
              <w:top w:val="single" w:sz="4" w:space="0" w:color="000000"/>
              <w:left w:val="single" w:sz="4" w:space="0" w:color="000000"/>
              <w:right w:val="single" w:sz="4" w:space="0" w:color="000000"/>
            </w:tcBorders>
            <w:vAlign w:val="center"/>
          </w:tcPr>
          <w:p w:rsidR="003E1F37" w:rsidRPr="00DC19F1" w:rsidRDefault="003E1F37" w:rsidP="003E1F37">
            <w:pPr>
              <w:spacing w:before="0" w:after="0"/>
              <w:ind w:firstLine="0"/>
              <w:jc w:val="center"/>
              <w:rPr>
                <w:rFonts w:cs="Times New Roman"/>
                <w:b/>
                <w:szCs w:val="28"/>
              </w:rPr>
            </w:pPr>
            <w:r>
              <w:rPr>
                <w:rFonts w:cs="Times New Roman"/>
                <w:b/>
                <w:szCs w:val="28"/>
              </w:rPr>
              <w:t>Ngày 25/6</w:t>
            </w:r>
            <w:r w:rsidRPr="00DC19F1">
              <w:rPr>
                <w:rFonts w:cs="Times New Roman"/>
                <w:b/>
                <w:szCs w:val="28"/>
              </w:rPr>
              <w:t>/2015</w:t>
            </w:r>
          </w:p>
          <w:p w:rsidR="003E1F37" w:rsidRPr="00DC19F1" w:rsidRDefault="003E1F37" w:rsidP="003E1F37">
            <w:pPr>
              <w:spacing w:before="0" w:after="0"/>
              <w:ind w:firstLine="0"/>
              <w:jc w:val="center"/>
              <w:rPr>
                <w:rFonts w:cs="Times New Roman"/>
                <w:i/>
                <w:szCs w:val="28"/>
              </w:rPr>
            </w:pPr>
            <w:r w:rsidRPr="00DC19F1">
              <w:rPr>
                <w:rFonts w:cs="Times New Roman"/>
                <w:i/>
                <w:szCs w:val="28"/>
              </w:rPr>
              <w:t>(Thứ năm)</w:t>
            </w:r>
          </w:p>
        </w:tc>
        <w:tc>
          <w:tcPr>
            <w:tcW w:w="1097" w:type="dxa"/>
            <w:tcBorders>
              <w:top w:val="single" w:sz="4" w:space="0" w:color="000000"/>
              <w:left w:val="single" w:sz="4" w:space="0" w:color="000000"/>
              <w:bottom w:val="single" w:sz="4" w:space="0" w:color="000000"/>
              <w:right w:val="single" w:sz="4" w:space="0" w:color="000000"/>
            </w:tcBorders>
            <w:vAlign w:val="center"/>
          </w:tcPr>
          <w:p w:rsidR="003E1F37" w:rsidRPr="00DC19F1" w:rsidRDefault="003E1F37" w:rsidP="003E1F37">
            <w:pPr>
              <w:spacing w:before="0" w:after="0"/>
              <w:ind w:firstLine="0"/>
              <w:jc w:val="center"/>
              <w:rPr>
                <w:rFonts w:cs="Times New Roman"/>
                <w:szCs w:val="28"/>
              </w:rPr>
            </w:pPr>
            <w:r w:rsidRPr="00DC19F1">
              <w:rPr>
                <w:rFonts w:cs="Times New Roman"/>
                <w:szCs w:val="28"/>
              </w:rPr>
              <w:t>08g00</w:t>
            </w:r>
          </w:p>
        </w:tc>
        <w:tc>
          <w:tcPr>
            <w:tcW w:w="4034" w:type="dxa"/>
            <w:tcBorders>
              <w:top w:val="single" w:sz="4" w:space="0" w:color="000000"/>
              <w:left w:val="single" w:sz="4" w:space="0" w:color="000000"/>
              <w:bottom w:val="single" w:sz="4" w:space="0" w:color="000000"/>
              <w:right w:val="single" w:sz="4" w:space="0" w:color="000000"/>
            </w:tcBorders>
            <w:vAlign w:val="center"/>
            <w:hideMark/>
          </w:tcPr>
          <w:p w:rsidR="003E1F37" w:rsidRDefault="003E1F37" w:rsidP="003E1F37">
            <w:pPr>
              <w:spacing w:before="0" w:after="0"/>
              <w:ind w:firstLine="0"/>
              <w:jc w:val="center"/>
              <w:rPr>
                <w:rFonts w:cs="Times New Roman"/>
                <w:szCs w:val="28"/>
              </w:rPr>
            </w:pPr>
            <w:r>
              <w:rPr>
                <w:rFonts w:cs="Times New Roman"/>
                <w:szCs w:val="28"/>
              </w:rPr>
              <w:t xml:space="preserve">Đoàn Tổng Cty. Cơ khí </w:t>
            </w:r>
          </w:p>
          <w:p w:rsidR="003E1F37" w:rsidRPr="00DC19F1" w:rsidRDefault="003E1F37" w:rsidP="003E1F37">
            <w:pPr>
              <w:spacing w:before="0" w:after="0"/>
              <w:ind w:firstLine="0"/>
              <w:jc w:val="center"/>
              <w:rPr>
                <w:rFonts w:cs="Times New Roman"/>
                <w:szCs w:val="28"/>
              </w:rPr>
            </w:pPr>
            <w:r>
              <w:rPr>
                <w:rFonts w:cs="Times New Roman"/>
                <w:szCs w:val="28"/>
              </w:rPr>
              <w:t>giao thông vận tải Sài Gòn</w:t>
            </w:r>
          </w:p>
        </w:tc>
        <w:tc>
          <w:tcPr>
            <w:tcW w:w="3703" w:type="dxa"/>
            <w:tcBorders>
              <w:top w:val="single" w:sz="4" w:space="0" w:color="000000"/>
              <w:left w:val="single" w:sz="4" w:space="0" w:color="000000"/>
              <w:bottom w:val="single" w:sz="4" w:space="0" w:color="000000"/>
              <w:right w:val="single" w:sz="4" w:space="0" w:color="000000"/>
            </w:tcBorders>
            <w:vAlign w:val="center"/>
          </w:tcPr>
          <w:p w:rsidR="003E1F37" w:rsidRDefault="003E1F37" w:rsidP="003E1F37">
            <w:pPr>
              <w:spacing w:before="0" w:after="0"/>
              <w:ind w:firstLine="0"/>
              <w:jc w:val="center"/>
              <w:rPr>
                <w:rFonts w:cs="Times New Roman"/>
                <w:szCs w:val="28"/>
              </w:rPr>
            </w:pPr>
            <w:r>
              <w:rPr>
                <w:rFonts w:cs="Times New Roman"/>
                <w:szCs w:val="28"/>
              </w:rPr>
              <w:t>Đoàn Tổng Cty. Liksin</w:t>
            </w:r>
          </w:p>
        </w:tc>
        <w:tc>
          <w:tcPr>
            <w:tcW w:w="3747" w:type="dxa"/>
            <w:tcBorders>
              <w:top w:val="single" w:sz="4" w:space="0" w:color="000000"/>
              <w:left w:val="single" w:sz="4" w:space="0" w:color="000000"/>
              <w:bottom w:val="single" w:sz="4" w:space="0" w:color="000000"/>
              <w:right w:val="single" w:sz="4" w:space="0" w:color="000000"/>
            </w:tcBorders>
            <w:vAlign w:val="center"/>
          </w:tcPr>
          <w:p w:rsidR="003E1F37" w:rsidRPr="005606FB" w:rsidRDefault="003E1F37" w:rsidP="003E1F37">
            <w:pPr>
              <w:spacing w:before="0" w:after="0"/>
              <w:ind w:firstLine="0"/>
              <w:jc w:val="center"/>
              <w:rPr>
                <w:rFonts w:cs="Times New Roman"/>
                <w:spacing w:val="-12"/>
                <w:szCs w:val="28"/>
              </w:rPr>
            </w:pPr>
            <w:r>
              <w:rPr>
                <w:rFonts w:cs="Times New Roman"/>
                <w:szCs w:val="28"/>
              </w:rPr>
              <w:t>Đoàn Khối Doanh nghiệp Công nghiệp Trung ương</w:t>
            </w:r>
          </w:p>
        </w:tc>
      </w:tr>
      <w:tr w:rsidR="003E1F37" w:rsidRPr="00DC19F1" w:rsidTr="003E1F37">
        <w:trPr>
          <w:trHeight w:val="610"/>
          <w:jc w:val="center"/>
        </w:trPr>
        <w:tc>
          <w:tcPr>
            <w:tcW w:w="2298" w:type="dxa"/>
            <w:vMerge/>
            <w:tcBorders>
              <w:left w:val="single" w:sz="4" w:space="0" w:color="000000"/>
              <w:right w:val="single" w:sz="4" w:space="0" w:color="000000"/>
            </w:tcBorders>
            <w:vAlign w:val="center"/>
          </w:tcPr>
          <w:p w:rsidR="003E1F37" w:rsidRPr="00DC19F1" w:rsidRDefault="003E1F37" w:rsidP="003E1F37">
            <w:pPr>
              <w:spacing w:before="0" w:after="0"/>
              <w:ind w:firstLine="0"/>
              <w:jc w:val="center"/>
              <w:rPr>
                <w:rFonts w:cs="Times New Roman"/>
                <w:szCs w:val="28"/>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3E1F37" w:rsidRPr="00DC19F1" w:rsidRDefault="003E1F37" w:rsidP="003E1F37">
            <w:pPr>
              <w:spacing w:before="0" w:after="0"/>
              <w:ind w:firstLine="0"/>
              <w:jc w:val="center"/>
              <w:rPr>
                <w:rFonts w:cs="Times New Roman"/>
                <w:szCs w:val="28"/>
              </w:rPr>
            </w:pPr>
            <w:r w:rsidRPr="00DC19F1">
              <w:rPr>
                <w:rFonts w:cs="Times New Roman"/>
                <w:szCs w:val="28"/>
              </w:rPr>
              <w:t>14g00</w:t>
            </w:r>
          </w:p>
        </w:tc>
        <w:tc>
          <w:tcPr>
            <w:tcW w:w="4034" w:type="dxa"/>
            <w:tcBorders>
              <w:top w:val="single" w:sz="4" w:space="0" w:color="000000"/>
              <w:left w:val="single" w:sz="4" w:space="0" w:color="000000"/>
              <w:bottom w:val="single" w:sz="4" w:space="0" w:color="000000"/>
              <w:right w:val="single" w:sz="4" w:space="0" w:color="000000"/>
            </w:tcBorders>
            <w:vAlign w:val="center"/>
          </w:tcPr>
          <w:p w:rsidR="003E1F37" w:rsidRDefault="003E1F37" w:rsidP="003E1F37">
            <w:pPr>
              <w:spacing w:before="0" w:after="0"/>
              <w:ind w:firstLine="0"/>
              <w:jc w:val="center"/>
              <w:rPr>
                <w:rFonts w:cs="Times New Roman"/>
                <w:szCs w:val="28"/>
              </w:rPr>
            </w:pPr>
            <w:r>
              <w:rPr>
                <w:rFonts w:cs="Times New Roman"/>
                <w:szCs w:val="28"/>
              </w:rPr>
              <w:t>Đoàn Tổng Cty. Xây dựng công trình giao thông 6</w:t>
            </w:r>
          </w:p>
        </w:tc>
        <w:tc>
          <w:tcPr>
            <w:tcW w:w="3703" w:type="dxa"/>
            <w:tcBorders>
              <w:top w:val="single" w:sz="4" w:space="0" w:color="000000"/>
              <w:left w:val="single" w:sz="4" w:space="0" w:color="000000"/>
              <w:bottom w:val="single" w:sz="4" w:space="0" w:color="000000"/>
              <w:right w:val="single" w:sz="4" w:space="0" w:color="000000"/>
            </w:tcBorders>
            <w:vAlign w:val="center"/>
          </w:tcPr>
          <w:p w:rsidR="003E1F37" w:rsidRDefault="003E1F37" w:rsidP="003E1F37">
            <w:pPr>
              <w:spacing w:before="0" w:after="0"/>
              <w:ind w:firstLine="0"/>
              <w:jc w:val="center"/>
              <w:rPr>
                <w:rFonts w:cs="Times New Roman"/>
                <w:szCs w:val="28"/>
              </w:rPr>
            </w:pPr>
            <w:r>
              <w:rPr>
                <w:rFonts w:cs="Times New Roman"/>
                <w:szCs w:val="28"/>
              </w:rPr>
              <w:t>Đoàn Trường Đại học Luật TP. Hồ Chí Minh</w:t>
            </w:r>
          </w:p>
        </w:tc>
        <w:tc>
          <w:tcPr>
            <w:tcW w:w="3747" w:type="dxa"/>
            <w:tcBorders>
              <w:top w:val="single" w:sz="4" w:space="0" w:color="000000"/>
              <w:left w:val="single" w:sz="4" w:space="0" w:color="000000"/>
              <w:bottom w:val="single" w:sz="4" w:space="0" w:color="000000"/>
              <w:right w:val="single" w:sz="4" w:space="0" w:color="000000"/>
            </w:tcBorders>
            <w:vAlign w:val="center"/>
          </w:tcPr>
          <w:p w:rsidR="003E1F37" w:rsidRDefault="003E1F37" w:rsidP="003E1F37">
            <w:pPr>
              <w:spacing w:before="0" w:after="0"/>
              <w:ind w:firstLine="0"/>
              <w:jc w:val="center"/>
              <w:rPr>
                <w:rFonts w:cs="Times New Roman"/>
                <w:szCs w:val="28"/>
              </w:rPr>
            </w:pPr>
            <w:r>
              <w:rPr>
                <w:rFonts w:cs="Times New Roman"/>
                <w:szCs w:val="28"/>
              </w:rPr>
              <w:t>Đoàn Bệnh viện Thống Nhất</w:t>
            </w:r>
          </w:p>
        </w:tc>
      </w:tr>
      <w:tr w:rsidR="003E1F37" w:rsidRPr="00DC19F1" w:rsidTr="003E1F37">
        <w:trPr>
          <w:trHeight w:val="610"/>
          <w:jc w:val="center"/>
        </w:trPr>
        <w:tc>
          <w:tcPr>
            <w:tcW w:w="2298" w:type="dxa"/>
            <w:tcBorders>
              <w:left w:val="single" w:sz="4" w:space="0" w:color="000000"/>
              <w:right w:val="single" w:sz="4" w:space="0" w:color="000000"/>
            </w:tcBorders>
            <w:vAlign w:val="center"/>
          </w:tcPr>
          <w:p w:rsidR="003E1F37" w:rsidRPr="000F3FFF" w:rsidRDefault="003E1F37" w:rsidP="003E1F37">
            <w:pPr>
              <w:spacing w:before="0" w:after="0"/>
              <w:ind w:firstLine="0"/>
              <w:jc w:val="center"/>
              <w:rPr>
                <w:rFonts w:cs="Times New Roman"/>
                <w:b/>
                <w:szCs w:val="28"/>
              </w:rPr>
            </w:pPr>
            <w:r w:rsidRPr="000F3FFF">
              <w:rPr>
                <w:rFonts w:cs="Times New Roman"/>
                <w:b/>
                <w:szCs w:val="28"/>
              </w:rPr>
              <w:t xml:space="preserve">Ngày </w:t>
            </w:r>
            <w:r>
              <w:rPr>
                <w:rFonts w:cs="Times New Roman"/>
                <w:b/>
                <w:szCs w:val="28"/>
              </w:rPr>
              <w:t>26/6</w:t>
            </w:r>
            <w:r w:rsidRPr="000F3FFF">
              <w:rPr>
                <w:rFonts w:cs="Times New Roman"/>
                <w:b/>
                <w:szCs w:val="28"/>
              </w:rPr>
              <w:t>/2015</w:t>
            </w:r>
          </w:p>
          <w:p w:rsidR="003E1F37" w:rsidRPr="000F3FFF" w:rsidRDefault="003E1F37" w:rsidP="003E1F37">
            <w:pPr>
              <w:spacing w:before="0" w:after="0"/>
              <w:ind w:firstLine="0"/>
              <w:jc w:val="center"/>
              <w:rPr>
                <w:rFonts w:cs="Times New Roman"/>
                <w:i/>
                <w:szCs w:val="28"/>
              </w:rPr>
            </w:pPr>
            <w:r w:rsidRPr="000F3FFF">
              <w:rPr>
                <w:rFonts w:cs="Times New Roman"/>
                <w:i/>
                <w:szCs w:val="28"/>
              </w:rPr>
              <w:t>(Thứ sáu)</w:t>
            </w:r>
          </w:p>
        </w:tc>
        <w:tc>
          <w:tcPr>
            <w:tcW w:w="1097" w:type="dxa"/>
            <w:tcBorders>
              <w:top w:val="single" w:sz="4" w:space="0" w:color="000000"/>
              <w:left w:val="single" w:sz="4" w:space="0" w:color="000000"/>
              <w:bottom w:val="single" w:sz="4" w:space="0" w:color="000000"/>
              <w:right w:val="single" w:sz="4" w:space="0" w:color="000000"/>
            </w:tcBorders>
            <w:vAlign w:val="center"/>
          </w:tcPr>
          <w:p w:rsidR="003E1F37" w:rsidRPr="00DC19F1" w:rsidRDefault="003E1F37" w:rsidP="003E1F37">
            <w:pPr>
              <w:spacing w:before="0" w:after="0"/>
              <w:ind w:firstLine="0"/>
              <w:jc w:val="center"/>
              <w:rPr>
                <w:rFonts w:cs="Times New Roman"/>
                <w:szCs w:val="28"/>
              </w:rPr>
            </w:pPr>
            <w:r w:rsidRPr="00DC19F1">
              <w:rPr>
                <w:rFonts w:cs="Times New Roman"/>
                <w:szCs w:val="28"/>
              </w:rPr>
              <w:t>08g00</w:t>
            </w:r>
          </w:p>
        </w:tc>
        <w:tc>
          <w:tcPr>
            <w:tcW w:w="4034" w:type="dxa"/>
            <w:tcBorders>
              <w:top w:val="single" w:sz="4" w:space="0" w:color="000000"/>
              <w:left w:val="single" w:sz="4" w:space="0" w:color="000000"/>
              <w:bottom w:val="single" w:sz="4" w:space="0" w:color="000000"/>
              <w:right w:val="single" w:sz="4" w:space="0" w:color="000000"/>
            </w:tcBorders>
            <w:vAlign w:val="center"/>
          </w:tcPr>
          <w:p w:rsidR="003E1F37" w:rsidRDefault="003E1F37" w:rsidP="003E1F37">
            <w:pPr>
              <w:spacing w:before="0" w:after="0"/>
              <w:ind w:firstLine="0"/>
              <w:jc w:val="center"/>
              <w:rPr>
                <w:rFonts w:cs="Times New Roman"/>
                <w:szCs w:val="28"/>
              </w:rPr>
            </w:pPr>
            <w:r>
              <w:rPr>
                <w:rFonts w:cs="Times New Roman"/>
                <w:szCs w:val="28"/>
              </w:rPr>
              <w:t xml:space="preserve">Đoàn Trường Đại học Mở </w:t>
            </w:r>
          </w:p>
          <w:p w:rsidR="003E1F37" w:rsidRDefault="003E1F37" w:rsidP="003E1F37">
            <w:pPr>
              <w:spacing w:before="0" w:after="0"/>
              <w:ind w:firstLine="0"/>
              <w:jc w:val="center"/>
              <w:rPr>
                <w:rFonts w:cs="Times New Roman"/>
                <w:szCs w:val="28"/>
              </w:rPr>
            </w:pPr>
            <w:r>
              <w:rPr>
                <w:rFonts w:cs="Times New Roman"/>
                <w:szCs w:val="28"/>
              </w:rPr>
              <w:t>TP. Hồ Chí Minh</w:t>
            </w:r>
          </w:p>
        </w:tc>
        <w:tc>
          <w:tcPr>
            <w:tcW w:w="3703" w:type="dxa"/>
            <w:tcBorders>
              <w:top w:val="single" w:sz="4" w:space="0" w:color="000000"/>
              <w:left w:val="single" w:sz="4" w:space="0" w:color="000000"/>
              <w:bottom w:val="single" w:sz="4" w:space="0" w:color="000000"/>
              <w:right w:val="single" w:sz="4" w:space="0" w:color="000000"/>
            </w:tcBorders>
            <w:vAlign w:val="center"/>
          </w:tcPr>
          <w:p w:rsidR="003E1F37" w:rsidRDefault="003E1F37" w:rsidP="003E1F37">
            <w:pPr>
              <w:spacing w:before="0" w:after="0"/>
              <w:ind w:firstLine="0"/>
              <w:jc w:val="center"/>
              <w:rPr>
                <w:rFonts w:cs="Times New Roman"/>
                <w:szCs w:val="28"/>
              </w:rPr>
            </w:pPr>
            <w:r>
              <w:rPr>
                <w:rFonts w:cs="Times New Roman"/>
                <w:szCs w:val="28"/>
              </w:rPr>
              <w:t xml:space="preserve">Đoàn Trường Cao đẳng </w:t>
            </w:r>
          </w:p>
          <w:p w:rsidR="003E1F37" w:rsidRDefault="003E1F37" w:rsidP="003E1F37">
            <w:pPr>
              <w:spacing w:before="0" w:after="0"/>
              <w:ind w:firstLine="0"/>
              <w:jc w:val="center"/>
              <w:rPr>
                <w:rFonts w:cs="Times New Roman"/>
                <w:szCs w:val="28"/>
              </w:rPr>
            </w:pPr>
            <w:r>
              <w:rPr>
                <w:rFonts w:cs="Times New Roman"/>
                <w:szCs w:val="28"/>
              </w:rPr>
              <w:t xml:space="preserve">Kinh tế - Công nghệ </w:t>
            </w:r>
          </w:p>
          <w:p w:rsidR="003E1F37" w:rsidRDefault="003E1F37" w:rsidP="003E1F37">
            <w:pPr>
              <w:spacing w:before="0" w:after="0"/>
              <w:ind w:firstLine="0"/>
              <w:jc w:val="center"/>
              <w:rPr>
                <w:rFonts w:cs="Times New Roman"/>
                <w:szCs w:val="28"/>
              </w:rPr>
            </w:pPr>
            <w:r>
              <w:rPr>
                <w:rFonts w:cs="Times New Roman"/>
                <w:szCs w:val="28"/>
              </w:rPr>
              <w:t>TP. Hồ Chí Minh (*)</w:t>
            </w:r>
          </w:p>
        </w:tc>
        <w:tc>
          <w:tcPr>
            <w:tcW w:w="3747" w:type="dxa"/>
            <w:tcBorders>
              <w:top w:val="single" w:sz="4" w:space="0" w:color="000000"/>
              <w:left w:val="single" w:sz="4" w:space="0" w:color="000000"/>
              <w:bottom w:val="single" w:sz="4" w:space="0" w:color="000000"/>
              <w:right w:val="single" w:sz="4" w:space="0" w:color="000000"/>
            </w:tcBorders>
            <w:vAlign w:val="center"/>
          </w:tcPr>
          <w:p w:rsidR="003E1F37" w:rsidRDefault="003E1F37" w:rsidP="003E1F37">
            <w:pPr>
              <w:spacing w:before="0" w:after="0"/>
              <w:ind w:firstLine="0"/>
              <w:jc w:val="center"/>
              <w:rPr>
                <w:rFonts w:cs="Times New Roman"/>
                <w:szCs w:val="28"/>
              </w:rPr>
            </w:pPr>
            <w:r>
              <w:rPr>
                <w:rFonts w:cs="Times New Roman"/>
                <w:szCs w:val="28"/>
              </w:rPr>
              <w:t>Đoàn Trường Đại học</w:t>
            </w:r>
          </w:p>
          <w:p w:rsidR="003E1F37" w:rsidRDefault="003E1F37" w:rsidP="003E1F37">
            <w:pPr>
              <w:spacing w:before="0" w:after="0"/>
              <w:ind w:firstLine="0"/>
              <w:jc w:val="center"/>
              <w:rPr>
                <w:rFonts w:cs="Times New Roman"/>
                <w:szCs w:val="28"/>
              </w:rPr>
            </w:pPr>
            <w:r>
              <w:rPr>
                <w:rFonts w:cs="Times New Roman"/>
                <w:szCs w:val="28"/>
              </w:rPr>
              <w:t xml:space="preserve"> Sài Gòn</w:t>
            </w:r>
          </w:p>
        </w:tc>
      </w:tr>
    </w:tbl>
    <w:p w:rsidR="003E1F37" w:rsidRPr="00DC19F1" w:rsidRDefault="003E1F37" w:rsidP="003E1F37">
      <w:pPr>
        <w:rPr>
          <w:rFonts w:cs="Times New Roman"/>
          <w:i/>
          <w:sz w:val="26"/>
          <w:szCs w:val="26"/>
        </w:rPr>
      </w:pPr>
      <w:r w:rsidRPr="00DC19F1">
        <w:rPr>
          <w:rFonts w:cs="Times New Roman"/>
          <w:i/>
          <w:sz w:val="26"/>
          <w:szCs w:val="26"/>
        </w:rPr>
        <w:tab/>
      </w:r>
    </w:p>
    <w:p w:rsidR="003E1F37" w:rsidRPr="00DC19F1" w:rsidRDefault="003E1F37" w:rsidP="003E1F37">
      <w:pPr>
        <w:rPr>
          <w:rFonts w:cs="Times New Roman"/>
          <w:i/>
          <w:sz w:val="26"/>
          <w:szCs w:val="26"/>
        </w:rPr>
      </w:pPr>
      <w:r w:rsidRPr="00DC19F1">
        <w:rPr>
          <w:rFonts w:cs="Times New Roman"/>
          <w:b/>
          <w:i/>
          <w:sz w:val="26"/>
          <w:szCs w:val="26"/>
        </w:rPr>
        <w:t>* Lưu ý</w:t>
      </w:r>
      <w:r w:rsidRPr="00DC19F1">
        <w:rPr>
          <w:rFonts w:cs="Times New Roman"/>
          <w:i/>
          <w:sz w:val="26"/>
          <w:szCs w:val="26"/>
        </w:rPr>
        <w:t xml:space="preserve">: Đơn vị đánh dấu (*) có xe cơ quan để di chuyển. </w:t>
      </w:r>
    </w:p>
    <w:p w:rsidR="003E1F37" w:rsidRDefault="003E1F37" w:rsidP="003E1F37">
      <w:pPr>
        <w:spacing w:before="144" w:after="144"/>
      </w:pPr>
    </w:p>
    <w:p w:rsidR="00CD3044" w:rsidRPr="00657103" w:rsidRDefault="00CD3044" w:rsidP="00894D63">
      <w:pPr>
        <w:spacing w:before="144" w:after="144"/>
        <w:ind w:firstLine="0"/>
        <w:rPr>
          <w:sz w:val="6"/>
        </w:rPr>
      </w:pPr>
    </w:p>
    <w:sectPr w:rsidR="00CD3044" w:rsidRPr="00657103" w:rsidSect="003E1F37">
      <w:pgSz w:w="16840" w:h="11907" w:orient="landscape" w:code="9"/>
      <w:pgMar w:top="1134" w:right="1021" w:bottom="1134"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F608B"/>
    <w:multiLevelType w:val="multilevel"/>
    <w:tmpl w:val="FFAE4174"/>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4C635F6"/>
    <w:multiLevelType w:val="multilevel"/>
    <w:tmpl w:val="B5AE7C0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5AE01B16"/>
    <w:multiLevelType w:val="hybridMultilevel"/>
    <w:tmpl w:val="8FC024E2"/>
    <w:lvl w:ilvl="0" w:tplc="005293F2">
      <w:start w:val="1"/>
      <w:numFmt w:val="upperRoman"/>
      <w:lvlText w:val="%1."/>
      <w:lvlJc w:val="left"/>
      <w:pPr>
        <w:tabs>
          <w:tab w:val="num" w:pos="720"/>
        </w:tabs>
        <w:ind w:left="720" w:firstLine="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781C666E">
      <w:start w:val="1"/>
      <w:numFmt w:val="decimal"/>
      <w:lvlText w:val="%4."/>
      <w:lvlJc w:val="left"/>
      <w:pPr>
        <w:tabs>
          <w:tab w:val="num" w:pos="3600"/>
        </w:tabs>
        <w:ind w:left="3600" w:hanging="360"/>
      </w:pPr>
      <w:rPr>
        <w:rFonts w:hint="default"/>
        <w:b/>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35281"/>
    <w:rsid w:val="000658CB"/>
    <w:rsid w:val="000C25D7"/>
    <w:rsid w:val="000C3CAB"/>
    <w:rsid w:val="0011453E"/>
    <w:rsid w:val="00136C26"/>
    <w:rsid w:val="00187005"/>
    <w:rsid w:val="001929E0"/>
    <w:rsid w:val="001A36F3"/>
    <w:rsid w:val="001A3D4C"/>
    <w:rsid w:val="00200110"/>
    <w:rsid w:val="002326C5"/>
    <w:rsid w:val="002B7D08"/>
    <w:rsid w:val="00322B3A"/>
    <w:rsid w:val="00335281"/>
    <w:rsid w:val="003425C0"/>
    <w:rsid w:val="00347353"/>
    <w:rsid w:val="00347A19"/>
    <w:rsid w:val="0035075F"/>
    <w:rsid w:val="00371CDC"/>
    <w:rsid w:val="003A3E29"/>
    <w:rsid w:val="003A5380"/>
    <w:rsid w:val="003B101E"/>
    <w:rsid w:val="003C2790"/>
    <w:rsid w:val="003C3B59"/>
    <w:rsid w:val="003E1F37"/>
    <w:rsid w:val="003F200B"/>
    <w:rsid w:val="003F5A15"/>
    <w:rsid w:val="0041518E"/>
    <w:rsid w:val="004908A8"/>
    <w:rsid w:val="004E44C1"/>
    <w:rsid w:val="004F4CC9"/>
    <w:rsid w:val="005421EB"/>
    <w:rsid w:val="0057253F"/>
    <w:rsid w:val="0058616A"/>
    <w:rsid w:val="00592BCB"/>
    <w:rsid w:val="005A63D9"/>
    <w:rsid w:val="005C0FBB"/>
    <w:rsid w:val="005F2DFF"/>
    <w:rsid w:val="00602827"/>
    <w:rsid w:val="00604CD3"/>
    <w:rsid w:val="00634D68"/>
    <w:rsid w:val="006513A3"/>
    <w:rsid w:val="00657103"/>
    <w:rsid w:val="00677385"/>
    <w:rsid w:val="006B7359"/>
    <w:rsid w:val="00712B9C"/>
    <w:rsid w:val="0072083E"/>
    <w:rsid w:val="0075011F"/>
    <w:rsid w:val="007836C3"/>
    <w:rsid w:val="00826BB9"/>
    <w:rsid w:val="00841003"/>
    <w:rsid w:val="0085311B"/>
    <w:rsid w:val="008635F4"/>
    <w:rsid w:val="00894D63"/>
    <w:rsid w:val="008979AA"/>
    <w:rsid w:val="008B5BA2"/>
    <w:rsid w:val="0090718F"/>
    <w:rsid w:val="00952FBC"/>
    <w:rsid w:val="00957EAD"/>
    <w:rsid w:val="009C55AC"/>
    <w:rsid w:val="009F45AE"/>
    <w:rsid w:val="00AD71BD"/>
    <w:rsid w:val="00B2602B"/>
    <w:rsid w:val="00B6052D"/>
    <w:rsid w:val="00B74DE7"/>
    <w:rsid w:val="00BA5365"/>
    <w:rsid w:val="00BC7A82"/>
    <w:rsid w:val="00BD3CFA"/>
    <w:rsid w:val="00BF1AC0"/>
    <w:rsid w:val="00C315E9"/>
    <w:rsid w:val="00C64F0A"/>
    <w:rsid w:val="00C75FDC"/>
    <w:rsid w:val="00CA4C9D"/>
    <w:rsid w:val="00CD3044"/>
    <w:rsid w:val="00DD4FBF"/>
    <w:rsid w:val="00E177B5"/>
    <w:rsid w:val="00E421B2"/>
    <w:rsid w:val="00E47419"/>
    <w:rsid w:val="00E50302"/>
    <w:rsid w:val="00E74B25"/>
    <w:rsid w:val="00E80E06"/>
    <w:rsid w:val="00EB272B"/>
    <w:rsid w:val="00EF32A7"/>
    <w:rsid w:val="00EF53B6"/>
    <w:rsid w:val="00F27385"/>
    <w:rsid w:val="00F61851"/>
    <w:rsid w:val="00F61EB4"/>
    <w:rsid w:val="00F71946"/>
    <w:rsid w:val="00F73E0C"/>
    <w:rsid w:val="00FA085B"/>
    <w:rsid w:val="00FA7815"/>
    <w:rsid w:val="00FB3118"/>
    <w:rsid w:val="00FC1DC3"/>
    <w:rsid w:val="00FE48A6"/>
    <w:rsid w:val="00FF4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60" w:after="6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A19"/>
  </w:style>
  <w:style w:type="paragraph" w:styleId="Heading1">
    <w:name w:val="heading 1"/>
    <w:basedOn w:val="Normal"/>
    <w:next w:val="Normal"/>
    <w:link w:val="Heading1Char"/>
    <w:qFormat/>
    <w:rsid w:val="003E1F37"/>
    <w:pPr>
      <w:keepNext/>
      <w:spacing w:before="0" w:after="0"/>
      <w:ind w:firstLine="0"/>
      <w:jc w:val="left"/>
      <w:outlineLvl w:val="0"/>
    </w:pPr>
    <w:rPr>
      <w:rFonts w:ascii="VNI-Times" w:eastAsia="Times New Roman" w:hAnsi="VNI-Times"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D3044"/>
    <w:pPr>
      <w:spacing w:before="0" w:after="0"/>
      <w:ind w:firstLine="0"/>
      <w:jc w:val="left"/>
    </w:pPr>
    <w:rPr>
      <w:rFonts w:ascii="VNI-Times" w:eastAsia="Times New Roman" w:hAnsi="VNI-Times" w:cs="VNI-Times"/>
      <w:sz w:val="26"/>
      <w:szCs w:val="26"/>
    </w:rPr>
  </w:style>
  <w:style w:type="character" w:customStyle="1" w:styleId="BodyText2Char">
    <w:name w:val="Body Text 2 Char"/>
    <w:basedOn w:val="DefaultParagraphFont"/>
    <w:link w:val="BodyText2"/>
    <w:rsid w:val="00CD3044"/>
    <w:rPr>
      <w:rFonts w:ascii="VNI-Times" w:eastAsia="Times New Roman" w:hAnsi="VNI-Times" w:cs="VNI-Times"/>
      <w:sz w:val="26"/>
      <w:szCs w:val="26"/>
    </w:rPr>
  </w:style>
  <w:style w:type="character" w:customStyle="1" w:styleId="Heading1Char">
    <w:name w:val="Heading 1 Char"/>
    <w:basedOn w:val="DefaultParagraphFont"/>
    <w:link w:val="Heading1"/>
    <w:rsid w:val="003E1F37"/>
    <w:rPr>
      <w:rFonts w:ascii="VNI-Times" w:eastAsia="Times New Roman" w:hAnsi="VNI-Times" w:cs="Times New Roman"/>
      <w:b/>
      <w:bCs/>
      <w:sz w:val="26"/>
      <w:szCs w:val="24"/>
    </w:rPr>
  </w:style>
  <w:style w:type="paragraph" w:styleId="ListParagraph">
    <w:name w:val="List Paragraph"/>
    <w:basedOn w:val="Normal"/>
    <w:qFormat/>
    <w:rsid w:val="003E1F37"/>
    <w:pPr>
      <w:spacing w:before="0" w:after="0"/>
      <w:ind w:left="720" w:firstLine="0"/>
      <w:contextualSpacing/>
      <w:jc w:val="left"/>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TruongNgocDoQuyen</cp:lastModifiedBy>
  <cp:revision>19</cp:revision>
  <cp:lastPrinted>2015-05-22T10:54:00Z</cp:lastPrinted>
  <dcterms:created xsi:type="dcterms:W3CDTF">2015-04-14T03:18:00Z</dcterms:created>
  <dcterms:modified xsi:type="dcterms:W3CDTF">2015-05-29T09:29:00Z</dcterms:modified>
</cp:coreProperties>
</file>