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4" w:type="dxa"/>
        <w:jc w:val="center"/>
        <w:tblLook w:val="0000" w:firstRow="0" w:lastRow="0" w:firstColumn="0" w:lastColumn="0" w:noHBand="0" w:noVBand="0"/>
      </w:tblPr>
      <w:tblGrid>
        <w:gridCol w:w="4440"/>
        <w:gridCol w:w="5674"/>
      </w:tblGrid>
      <w:tr w:rsidR="00620AD7" w:rsidRPr="00C650CF" w:rsidTr="00B2342D">
        <w:trPr>
          <w:trHeight w:val="1620"/>
          <w:jc w:val="center"/>
        </w:trPr>
        <w:tc>
          <w:tcPr>
            <w:tcW w:w="4440" w:type="dxa"/>
          </w:tcPr>
          <w:p w:rsidR="00F7326D" w:rsidRPr="00B2342D" w:rsidRDefault="00F6569D" w:rsidP="000846E5">
            <w:pPr>
              <w:jc w:val="center"/>
              <w:rPr>
                <w:b/>
                <w:sz w:val="26"/>
                <w:szCs w:val="26"/>
              </w:rPr>
            </w:pPr>
            <w:r w:rsidRPr="00B2342D">
              <w:rPr>
                <w:b/>
                <w:sz w:val="26"/>
                <w:szCs w:val="26"/>
              </w:rPr>
              <w:t xml:space="preserve">HỘI CỰU TNXP </w:t>
            </w:r>
            <w:r w:rsidR="00B2342D" w:rsidRPr="00B2342D">
              <w:rPr>
                <w:b/>
                <w:sz w:val="26"/>
                <w:szCs w:val="26"/>
              </w:rPr>
              <w:t xml:space="preserve">– </w:t>
            </w:r>
            <w:r w:rsidRPr="00B2342D">
              <w:rPr>
                <w:b/>
                <w:sz w:val="26"/>
                <w:szCs w:val="26"/>
              </w:rPr>
              <w:t>THÀNH ĐOÀN</w:t>
            </w:r>
          </w:p>
          <w:p w:rsidR="00F7326D" w:rsidRPr="00B2342D" w:rsidRDefault="00F7326D" w:rsidP="000846E5">
            <w:pPr>
              <w:tabs>
                <w:tab w:val="center" w:pos="1701"/>
                <w:tab w:val="center" w:pos="694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B2342D">
              <w:rPr>
                <w:b/>
                <w:sz w:val="26"/>
                <w:szCs w:val="26"/>
              </w:rPr>
              <w:t>THÀNH PHỐ HỒ CHÍ MINH</w:t>
            </w:r>
          </w:p>
          <w:p w:rsidR="00620AD7" w:rsidRPr="00B2342D" w:rsidRDefault="00620AD7" w:rsidP="000846E5">
            <w:pPr>
              <w:tabs>
                <w:tab w:val="center" w:pos="1701"/>
                <w:tab w:val="center" w:pos="694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B2342D">
              <w:rPr>
                <w:b/>
                <w:bCs/>
                <w:sz w:val="26"/>
                <w:szCs w:val="26"/>
              </w:rPr>
              <w:t>*</w:t>
            </w:r>
            <w:r w:rsidR="00B2342D">
              <w:rPr>
                <w:b/>
                <w:bCs/>
                <w:sz w:val="26"/>
                <w:szCs w:val="26"/>
              </w:rPr>
              <w:t>**</w:t>
            </w:r>
          </w:p>
          <w:p w:rsidR="00620AD7" w:rsidRPr="00B2342D" w:rsidRDefault="00620AD7" w:rsidP="000846E5">
            <w:pPr>
              <w:pStyle w:val="Heading1"/>
              <w:rPr>
                <w:rFonts w:ascii="Times New Roman" w:hAnsi="Times New Roman"/>
                <w:sz w:val="26"/>
                <w:szCs w:val="26"/>
              </w:rPr>
            </w:pPr>
            <w:r w:rsidRPr="00B2342D">
              <w:rPr>
                <w:rFonts w:ascii="Times New Roman" w:hAnsi="Times New Roman"/>
                <w:sz w:val="26"/>
                <w:szCs w:val="26"/>
              </w:rPr>
              <w:t>Số</w:t>
            </w:r>
            <w:r w:rsidR="00F7326D" w:rsidRPr="00B2342D">
              <w:rPr>
                <w:rFonts w:ascii="Times New Roman" w:hAnsi="Times New Roman"/>
                <w:sz w:val="26"/>
                <w:szCs w:val="26"/>
              </w:rPr>
              <w:t>:</w:t>
            </w:r>
            <w:r w:rsidR="00F6569D">
              <w:rPr>
                <w:rFonts w:ascii="Times New Roman" w:hAnsi="Times New Roman"/>
                <w:sz w:val="26"/>
                <w:szCs w:val="26"/>
              </w:rPr>
              <w:t xml:space="preserve"> 125</w:t>
            </w:r>
            <w:r w:rsidRPr="00B2342D">
              <w:rPr>
                <w:rFonts w:ascii="Times New Roman" w:hAnsi="Times New Roman"/>
                <w:sz w:val="26"/>
                <w:szCs w:val="26"/>
              </w:rPr>
              <w:t>/KH</w:t>
            </w:r>
            <w:r w:rsidR="0061433C" w:rsidRPr="00B2342D">
              <w:rPr>
                <w:rFonts w:ascii="Times New Roman" w:hAnsi="Times New Roman"/>
                <w:sz w:val="26"/>
                <w:szCs w:val="26"/>
              </w:rPr>
              <w:t>LT</w:t>
            </w:r>
            <w:r w:rsidR="00B2342D">
              <w:rPr>
                <w:rFonts w:ascii="Times New Roman" w:hAnsi="Times New Roman"/>
                <w:sz w:val="26"/>
                <w:szCs w:val="26"/>
              </w:rPr>
              <w:t>-</w:t>
            </w:r>
            <w:r w:rsidR="00F6569D">
              <w:rPr>
                <w:rFonts w:ascii="Times New Roman" w:hAnsi="Times New Roman"/>
                <w:sz w:val="26"/>
                <w:szCs w:val="26"/>
              </w:rPr>
              <w:t>HCTNXP</w:t>
            </w:r>
            <w:r w:rsidR="00B2342D">
              <w:rPr>
                <w:rFonts w:ascii="Times New Roman" w:hAnsi="Times New Roman"/>
                <w:sz w:val="26"/>
                <w:szCs w:val="26"/>
              </w:rPr>
              <w:t>-</w:t>
            </w:r>
            <w:r w:rsidR="00F6569D">
              <w:rPr>
                <w:rFonts w:ascii="Times New Roman" w:hAnsi="Times New Roman"/>
                <w:sz w:val="26"/>
                <w:szCs w:val="26"/>
              </w:rPr>
              <w:t>TĐTN</w:t>
            </w:r>
          </w:p>
          <w:p w:rsidR="00F7326D" w:rsidRPr="00F7326D" w:rsidRDefault="00F7326D" w:rsidP="000846E5">
            <w:pPr>
              <w:jc w:val="center"/>
            </w:pPr>
          </w:p>
        </w:tc>
        <w:tc>
          <w:tcPr>
            <w:tcW w:w="5674" w:type="dxa"/>
          </w:tcPr>
          <w:p w:rsidR="00620AD7" w:rsidRPr="00B2342D" w:rsidRDefault="00620AD7" w:rsidP="00B2342D">
            <w:pPr>
              <w:tabs>
                <w:tab w:val="center" w:pos="6946"/>
              </w:tabs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B2342D">
              <w:rPr>
                <w:b/>
                <w:sz w:val="26"/>
                <w:szCs w:val="26"/>
              </w:rPr>
              <w:t>CỘNG HOÀ XÃ HỘI CHỦ NGHĨA VIỆT NAM</w:t>
            </w:r>
          </w:p>
          <w:p w:rsidR="00620AD7" w:rsidRPr="005522C2" w:rsidRDefault="00620AD7" w:rsidP="000846E5">
            <w:pPr>
              <w:pStyle w:val="Heading5"/>
              <w:tabs>
                <w:tab w:val="clear" w:pos="1701"/>
              </w:tabs>
              <w:jc w:val="center"/>
              <w:rPr>
                <w:rFonts w:ascii="Times New Roman" w:hAnsi="Times New Roman"/>
                <w:b/>
                <w:i w:val="0"/>
                <w:sz w:val="26"/>
                <w:szCs w:val="26"/>
                <w:u w:val="single"/>
              </w:rPr>
            </w:pPr>
            <w:r w:rsidRPr="005522C2">
              <w:rPr>
                <w:rFonts w:ascii="Times New Roman" w:hAnsi="Times New Roman"/>
                <w:b/>
                <w:i w:val="0"/>
                <w:sz w:val="26"/>
                <w:szCs w:val="26"/>
                <w:u w:val="single"/>
              </w:rPr>
              <w:t>Độc lập- Tự do-Hạnh phúc</w:t>
            </w:r>
          </w:p>
          <w:p w:rsidR="00620AD7" w:rsidRPr="00B2342D" w:rsidRDefault="00620AD7" w:rsidP="000846E5">
            <w:pPr>
              <w:pStyle w:val="Heading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20AD7" w:rsidRPr="00C650CF" w:rsidRDefault="00620AD7" w:rsidP="000846E5">
            <w:pPr>
              <w:pStyle w:val="Heading5"/>
              <w:jc w:val="center"/>
              <w:rPr>
                <w:rFonts w:ascii="Times New Roman" w:hAnsi="Times New Roman"/>
              </w:rPr>
            </w:pPr>
            <w:r w:rsidRPr="00B2342D">
              <w:rPr>
                <w:rFonts w:ascii="Times New Roman" w:hAnsi="Times New Roman"/>
                <w:sz w:val="26"/>
                <w:szCs w:val="26"/>
              </w:rPr>
              <w:t>Tp. Hồ Chí Minh, ngày</w:t>
            </w:r>
            <w:r w:rsidR="00F6569D">
              <w:rPr>
                <w:rFonts w:ascii="Times New Roman" w:hAnsi="Times New Roman"/>
                <w:sz w:val="26"/>
                <w:szCs w:val="26"/>
              </w:rPr>
              <w:t xml:space="preserve"> 14 </w:t>
            </w:r>
            <w:r w:rsidR="00C94202">
              <w:rPr>
                <w:rFonts w:ascii="Times New Roman" w:hAnsi="Times New Roman"/>
                <w:sz w:val="26"/>
                <w:szCs w:val="26"/>
              </w:rPr>
              <w:t xml:space="preserve">tháng 8 </w:t>
            </w:r>
            <w:r w:rsidRPr="00B2342D">
              <w:rPr>
                <w:rFonts w:ascii="Times New Roman" w:hAnsi="Times New Roman"/>
                <w:sz w:val="26"/>
                <w:szCs w:val="26"/>
              </w:rPr>
              <w:t>năm 2015</w:t>
            </w:r>
          </w:p>
        </w:tc>
      </w:tr>
    </w:tbl>
    <w:p w:rsidR="00620AD7" w:rsidRPr="0061433C" w:rsidRDefault="00620AD7" w:rsidP="00845EA1">
      <w:pPr>
        <w:jc w:val="center"/>
        <w:rPr>
          <w:b/>
          <w:bCs/>
          <w:sz w:val="30"/>
          <w:szCs w:val="32"/>
        </w:rPr>
      </w:pPr>
      <w:r w:rsidRPr="0061433C">
        <w:rPr>
          <w:b/>
          <w:bCs/>
          <w:sz w:val="30"/>
          <w:szCs w:val="32"/>
        </w:rPr>
        <w:t>KẾ HOẠCH</w:t>
      </w:r>
    </w:p>
    <w:p w:rsidR="00B54B90" w:rsidRDefault="00972CFF" w:rsidP="00806365">
      <w:pPr>
        <w:jc w:val="center"/>
        <w:rPr>
          <w:b/>
          <w:bCs/>
          <w:sz w:val="28"/>
          <w:szCs w:val="28"/>
        </w:rPr>
      </w:pPr>
      <w:r w:rsidRPr="00B54B90">
        <w:rPr>
          <w:b/>
          <w:bCs/>
          <w:sz w:val="28"/>
          <w:szCs w:val="28"/>
        </w:rPr>
        <w:t>Tổ</w:t>
      </w:r>
      <w:r w:rsidR="00620AD7" w:rsidRPr="00B54B90">
        <w:rPr>
          <w:b/>
          <w:bCs/>
          <w:sz w:val="28"/>
          <w:szCs w:val="28"/>
        </w:rPr>
        <w:t xml:space="preserve"> chức </w:t>
      </w:r>
      <w:r w:rsidRPr="00B54B90">
        <w:rPr>
          <w:b/>
          <w:bCs/>
          <w:sz w:val="28"/>
          <w:szCs w:val="28"/>
        </w:rPr>
        <w:t xml:space="preserve">Họp mặt </w:t>
      </w:r>
      <w:r w:rsidR="00B54B90" w:rsidRPr="00B54B90">
        <w:rPr>
          <w:b/>
          <w:bCs/>
          <w:sz w:val="28"/>
          <w:szCs w:val="28"/>
        </w:rPr>
        <w:t>kỷ niệm 50 năm n</w:t>
      </w:r>
      <w:bookmarkStart w:id="0" w:name="_GoBack"/>
      <w:bookmarkEnd w:id="0"/>
      <w:r w:rsidR="00B54B90" w:rsidRPr="00B54B90">
        <w:rPr>
          <w:b/>
          <w:bCs/>
          <w:sz w:val="28"/>
          <w:szCs w:val="28"/>
        </w:rPr>
        <w:t xml:space="preserve">gày Truyền thống </w:t>
      </w:r>
    </w:p>
    <w:p w:rsidR="00B54B90" w:rsidRDefault="00B54B90" w:rsidP="008063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Thanh niên xung phong </w:t>
      </w:r>
      <w:r w:rsidRPr="00B54B90">
        <w:rPr>
          <w:b/>
          <w:bCs/>
          <w:sz w:val="28"/>
          <w:szCs w:val="28"/>
        </w:rPr>
        <w:t xml:space="preserve">thời kỳ kháng chiến chống Mỹ cứu nước </w:t>
      </w:r>
    </w:p>
    <w:p w:rsidR="00B54B90" w:rsidRDefault="00B54B90" w:rsidP="008063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Đại đội </w:t>
      </w:r>
      <w:r w:rsidRPr="00B54B90">
        <w:rPr>
          <w:b/>
          <w:bCs/>
          <w:sz w:val="28"/>
          <w:szCs w:val="28"/>
        </w:rPr>
        <w:t>100</w:t>
      </w:r>
      <w:r w:rsidR="005D1F29">
        <w:rPr>
          <w:b/>
          <w:bCs/>
          <w:sz w:val="28"/>
          <w:szCs w:val="28"/>
        </w:rPr>
        <w:t xml:space="preserve"> </w:t>
      </w:r>
      <w:r w:rsidRPr="00B54B90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 xml:space="preserve">Đại đội </w:t>
      </w:r>
      <w:r w:rsidRPr="00B54B90">
        <w:rPr>
          <w:b/>
          <w:bCs/>
          <w:sz w:val="28"/>
          <w:szCs w:val="28"/>
        </w:rPr>
        <w:t xml:space="preserve">198 </w:t>
      </w:r>
      <w:r w:rsidR="00972CFF" w:rsidRPr="00B54B90">
        <w:rPr>
          <w:b/>
          <w:bCs/>
          <w:sz w:val="28"/>
          <w:szCs w:val="28"/>
        </w:rPr>
        <w:t xml:space="preserve">Thành Đồng Sài Gòn – Gia Định </w:t>
      </w:r>
    </w:p>
    <w:p w:rsidR="00620AD7" w:rsidRPr="00AF679D" w:rsidRDefault="00972CFF" w:rsidP="008063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(19/8/1965 – 19/8/2015)</w:t>
      </w:r>
    </w:p>
    <w:p w:rsidR="00620AD7" w:rsidRPr="0061433C" w:rsidRDefault="00F7326D" w:rsidP="00130F5D">
      <w:pPr>
        <w:jc w:val="center"/>
        <w:rPr>
          <w:b/>
          <w:bCs/>
          <w:sz w:val="26"/>
          <w:szCs w:val="28"/>
        </w:rPr>
      </w:pPr>
      <w:r w:rsidRPr="0061433C">
        <w:rPr>
          <w:b/>
          <w:bCs/>
          <w:sz w:val="26"/>
          <w:szCs w:val="28"/>
        </w:rPr>
        <w:t>-----</w:t>
      </w:r>
    </w:p>
    <w:p w:rsidR="007A1723" w:rsidRPr="005575EA" w:rsidRDefault="007A1723" w:rsidP="00845EA1">
      <w:pPr>
        <w:ind w:firstLine="605"/>
        <w:jc w:val="both"/>
        <w:rPr>
          <w:sz w:val="18"/>
          <w:szCs w:val="28"/>
        </w:rPr>
      </w:pPr>
    </w:p>
    <w:p w:rsidR="00620AD7" w:rsidRPr="00E86835" w:rsidRDefault="00B2342D" w:rsidP="00E86835">
      <w:pPr>
        <w:ind w:firstLine="720"/>
        <w:jc w:val="both"/>
        <w:rPr>
          <w:bCs/>
          <w:spacing w:val="-2"/>
          <w:sz w:val="28"/>
          <w:szCs w:val="28"/>
        </w:rPr>
      </w:pPr>
      <w:r w:rsidRPr="00E86835">
        <w:rPr>
          <w:bCs/>
          <w:spacing w:val="-2"/>
          <w:sz w:val="28"/>
          <w:szCs w:val="28"/>
        </w:rPr>
        <w:t xml:space="preserve">Nhằm </w:t>
      </w:r>
      <w:r w:rsidR="00C60C53" w:rsidRPr="00E86835">
        <w:rPr>
          <w:bCs/>
          <w:spacing w:val="-2"/>
          <w:sz w:val="28"/>
          <w:szCs w:val="28"/>
        </w:rPr>
        <w:t xml:space="preserve">chào mừng </w:t>
      </w:r>
      <w:r w:rsidR="00972CFF" w:rsidRPr="00E86835">
        <w:rPr>
          <w:bCs/>
          <w:spacing w:val="-2"/>
          <w:sz w:val="28"/>
          <w:szCs w:val="28"/>
        </w:rPr>
        <w:t xml:space="preserve">kỷ niệm 50 năm </w:t>
      </w:r>
      <w:r w:rsidR="00C60C53" w:rsidRPr="00E86835">
        <w:rPr>
          <w:bCs/>
          <w:spacing w:val="-2"/>
          <w:sz w:val="28"/>
          <w:szCs w:val="28"/>
        </w:rPr>
        <w:t xml:space="preserve">ngày </w:t>
      </w:r>
      <w:r w:rsidR="00B54B90">
        <w:rPr>
          <w:bCs/>
          <w:spacing w:val="-2"/>
          <w:sz w:val="28"/>
          <w:szCs w:val="28"/>
        </w:rPr>
        <w:t>Truyền thống</w:t>
      </w:r>
      <w:r w:rsidR="00C60C53" w:rsidRPr="00E86835">
        <w:rPr>
          <w:bCs/>
          <w:spacing w:val="-2"/>
          <w:sz w:val="28"/>
          <w:szCs w:val="28"/>
        </w:rPr>
        <w:t xml:space="preserve"> Thanh niên xung phong </w:t>
      </w:r>
      <w:r w:rsidR="00B54B90">
        <w:rPr>
          <w:bCs/>
          <w:spacing w:val="-2"/>
          <w:sz w:val="28"/>
          <w:szCs w:val="28"/>
        </w:rPr>
        <w:t xml:space="preserve">thời kỳ </w:t>
      </w:r>
      <w:r w:rsidR="00972CFF" w:rsidRPr="00E86835">
        <w:rPr>
          <w:bCs/>
          <w:spacing w:val="-2"/>
          <w:sz w:val="28"/>
          <w:szCs w:val="28"/>
        </w:rPr>
        <w:t>chống Mỹ cứu nước</w:t>
      </w:r>
      <w:r w:rsidR="00B20B0D">
        <w:rPr>
          <w:bCs/>
          <w:spacing w:val="-2"/>
          <w:sz w:val="28"/>
          <w:szCs w:val="28"/>
        </w:rPr>
        <w:t>, n</w:t>
      </w:r>
      <w:r w:rsidRPr="00E86835">
        <w:rPr>
          <w:bCs/>
          <w:spacing w:val="-2"/>
          <w:sz w:val="28"/>
          <w:szCs w:val="28"/>
        </w:rPr>
        <w:t xml:space="preserve">gày thành lập Đại đội </w:t>
      </w:r>
      <w:r w:rsidR="00B54B90">
        <w:rPr>
          <w:bCs/>
          <w:spacing w:val="-2"/>
          <w:sz w:val="28"/>
          <w:szCs w:val="28"/>
        </w:rPr>
        <w:t xml:space="preserve">100 - </w:t>
      </w:r>
      <w:r w:rsidRPr="00E86835">
        <w:rPr>
          <w:bCs/>
          <w:spacing w:val="-2"/>
          <w:sz w:val="28"/>
          <w:szCs w:val="28"/>
        </w:rPr>
        <w:t>19</w:t>
      </w:r>
      <w:r w:rsidR="00B20B0D">
        <w:rPr>
          <w:bCs/>
          <w:spacing w:val="-2"/>
          <w:sz w:val="28"/>
          <w:szCs w:val="28"/>
        </w:rPr>
        <w:t xml:space="preserve">8 Thành Đồng Sài Gòn – Gia Định, </w:t>
      </w:r>
      <w:r w:rsidR="00972CFF" w:rsidRPr="00E86835">
        <w:rPr>
          <w:spacing w:val="-2"/>
          <w:sz w:val="28"/>
          <w:szCs w:val="28"/>
        </w:rPr>
        <w:t xml:space="preserve">Hội </w:t>
      </w:r>
      <w:r w:rsidR="00C60C53" w:rsidRPr="00E86835">
        <w:rPr>
          <w:spacing w:val="-2"/>
          <w:sz w:val="28"/>
          <w:szCs w:val="28"/>
        </w:rPr>
        <w:t xml:space="preserve">Cựu </w:t>
      </w:r>
      <w:r w:rsidR="00972B3F">
        <w:rPr>
          <w:spacing w:val="-2"/>
          <w:sz w:val="28"/>
          <w:szCs w:val="28"/>
        </w:rPr>
        <w:t>thanh niên x</w:t>
      </w:r>
      <w:r w:rsidR="00972CFF" w:rsidRPr="00E86835">
        <w:rPr>
          <w:spacing w:val="-2"/>
          <w:sz w:val="28"/>
          <w:szCs w:val="28"/>
        </w:rPr>
        <w:t>ung phong thành phố</w:t>
      </w:r>
      <w:r w:rsidR="00B027F1">
        <w:rPr>
          <w:spacing w:val="-2"/>
          <w:sz w:val="28"/>
          <w:szCs w:val="28"/>
        </w:rPr>
        <w:t xml:space="preserve"> </w:t>
      </w:r>
      <w:r w:rsidR="00597102" w:rsidRPr="00E86835">
        <w:rPr>
          <w:spacing w:val="-2"/>
          <w:sz w:val="28"/>
          <w:szCs w:val="28"/>
        </w:rPr>
        <w:t xml:space="preserve">phối hợp </w:t>
      </w:r>
      <w:r w:rsidR="00D36E96">
        <w:rPr>
          <w:spacing w:val="-2"/>
          <w:sz w:val="28"/>
          <w:szCs w:val="28"/>
        </w:rPr>
        <w:t>với</w:t>
      </w:r>
      <w:r w:rsidR="00597102" w:rsidRPr="00E86835">
        <w:rPr>
          <w:spacing w:val="-2"/>
          <w:sz w:val="28"/>
          <w:szCs w:val="28"/>
        </w:rPr>
        <w:t xml:space="preserve"> Thành Đoàn </w:t>
      </w:r>
      <w:r w:rsidR="00E10328" w:rsidRPr="00E86835">
        <w:rPr>
          <w:bCs/>
          <w:spacing w:val="-2"/>
          <w:sz w:val="28"/>
          <w:szCs w:val="28"/>
        </w:rPr>
        <w:t xml:space="preserve">tổ chức </w:t>
      </w:r>
      <w:r w:rsidR="00C60C53" w:rsidRPr="00E86835">
        <w:rPr>
          <w:bCs/>
          <w:spacing w:val="-2"/>
          <w:sz w:val="28"/>
          <w:szCs w:val="28"/>
        </w:rPr>
        <w:t xml:space="preserve">Họp </w:t>
      </w:r>
      <w:r w:rsidR="00972CFF" w:rsidRPr="00E86835">
        <w:rPr>
          <w:bCs/>
          <w:spacing w:val="-2"/>
          <w:sz w:val="28"/>
          <w:szCs w:val="28"/>
        </w:rPr>
        <w:t>mặt</w:t>
      </w:r>
      <w:r w:rsidR="00B027F1">
        <w:rPr>
          <w:bCs/>
          <w:spacing w:val="-2"/>
          <w:sz w:val="28"/>
          <w:szCs w:val="28"/>
        </w:rPr>
        <w:t xml:space="preserve"> </w:t>
      </w:r>
      <w:r w:rsidR="00B54B90">
        <w:rPr>
          <w:bCs/>
          <w:spacing w:val="-2"/>
          <w:sz w:val="28"/>
          <w:szCs w:val="28"/>
        </w:rPr>
        <w:t xml:space="preserve">Đại </w:t>
      </w:r>
      <w:r w:rsidR="00E10328" w:rsidRPr="00E86835">
        <w:rPr>
          <w:bCs/>
          <w:spacing w:val="-2"/>
          <w:sz w:val="28"/>
          <w:szCs w:val="28"/>
        </w:rPr>
        <w:t>đội</w:t>
      </w:r>
      <w:r w:rsidR="00B54B90">
        <w:rPr>
          <w:bCs/>
          <w:spacing w:val="-2"/>
          <w:sz w:val="28"/>
          <w:szCs w:val="28"/>
        </w:rPr>
        <w:t xml:space="preserve"> 100 - Đại đội </w:t>
      </w:r>
      <w:r w:rsidR="00E10328" w:rsidRPr="00E86835">
        <w:rPr>
          <w:bCs/>
          <w:spacing w:val="-2"/>
          <w:sz w:val="28"/>
          <w:szCs w:val="28"/>
        </w:rPr>
        <w:t xml:space="preserve">198 Thành </w:t>
      </w:r>
      <w:r w:rsidR="00CA3302" w:rsidRPr="00E86835">
        <w:rPr>
          <w:bCs/>
          <w:spacing w:val="-2"/>
          <w:sz w:val="28"/>
          <w:szCs w:val="28"/>
        </w:rPr>
        <w:t xml:space="preserve">Đồng </w:t>
      </w:r>
      <w:r w:rsidR="00E10328" w:rsidRPr="00E86835">
        <w:rPr>
          <w:bCs/>
          <w:spacing w:val="-2"/>
          <w:sz w:val="28"/>
          <w:szCs w:val="28"/>
        </w:rPr>
        <w:t>Sài Gòn – Gia Định (19/8/1965-19/8/2015)</w:t>
      </w:r>
      <w:r w:rsidR="00C60C53" w:rsidRPr="00E86835">
        <w:rPr>
          <w:bCs/>
          <w:spacing w:val="-2"/>
          <w:sz w:val="28"/>
          <w:szCs w:val="28"/>
        </w:rPr>
        <w:t xml:space="preserve"> với</w:t>
      </w:r>
      <w:r w:rsidR="00B027F1">
        <w:rPr>
          <w:bCs/>
          <w:spacing w:val="-2"/>
          <w:sz w:val="28"/>
          <w:szCs w:val="28"/>
        </w:rPr>
        <w:t xml:space="preserve"> </w:t>
      </w:r>
      <w:r w:rsidR="00972CFF" w:rsidRPr="00E86835">
        <w:rPr>
          <w:spacing w:val="-2"/>
          <w:sz w:val="28"/>
          <w:szCs w:val="28"/>
        </w:rPr>
        <w:t xml:space="preserve">nội dung cụ thể </w:t>
      </w:r>
      <w:r w:rsidR="00CE29DF" w:rsidRPr="00E86835">
        <w:rPr>
          <w:spacing w:val="-2"/>
          <w:sz w:val="28"/>
          <w:szCs w:val="28"/>
        </w:rPr>
        <w:t>như sau</w:t>
      </w:r>
      <w:r w:rsidR="00620AD7" w:rsidRPr="00E86835">
        <w:rPr>
          <w:spacing w:val="-2"/>
          <w:sz w:val="28"/>
          <w:szCs w:val="28"/>
        </w:rPr>
        <w:t>:</w:t>
      </w:r>
    </w:p>
    <w:p w:rsidR="00D46C7E" w:rsidRPr="00E86835" w:rsidRDefault="00D46C7E" w:rsidP="00E86835">
      <w:pPr>
        <w:ind w:firstLine="720"/>
        <w:jc w:val="both"/>
        <w:rPr>
          <w:sz w:val="28"/>
          <w:szCs w:val="28"/>
        </w:rPr>
      </w:pPr>
    </w:p>
    <w:p w:rsidR="00620AD7" w:rsidRPr="00E86835" w:rsidRDefault="00620AD7" w:rsidP="00E86835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E86835">
        <w:rPr>
          <w:rFonts w:ascii="Times New Roman" w:hAnsi="Times New Roman"/>
          <w:b/>
          <w:bCs/>
          <w:sz w:val="28"/>
          <w:szCs w:val="28"/>
        </w:rPr>
        <w:t>I. MỤC ĐÍCH, YÊU CẦU:</w:t>
      </w:r>
    </w:p>
    <w:p w:rsidR="00CD22BF" w:rsidRPr="00E86835" w:rsidRDefault="00CD22BF" w:rsidP="00E86835">
      <w:pPr>
        <w:ind w:firstLine="720"/>
        <w:jc w:val="both"/>
        <w:rPr>
          <w:b/>
          <w:sz w:val="28"/>
          <w:szCs w:val="28"/>
        </w:rPr>
      </w:pPr>
      <w:r w:rsidRPr="00E86835">
        <w:rPr>
          <w:b/>
          <w:sz w:val="28"/>
          <w:szCs w:val="28"/>
        </w:rPr>
        <w:t>1. Mục đích:</w:t>
      </w:r>
    </w:p>
    <w:p w:rsidR="0069293F" w:rsidRDefault="0069293F" w:rsidP="00E868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Tuyên truyền về lịch sử, truyền thống anh hùng của </w:t>
      </w:r>
      <w:r w:rsidR="00B54B90">
        <w:rPr>
          <w:bCs/>
          <w:spacing w:val="-2"/>
          <w:sz w:val="28"/>
          <w:szCs w:val="28"/>
        </w:rPr>
        <w:t xml:space="preserve">Đại </w:t>
      </w:r>
      <w:r w:rsidR="00B54B90" w:rsidRPr="00E86835">
        <w:rPr>
          <w:bCs/>
          <w:spacing w:val="-2"/>
          <w:sz w:val="28"/>
          <w:szCs w:val="28"/>
        </w:rPr>
        <w:t>đội</w:t>
      </w:r>
      <w:r w:rsidR="00B54B90">
        <w:rPr>
          <w:bCs/>
          <w:spacing w:val="-2"/>
          <w:sz w:val="28"/>
          <w:szCs w:val="28"/>
        </w:rPr>
        <w:t xml:space="preserve"> 100 - Đại đội </w:t>
      </w:r>
      <w:r w:rsidR="00B54B90" w:rsidRPr="00E86835">
        <w:rPr>
          <w:bCs/>
          <w:spacing w:val="-2"/>
          <w:sz w:val="28"/>
          <w:szCs w:val="28"/>
        </w:rPr>
        <w:t xml:space="preserve">198 </w:t>
      </w:r>
      <w:r w:rsidRPr="00E86835">
        <w:rPr>
          <w:sz w:val="28"/>
          <w:szCs w:val="28"/>
        </w:rPr>
        <w:t xml:space="preserve">Thành Đồng Sài Gòn – Gia Định nói riêng và truyền thống anh hùng Lực lượng </w:t>
      </w:r>
      <w:r w:rsidR="00972B3F">
        <w:rPr>
          <w:sz w:val="28"/>
          <w:szCs w:val="28"/>
        </w:rPr>
        <w:t>t</w:t>
      </w:r>
      <w:r w:rsidR="00972B3F" w:rsidRPr="00E86835">
        <w:rPr>
          <w:sz w:val="28"/>
          <w:szCs w:val="28"/>
        </w:rPr>
        <w:t xml:space="preserve">hanh </w:t>
      </w:r>
      <w:r w:rsidRPr="00E86835">
        <w:rPr>
          <w:sz w:val="28"/>
          <w:szCs w:val="28"/>
        </w:rPr>
        <w:t>niên xung phong nói chung</w:t>
      </w:r>
      <w:r>
        <w:rPr>
          <w:sz w:val="28"/>
          <w:szCs w:val="28"/>
        </w:rPr>
        <w:t xml:space="preserve"> trong thời kỳ kháng chiến chống Mỹ cứu nước.</w:t>
      </w:r>
    </w:p>
    <w:p w:rsidR="0069293F" w:rsidRDefault="0069293F" w:rsidP="00E868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Tăng cường các hoạt động phối hợp nhằm nâng cao hiệu quả công tác tuyên truyền giáo dục truyền thống cho thanh thiếu nhi thành phố;</w:t>
      </w:r>
      <w:r w:rsidR="00B54B90">
        <w:rPr>
          <w:sz w:val="28"/>
          <w:szCs w:val="28"/>
        </w:rPr>
        <w:t xml:space="preserve"> qua đó tiếp thêm lòng yêu nước, lòng tự hào dân tộc, tinh thần xung kích, tình nguyện của thanh thiếu nhi thành phố trong giai đoạn hiện nay.</w:t>
      </w:r>
    </w:p>
    <w:p w:rsidR="00B54B90" w:rsidRDefault="00B54B90" w:rsidP="00E86835">
      <w:pPr>
        <w:ind w:firstLine="720"/>
        <w:jc w:val="both"/>
        <w:rPr>
          <w:sz w:val="28"/>
          <w:szCs w:val="28"/>
        </w:rPr>
      </w:pPr>
    </w:p>
    <w:p w:rsidR="0026067D" w:rsidRPr="00E86835" w:rsidRDefault="0026067D" w:rsidP="00E86835">
      <w:pPr>
        <w:ind w:firstLine="720"/>
        <w:jc w:val="both"/>
        <w:rPr>
          <w:b/>
          <w:sz w:val="28"/>
          <w:szCs w:val="28"/>
        </w:rPr>
      </w:pPr>
      <w:r w:rsidRPr="00E86835">
        <w:rPr>
          <w:b/>
          <w:sz w:val="28"/>
          <w:szCs w:val="28"/>
        </w:rPr>
        <w:t>2. Yêu Cầu:</w:t>
      </w:r>
    </w:p>
    <w:p w:rsidR="001F0663" w:rsidRPr="00E86835" w:rsidRDefault="0026067D" w:rsidP="00E86835">
      <w:pPr>
        <w:ind w:firstLine="720"/>
        <w:jc w:val="both"/>
        <w:rPr>
          <w:sz w:val="28"/>
          <w:szCs w:val="28"/>
        </w:rPr>
      </w:pPr>
      <w:r w:rsidRPr="00E86835">
        <w:rPr>
          <w:sz w:val="28"/>
          <w:szCs w:val="28"/>
        </w:rPr>
        <w:t xml:space="preserve">- </w:t>
      </w:r>
      <w:r w:rsidR="00C60C53" w:rsidRPr="00E86835">
        <w:rPr>
          <w:sz w:val="28"/>
          <w:szCs w:val="28"/>
        </w:rPr>
        <w:t>Nội dung họp mặt gần gũ</w:t>
      </w:r>
      <w:r w:rsidR="001F0663" w:rsidRPr="00E86835">
        <w:rPr>
          <w:sz w:val="28"/>
          <w:szCs w:val="28"/>
        </w:rPr>
        <w:t>i - ấm áp tình đồng đội, đồng chí.</w:t>
      </w:r>
    </w:p>
    <w:p w:rsidR="0026067D" w:rsidRPr="00E86835" w:rsidRDefault="001F0663" w:rsidP="00E86835">
      <w:pPr>
        <w:ind w:firstLine="720"/>
        <w:jc w:val="both"/>
        <w:rPr>
          <w:spacing w:val="-4"/>
          <w:sz w:val="28"/>
          <w:szCs w:val="28"/>
        </w:rPr>
      </w:pPr>
      <w:r w:rsidRPr="00E86835">
        <w:rPr>
          <w:sz w:val="28"/>
          <w:szCs w:val="28"/>
        </w:rPr>
        <w:t xml:space="preserve">- </w:t>
      </w:r>
      <w:r w:rsidR="00C60C53" w:rsidRPr="00E86835">
        <w:rPr>
          <w:sz w:val="28"/>
          <w:szCs w:val="28"/>
        </w:rPr>
        <w:t>Công tác tổ chức c</w:t>
      </w:r>
      <w:r w:rsidRPr="00E86835">
        <w:rPr>
          <w:sz w:val="28"/>
          <w:szCs w:val="28"/>
        </w:rPr>
        <w:t>hu đáo - an toàn.</w:t>
      </w:r>
    </w:p>
    <w:p w:rsidR="00493D99" w:rsidRPr="00E86835" w:rsidRDefault="00493D99" w:rsidP="00E86835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A61631" w:rsidRPr="00E86835" w:rsidRDefault="00A61631" w:rsidP="00E86835">
      <w:pPr>
        <w:tabs>
          <w:tab w:val="left" w:pos="360"/>
        </w:tabs>
        <w:jc w:val="both"/>
        <w:rPr>
          <w:b/>
          <w:sz w:val="28"/>
          <w:szCs w:val="28"/>
        </w:rPr>
      </w:pPr>
      <w:r w:rsidRPr="00E86835">
        <w:rPr>
          <w:b/>
          <w:sz w:val="28"/>
          <w:szCs w:val="28"/>
        </w:rPr>
        <w:t>II. THỜI GIAN – ĐỊA ĐIỂM – THÀNH PHẦN THAM DỰ</w:t>
      </w:r>
    </w:p>
    <w:p w:rsidR="0063093E" w:rsidRPr="00E86835" w:rsidRDefault="00A61631" w:rsidP="00E86835">
      <w:pPr>
        <w:jc w:val="both"/>
        <w:rPr>
          <w:sz w:val="28"/>
          <w:szCs w:val="28"/>
        </w:rPr>
      </w:pPr>
      <w:r w:rsidRPr="00E86835">
        <w:rPr>
          <w:b/>
          <w:sz w:val="28"/>
          <w:szCs w:val="28"/>
        </w:rPr>
        <w:tab/>
        <w:t xml:space="preserve">1. Thời gian: </w:t>
      </w:r>
      <w:r w:rsidRPr="00E86835">
        <w:rPr>
          <w:sz w:val="28"/>
          <w:szCs w:val="28"/>
        </w:rPr>
        <w:t>Từ 0</w:t>
      </w:r>
      <w:r w:rsidR="004810E9">
        <w:rPr>
          <w:sz w:val="28"/>
          <w:szCs w:val="28"/>
        </w:rPr>
        <w:t>8g0</w:t>
      </w:r>
      <w:r w:rsidRPr="00E86835">
        <w:rPr>
          <w:sz w:val="28"/>
          <w:szCs w:val="28"/>
        </w:rPr>
        <w:t>0 – 11g</w:t>
      </w:r>
      <w:r w:rsidR="000D4586" w:rsidRPr="00E86835">
        <w:rPr>
          <w:sz w:val="28"/>
          <w:szCs w:val="28"/>
        </w:rPr>
        <w:t>0</w:t>
      </w:r>
      <w:r w:rsidRPr="00E86835">
        <w:rPr>
          <w:sz w:val="28"/>
          <w:szCs w:val="28"/>
        </w:rPr>
        <w:t xml:space="preserve">0, ngày 19/8/2015 </w:t>
      </w:r>
      <w:r w:rsidRPr="00E86835">
        <w:rPr>
          <w:i/>
          <w:sz w:val="28"/>
          <w:szCs w:val="28"/>
        </w:rPr>
        <w:t>(Thứ tư)</w:t>
      </w:r>
    </w:p>
    <w:p w:rsidR="0063093E" w:rsidRPr="00E86835" w:rsidRDefault="0063093E" w:rsidP="00E86835">
      <w:pPr>
        <w:jc w:val="both"/>
        <w:rPr>
          <w:sz w:val="28"/>
          <w:szCs w:val="28"/>
        </w:rPr>
      </w:pPr>
    </w:p>
    <w:p w:rsidR="00A61631" w:rsidRPr="00E86835" w:rsidRDefault="00A61631" w:rsidP="00E86835">
      <w:pPr>
        <w:ind w:firstLine="720"/>
        <w:jc w:val="both"/>
        <w:rPr>
          <w:sz w:val="28"/>
          <w:szCs w:val="28"/>
        </w:rPr>
      </w:pPr>
      <w:r w:rsidRPr="00E86835">
        <w:rPr>
          <w:b/>
          <w:sz w:val="28"/>
          <w:szCs w:val="28"/>
        </w:rPr>
        <w:t xml:space="preserve">2. Địa điểm: </w:t>
      </w:r>
      <w:r w:rsidRPr="00E86835">
        <w:rPr>
          <w:sz w:val="28"/>
          <w:szCs w:val="28"/>
        </w:rPr>
        <w:t xml:space="preserve">Hội trường Lực lượng </w:t>
      </w:r>
      <w:r w:rsidR="00972B3F">
        <w:rPr>
          <w:sz w:val="28"/>
          <w:szCs w:val="28"/>
        </w:rPr>
        <w:t>t</w:t>
      </w:r>
      <w:r w:rsidRPr="00E86835">
        <w:rPr>
          <w:sz w:val="28"/>
          <w:szCs w:val="28"/>
        </w:rPr>
        <w:t xml:space="preserve">hanh niên xung phong thành phố </w:t>
      </w:r>
    </w:p>
    <w:p w:rsidR="00A61631" w:rsidRPr="00E86835" w:rsidRDefault="00A61631" w:rsidP="00E86835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E86835">
        <w:rPr>
          <w:sz w:val="28"/>
          <w:szCs w:val="28"/>
        </w:rPr>
        <w:tab/>
      </w:r>
      <w:r w:rsidRPr="00E86835">
        <w:rPr>
          <w:sz w:val="28"/>
          <w:szCs w:val="28"/>
        </w:rPr>
        <w:tab/>
        <w:t>(Số 636 Võ Văn Kiệt, phường 1, quận 5).</w:t>
      </w:r>
    </w:p>
    <w:p w:rsidR="0063093E" w:rsidRPr="00E86835" w:rsidRDefault="0063093E" w:rsidP="00E86835">
      <w:pPr>
        <w:tabs>
          <w:tab w:val="left" w:pos="360"/>
        </w:tabs>
        <w:ind w:firstLine="720"/>
        <w:jc w:val="both"/>
        <w:rPr>
          <w:sz w:val="28"/>
          <w:szCs w:val="28"/>
        </w:rPr>
      </w:pPr>
    </w:p>
    <w:p w:rsidR="00A61631" w:rsidRPr="00E86835" w:rsidRDefault="00A61631" w:rsidP="00E86835">
      <w:pPr>
        <w:tabs>
          <w:tab w:val="left" w:pos="360"/>
        </w:tabs>
        <w:ind w:firstLine="720"/>
        <w:jc w:val="both"/>
        <w:rPr>
          <w:b/>
          <w:sz w:val="28"/>
          <w:szCs w:val="28"/>
        </w:rPr>
      </w:pPr>
      <w:r w:rsidRPr="00E86835">
        <w:rPr>
          <w:b/>
          <w:sz w:val="28"/>
          <w:szCs w:val="28"/>
        </w:rPr>
        <w:t>3. Thành phần tham dự:</w:t>
      </w:r>
    </w:p>
    <w:p w:rsidR="005F11D9" w:rsidRDefault="005F11D9" w:rsidP="00E86835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E86835">
        <w:rPr>
          <w:sz w:val="28"/>
          <w:szCs w:val="28"/>
        </w:rPr>
        <w:t xml:space="preserve">- Mời </w:t>
      </w:r>
      <w:r w:rsidR="00AE1A63" w:rsidRPr="00E86835">
        <w:rPr>
          <w:sz w:val="28"/>
          <w:szCs w:val="28"/>
        </w:rPr>
        <w:t>lãnh đạo Ban Dân vận Thành ủy</w:t>
      </w:r>
      <w:r w:rsidRPr="00E86835">
        <w:rPr>
          <w:sz w:val="28"/>
          <w:szCs w:val="28"/>
        </w:rPr>
        <w:t>;</w:t>
      </w:r>
    </w:p>
    <w:p w:rsidR="008220AA" w:rsidRPr="00374789" w:rsidRDefault="008220AA" w:rsidP="00E86835">
      <w:pPr>
        <w:tabs>
          <w:tab w:val="left" w:pos="360"/>
        </w:tabs>
        <w:ind w:firstLine="720"/>
        <w:jc w:val="both"/>
        <w:rPr>
          <w:spacing w:val="-2"/>
          <w:sz w:val="28"/>
          <w:szCs w:val="28"/>
        </w:rPr>
      </w:pPr>
      <w:r w:rsidRPr="00374789">
        <w:rPr>
          <w:spacing w:val="-2"/>
          <w:sz w:val="28"/>
          <w:szCs w:val="28"/>
        </w:rPr>
        <w:t>- Mời lãnh đạo Ban liên lạc Thanh niên xung phong giải phóng miền Nam;</w:t>
      </w:r>
    </w:p>
    <w:p w:rsidR="008220AA" w:rsidRPr="00E86835" w:rsidRDefault="008220AA" w:rsidP="00E86835">
      <w:pPr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Mời lãnh đạo Ban liên lạc truyền thống Sư đoàn 9 – Quân Đoàn 4;</w:t>
      </w:r>
    </w:p>
    <w:p w:rsidR="00E31CF0" w:rsidRPr="00E86835" w:rsidRDefault="005F11D9" w:rsidP="00E86835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E86835">
        <w:rPr>
          <w:sz w:val="28"/>
          <w:szCs w:val="28"/>
        </w:rPr>
        <w:t xml:space="preserve">- Thường trực Hội </w:t>
      </w:r>
      <w:r w:rsidR="00972B3F" w:rsidRPr="00E86835">
        <w:rPr>
          <w:sz w:val="28"/>
          <w:szCs w:val="28"/>
        </w:rPr>
        <w:t xml:space="preserve">Cựu </w:t>
      </w:r>
      <w:r w:rsidR="00972B3F">
        <w:rPr>
          <w:sz w:val="28"/>
          <w:szCs w:val="28"/>
        </w:rPr>
        <w:t>thanh niên x</w:t>
      </w:r>
      <w:r w:rsidRPr="00E86835">
        <w:rPr>
          <w:sz w:val="28"/>
          <w:szCs w:val="28"/>
        </w:rPr>
        <w:t xml:space="preserve">ung phong thành phố, </w:t>
      </w:r>
      <w:r w:rsidR="009C6377" w:rsidRPr="00E86835">
        <w:rPr>
          <w:sz w:val="28"/>
          <w:szCs w:val="28"/>
        </w:rPr>
        <w:t>l</w:t>
      </w:r>
      <w:r w:rsidR="00972B3F">
        <w:rPr>
          <w:sz w:val="28"/>
          <w:szCs w:val="28"/>
        </w:rPr>
        <w:t>ãnh đạo Lực lượng thanh niên x</w:t>
      </w:r>
      <w:r w:rsidR="00E31CF0" w:rsidRPr="00E86835">
        <w:rPr>
          <w:sz w:val="28"/>
          <w:szCs w:val="28"/>
        </w:rPr>
        <w:t xml:space="preserve">ung phong thành phố, </w:t>
      </w:r>
      <w:r w:rsidR="0072185C" w:rsidRPr="00E86835">
        <w:rPr>
          <w:sz w:val="28"/>
          <w:szCs w:val="28"/>
        </w:rPr>
        <w:t>Thường trực Thành Đoàn</w:t>
      </w:r>
      <w:r w:rsidR="00E31CF0" w:rsidRPr="00E86835">
        <w:rPr>
          <w:sz w:val="28"/>
          <w:szCs w:val="28"/>
        </w:rPr>
        <w:t>;</w:t>
      </w:r>
    </w:p>
    <w:p w:rsidR="00A61631" w:rsidRDefault="00E31CF0" w:rsidP="00E86835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E86835">
        <w:rPr>
          <w:sz w:val="28"/>
          <w:szCs w:val="28"/>
        </w:rPr>
        <w:lastRenderedPageBreak/>
        <w:t xml:space="preserve">- </w:t>
      </w:r>
      <w:r w:rsidR="00A61631" w:rsidRPr="00E86835">
        <w:rPr>
          <w:sz w:val="28"/>
          <w:szCs w:val="28"/>
        </w:rPr>
        <w:t xml:space="preserve">Hội </w:t>
      </w:r>
      <w:r w:rsidRPr="00E86835">
        <w:rPr>
          <w:sz w:val="28"/>
          <w:szCs w:val="28"/>
        </w:rPr>
        <w:t xml:space="preserve">viên </w:t>
      </w:r>
      <w:r w:rsidR="00B54B90">
        <w:rPr>
          <w:bCs/>
          <w:spacing w:val="-2"/>
          <w:sz w:val="28"/>
          <w:szCs w:val="28"/>
        </w:rPr>
        <w:t xml:space="preserve">Đại </w:t>
      </w:r>
      <w:r w:rsidR="00B54B90" w:rsidRPr="00E86835">
        <w:rPr>
          <w:bCs/>
          <w:spacing w:val="-2"/>
          <w:sz w:val="28"/>
          <w:szCs w:val="28"/>
        </w:rPr>
        <w:t>đội</w:t>
      </w:r>
      <w:r w:rsidR="00B54B90">
        <w:rPr>
          <w:bCs/>
          <w:spacing w:val="-2"/>
          <w:sz w:val="28"/>
          <w:szCs w:val="28"/>
        </w:rPr>
        <w:t xml:space="preserve"> 100 - Đại đội </w:t>
      </w:r>
      <w:r w:rsidR="00B54B90" w:rsidRPr="00E86835">
        <w:rPr>
          <w:bCs/>
          <w:spacing w:val="-2"/>
          <w:sz w:val="28"/>
          <w:szCs w:val="28"/>
        </w:rPr>
        <w:t xml:space="preserve">198 </w:t>
      </w:r>
      <w:r w:rsidR="003F6CAF" w:rsidRPr="00E86835">
        <w:rPr>
          <w:sz w:val="28"/>
          <w:szCs w:val="28"/>
        </w:rPr>
        <w:t xml:space="preserve">Thành </w:t>
      </w:r>
      <w:r w:rsidR="003812A2" w:rsidRPr="00E86835">
        <w:rPr>
          <w:sz w:val="28"/>
          <w:szCs w:val="28"/>
        </w:rPr>
        <w:t xml:space="preserve">Đồng </w:t>
      </w:r>
      <w:r w:rsidR="003F6CAF" w:rsidRPr="00E86835">
        <w:rPr>
          <w:sz w:val="28"/>
          <w:szCs w:val="28"/>
        </w:rPr>
        <w:t xml:space="preserve">Sài Gòn – Gia </w:t>
      </w:r>
      <w:r w:rsidR="00A61631" w:rsidRPr="00E86835">
        <w:rPr>
          <w:sz w:val="28"/>
          <w:szCs w:val="28"/>
        </w:rPr>
        <w:t>Định</w:t>
      </w:r>
      <w:r w:rsidR="008220AA">
        <w:rPr>
          <w:sz w:val="28"/>
          <w:szCs w:val="28"/>
        </w:rPr>
        <w:t>;</w:t>
      </w:r>
    </w:p>
    <w:p w:rsidR="00B54B90" w:rsidRDefault="00B54B90" w:rsidP="00E86835">
      <w:pPr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Đoàn viên thanh thiếu nhi thành phố</w:t>
      </w:r>
      <w:r w:rsidR="008220AA">
        <w:rPr>
          <w:sz w:val="28"/>
          <w:szCs w:val="28"/>
        </w:rPr>
        <w:t>;</w:t>
      </w:r>
    </w:p>
    <w:p w:rsidR="008220AA" w:rsidRPr="00E86835" w:rsidRDefault="008220AA" w:rsidP="00E86835">
      <w:pPr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Mời các báo Sài gòn giải phóng, Thanh niên, Bản tin Lực lượng </w:t>
      </w:r>
      <w:r w:rsidR="003812A2">
        <w:rPr>
          <w:sz w:val="28"/>
          <w:szCs w:val="28"/>
        </w:rPr>
        <w:t>t</w:t>
      </w:r>
      <w:r>
        <w:rPr>
          <w:sz w:val="28"/>
          <w:szCs w:val="28"/>
        </w:rPr>
        <w:t>hanh niên xung phong thành phố.</w:t>
      </w:r>
    </w:p>
    <w:p w:rsidR="00A56085" w:rsidRPr="00E86835" w:rsidRDefault="00A56085" w:rsidP="00E86835">
      <w:pPr>
        <w:tabs>
          <w:tab w:val="left" w:pos="360"/>
        </w:tabs>
        <w:ind w:firstLine="720"/>
        <w:jc w:val="both"/>
        <w:rPr>
          <w:sz w:val="28"/>
          <w:szCs w:val="28"/>
        </w:rPr>
      </w:pPr>
    </w:p>
    <w:p w:rsidR="00A61631" w:rsidRPr="00E86835" w:rsidRDefault="00214040" w:rsidP="00E86835">
      <w:pPr>
        <w:tabs>
          <w:tab w:val="left" w:pos="360"/>
        </w:tabs>
        <w:jc w:val="both"/>
        <w:rPr>
          <w:b/>
          <w:sz w:val="28"/>
          <w:szCs w:val="28"/>
        </w:rPr>
      </w:pPr>
      <w:r w:rsidRPr="00E86835">
        <w:rPr>
          <w:b/>
          <w:sz w:val="28"/>
          <w:szCs w:val="28"/>
        </w:rPr>
        <w:t>III. NỘI DUNG CHƯƠNG TRÌNH:</w:t>
      </w:r>
    </w:p>
    <w:p w:rsidR="00F31AF1" w:rsidRPr="00F31AF1" w:rsidRDefault="00E31CF0" w:rsidP="00E86835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F31AF1">
        <w:rPr>
          <w:sz w:val="28"/>
          <w:szCs w:val="28"/>
        </w:rPr>
        <w:t xml:space="preserve">- </w:t>
      </w:r>
      <w:r w:rsidR="00F31AF1" w:rsidRPr="00F31AF1">
        <w:rPr>
          <w:sz w:val="28"/>
          <w:szCs w:val="28"/>
        </w:rPr>
        <w:t>Văn nghệ chào mừng</w:t>
      </w:r>
      <w:r w:rsidR="00F31AF1">
        <w:rPr>
          <w:sz w:val="28"/>
          <w:szCs w:val="28"/>
        </w:rPr>
        <w:t>.</w:t>
      </w:r>
    </w:p>
    <w:p w:rsidR="00E31CF0" w:rsidRPr="00E86835" w:rsidRDefault="00F31AF1" w:rsidP="00E86835">
      <w:pPr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31CF0" w:rsidRPr="00E86835">
        <w:rPr>
          <w:sz w:val="28"/>
          <w:szCs w:val="28"/>
        </w:rPr>
        <w:t>Tuyên bố lý do, giới thiệu đại biểu</w:t>
      </w:r>
      <w:r w:rsidR="00443BF0" w:rsidRPr="00E86835">
        <w:rPr>
          <w:sz w:val="28"/>
          <w:szCs w:val="28"/>
        </w:rPr>
        <w:t>;</w:t>
      </w:r>
    </w:p>
    <w:p w:rsidR="00F31AF1" w:rsidRDefault="00844B7F" w:rsidP="00E86835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E86835">
        <w:rPr>
          <w:sz w:val="28"/>
          <w:szCs w:val="28"/>
        </w:rPr>
        <w:t xml:space="preserve">- </w:t>
      </w:r>
      <w:r w:rsidR="00F31AF1">
        <w:rPr>
          <w:sz w:val="28"/>
          <w:szCs w:val="28"/>
        </w:rPr>
        <w:t xml:space="preserve">Phát biểu ôn </w:t>
      </w:r>
      <w:r w:rsidR="00B30383">
        <w:rPr>
          <w:sz w:val="28"/>
          <w:szCs w:val="28"/>
        </w:rPr>
        <w:t>lại</w:t>
      </w:r>
      <w:r w:rsidR="0084364A">
        <w:rPr>
          <w:sz w:val="28"/>
          <w:szCs w:val="28"/>
        </w:rPr>
        <w:t xml:space="preserve"> </w:t>
      </w:r>
      <w:r w:rsidR="00F31AF1" w:rsidRPr="00E86835">
        <w:rPr>
          <w:sz w:val="28"/>
          <w:szCs w:val="28"/>
        </w:rPr>
        <w:t xml:space="preserve">truyền thống về quá trình thành lập và tham gia chiến đấu của </w:t>
      </w:r>
      <w:r w:rsidR="00F31AF1">
        <w:rPr>
          <w:bCs/>
          <w:spacing w:val="-2"/>
          <w:sz w:val="28"/>
          <w:szCs w:val="28"/>
        </w:rPr>
        <w:t xml:space="preserve">Đại </w:t>
      </w:r>
      <w:r w:rsidR="00F31AF1" w:rsidRPr="00E86835">
        <w:rPr>
          <w:bCs/>
          <w:spacing w:val="-2"/>
          <w:sz w:val="28"/>
          <w:szCs w:val="28"/>
        </w:rPr>
        <w:t>đội</w:t>
      </w:r>
      <w:r w:rsidR="00F31AF1">
        <w:rPr>
          <w:bCs/>
          <w:spacing w:val="-2"/>
          <w:sz w:val="28"/>
          <w:szCs w:val="28"/>
        </w:rPr>
        <w:t xml:space="preserve"> 100 - Đại đội </w:t>
      </w:r>
      <w:r w:rsidR="00F31AF1" w:rsidRPr="00E86835">
        <w:rPr>
          <w:bCs/>
          <w:spacing w:val="-2"/>
          <w:sz w:val="28"/>
          <w:szCs w:val="28"/>
        </w:rPr>
        <w:t xml:space="preserve">198 </w:t>
      </w:r>
      <w:r w:rsidR="00F31AF1" w:rsidRPr="00E86835">
        <w:rPr>
          <w:sz w:val="28"/>
          <w:szCs w:val="28"/>
        </w:rPr>
        <w:t xml:space="preserve">Thành </w:t>
      </w:r>
      <w:r w:rsidR="00B30383" w:rsidRPr="00E86835">
        <w:rPr>
          <w:sz w:val="28"/>
          <w:szCs w:val="28"/>
        </w:rPr>
        <w:t xml:space="preserve">Đồng </w:t>
      </w:r>
      <w:r w:rsidR="00F31AF1" w:rsidRPr="00E86835">
        <w:rPr>
          <w:sz w:val="28"/>
          <w:szCs w:val="28"/>
        </w:rPr>
        <w:t>Sài Gòn – Gia Định anh hùng.</w:t>
      </w:r>
    </w:p>
    <w:p w:rsidR="00B3263B" w:rsidRPr="00E86835" w:rsidRDefault="00F31AF1" w:rsidP="00E86835">
      <w:pPr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3BF0" w:rsidRPr="00E86835">
        <w:rPr>
          <w:sz w:val="28"/>
          <w:szCs w:val="28"/>
        </w:rPr>
        <w:t xml:space="preserve">Báo cáo </w:t>
      </w:r>
      <w:r w:rsidR="00B3263B" w:rsidRPr="00E86835">
        <w:rPr>
          <w:sz w:val="28"/>
          <w:szCs w:val="28"/>
        </w:rPr>
        <w:t xml:space="preserve">của Ban Liên lạc về </w:t>
      </w:r>
      <w:r w:rsidR="00443BF0" w:rsidRPr="00E86835">
        <w:rPr>
          <w:sz w:val="28"/>
          <w:szCs w:val="28"/>
        </w:rPr>
        <w:t xml:space="preserve">kết quả </w:t>
      </w:r>
      <w:r w:rsidR="00B3263B" w:rsidRPr="00E86835">
        <w:rPr>
          <w:sz w:val="28"/>
          <w:szCs w:val="28"/>
        </w:rPr>
        <w:t xml:space="preserve">chăm lo Hội viên </w:t>
      </w:r>
      <w:r w:rsidR="001E1D6F">
        <w:rPr>
          <w:bCs/>
          <w:spacing w:val="-2"/>
          <w:sz w:val="28"/>
          <w:szCs w:val="28"/>
        </w:rPr>
        <w:t xml:space="preserve">Đại </w:t>
      </w:r>
      <w:r w:rsidR="001E1D6F" w:rsidRPr="00E86835">
        <w:rPr>
          <w:bCs/>
          <w:spacing w:val="-2"/>
          <w:sz w:val="28"/>
          <w:szCs w:val="28"/>
        </w:rPr>
        <w:t>đội</w:t>
      </w:r>
      <w:r w:rsidR="001E1D6F">
        <w:rPr>
          <w:bCs/>
          <w:spacing w:val="-2"/>
          <w:sz w:val="28"/>
          <w:szCs w:val="28"/>
        </w:rPr>
        <w:t xml:space="preserve"> 100 - Đại đội </w:t>
      </w:r>
      <w:r w:rsidR="001E1D6F" w:rsidRPr="00E86835">
        <w:rPr>
          <w:bCs/>
          <w:spacing w:val="-2"/>
          <w:sz w:val="28"/>
          <w:szCs w:val="28"/>
        </w:rPr>
        <w:t xml:space="preserve">198 </w:t>
      </w:r>
      <w:r w:rsidRPr="00E86835">
        <w:rPr>
          <w:sz w:val="28"/>
          <w:szCs w:val="28"/>
        </w:rPr>
        <w:t xml:space="preserve">Thành </w:t>
      </w:r>
      <w:r w:rsidR="0084364A" w:rsidRPr="00E86835">
        <w:rPr>
          <w:sz w:val="28"/>
          <w:szCs w:val="28"/>
        </w:rPr>
        <w:t xml:space="preserve">Đồng </w:t>
      </w:r>
      <w:r w:rsidRPr="00E86835">
        <w:rPr>
          <w:sz w:val="28"/>
          <w:szCs w:val="28"/>
        </w:rPr>
        <w:t>Sài Gòn – Gia Định</w:t>
      </w:r>
      <w:r>
        <w:rPr>
          <w:sz w:val="28"/>
          <w:szCs w:val="28"/>
        </w:rPr>
        <w:t>.</w:t>
      </w:r>
    </w:p>
    <w:p w:rsidR="00F31AF1" w:rsidRPr="00F31AF1" w:rsidRDefault="00443BF0" w:rsidP="00F31AF1">
      <w:pPr>
        <w:tabs>
          <w:tab w:val="left" w:pos="360"/>
        </w:tabs>
        <w:ind w:firstLine="720"/>
        <w:jc w:val="both"/>
        <w:rPr>
          <w:b/>
          <w:sz w:val="28"/>
          <w:szCs w:val="28"/>
        </w:rPr>
      </w:pPr>
      <w:r w:rsidRPr="00E86835">
        <w:rPr>
          <w:sz w:val="28"/>
          <w:szCs w:val="28"/>
        </w:rPr>
        <w:t>-</w:t>
      </w:r>
      <w:r w:rsidR="00F31AF1">
        <w:rPr>
          <w:sz w:val="28"/>
          <w:szCs w:val="28"/>
        </w:rPr>
        <w:t>G</w:t>
      </w:r>
      <w:r w:rsidR="00214040" w:rsidRPr="00E86835">
        <w:rPr>
          <w:sz w:val="28"/>
          <w:szCs w:val="28"/>
        </w:rPr>
        <w:t>iao lưu</w:t>
      </w:r>
      <w:r w:rsidR="0084364A">
        <w:rPr>
          <w:sz w:val="28"/>
          <w:szCs w:val="28"/>
        </w:rPr>
        <w:t xml:space="preserve"> </w:t>
      </w:r>
      <w:r w:rsidR="00F31AF1" w:rsidRPr="00E86835">
        <w:rPr>
          <w:sz w:val="28"/>
          <w:szCs w:val="28"/>
        </w:rPr>
        <w:t xml:space="preserve">Hội viên tiêu biểu của </w:t>
      </w:r>
      <w:r w:rsidR="001E1D6F">
        <w:rPr>
          <w:bCs/>
          <w:spacing w:val="-2"/>
          <w:sz w:val="28"/>
          <w:szCs w:val="28"/>
        </w:rPr>
        <w:t xml:space="preserve">Đại </w:t>
      </w:r>
      <w:r w:rsidR="001E1D6F" w:rsidRPr="00E86835">
        <w:rPr>
          <w:bCs/>
          <w:spacing w:val="-2"/>
          <w:sz w:val="28"/>
          <w:szCs w:val="28"/>
        </w:rPr>
        <w:t>đội</w:t>
      </w:r>
      <w:r w:rsidR="001E1D6F">
        <w:rPr>
          <w:bCs/>
          <w:spacing w:val="-2"/>
          <w:sz w:val="28"/>
          <w:szCs w:val="28"/>
        </w:rPr>
        <w:t xml:space="preserve"> 100 - Đại đội </w:t>
      </w:r>
      <w:r w:rsidR="001E1D6F" w:rsidRPr="00E86835">
        <w:rPr>
          <w:bCs/>
          <w:spacing w:val="-2"/>
          <w:sz w:val="28"/>
          <w:szCs w:val="28"/>
        </w:rPr>
        <w:t xml:space="preserve">198 </w:t>
      </w:r>
      <w:r w:rsidR="00F31AF1" w:rsidRPr="00E86835">
        <w:rPr>
          <w:sz w:val="28"/>
          <w:szCs w:val="28"/>
        </w:rPr>
        <w:t>trong quá trình tham gia chiến đấu và việc đóng góp trong giai đoạn hiện nay</w:t>
      </w:r>
      <w:r w:rsidR="00B30383">
        <w:rPr>
          <w:sz w:val="28"/>
          <w:szCs w:val="28"/>
        </w:rPr>
        <w:t>.</w:t>
      </w:r>
    </w:p>
    <w:p w:rsidR="00F31AF1" w:rsidRPr="0067239F" w:rsidRDefault="00F31AF1" w:rsidP="00F31AF1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67239F">
        <w:rPr>
          <w:sz w:val="28"/>
          <w:szCs w:val="28"/>
        </w:rPr>
        <w:t xml:space="preserve">- Phát biểu </w:t>
      </w:r>
      <w:r w:rsidR="0084364A">
        <w:rPr>
          <w:sz w:val="28"/>
          <w:szCs w:val="28"/>
        </w:rPr>
        <w:t xml:space="preserve">của </w:t>
      </w:r>
      <w:r w:rsidRPr="0067239F">
        <w:rPr>
          <w:sz w:val="28"/>
          <w:szCs w:val="28"/>
        </w:rPr>
        <w:t>lãnh đạo.</w:t>
      </w:r>
    </w:p>
    <w:p w:rsidR="0067239F" w:rsidRDefault="00B30383" w:rsidP="00F31AF1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67239F">
        <w:rPr>
          <w:sz w:val="28"/>
          <w:szCs w:val="28"/>
        </w:rPr>
        <w:t xml:space="preserve">- </w:t>
      </w:r>
      <w:r w:rsidR="0067239F" w:rsidRPr="0067239F">
        <w:rPr>
          <w:sz w:val="28"/>
          <w:szCs w:val="28"/>
        </w:rPr>
        <w:t>Tiếp thu ý kiến chỉ đạo.</w:t>
      </w:r>
    </w:p>
    <w:p w:rsidR="00B30383" w:rsidRPr="0067239F" w:rsidRDefault="0067239F" w:rsidP="00F31AF1">
      <w:pPr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0383" w:rsidRPr="0067239F">
        <w:rPr>
          <w:sz w:val="28"/>
          <w:szCs w:val="28"/>
        </w:rPr>
        <w:t xml:space="preserve">Tặng quà cho cựu </w:t>
      </w:r>
      <w:r w:rsidR="0084364A">
        <w:rPr>
          <w:sz w:val="28"/>
          <w:szCs w:val="28"/>
        </w:rPr>
        <w:t>t</w:t>
      </w:r>
      <w:r w:rsidR="00B30383" w:rsidRPr="0067239F">
        <w:rPr>
          <w:sz w:val="28"/>
          <w:szCs w:val="28"/>
        </w:rPr>
        <w:t>hanh niên xung phong có hoàn cảnh khó khăn.</w:t>
      </w:r>
    </w:p>
    <w:p w:rsidR="00214040" w:rsidRPr="004D0A10" w:rsidRDefault="004D0A10" w:rsidP="00E8683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D0A10">
        <w:rPr>
          <w:sz w:val="28"/>
          <w:szCs w:val="28"/>
        </w:rPr>
        <w:t>- Kết thúc chương trình</w:t>
      </w:r>
      <w:r w:rsidR="00923722">
        <w:rPr>
          <w:sz w:val="28"/>
          <w:szCs w:val="28"/>
        </w:rPr>
        <w:t>.</w:t>
      </w:r>
    </w:p>
    <w:p w:rsidR="004D0A10" w:rsidRPr="00E86835" w:rsidRDefault="004D0A10" w:rsidP="00E86835">
      <w:pPr>
        <w:jc w:val="both"/>
        <w:rPr>
          <w:b/>
          <w:sz w:val="28"/>
          <w:szCs w:val="28"/>
        </w:rPr>
      </w:pPr>
    </w:p>
    <w:p w:rsidR="005409DA" w:rsidRPr="00E86835" w:rsidRDefault="00620AD7" w:rsidP="00E86835">
      <w:pPr>
        <w:jc w:val="both"/>
        <w:rPr>
          <w:b/>
          <w:sz w:val="28"/>
          <w:szCs w:val="28"/>
        </w:rPr>
      </w:pPr>
      <w:r w:rsidRPr="00E86835">
        <w:rPr>
          <w:b/>
          <w:sz w:val="28"/>
          <w:szCs w:val="28"/>
        </w:rPr>
        <w:t>I</w:t>
      </w:r>
      <w:r w:rsidR="00005758" w:rsidRPr="00E86835">
        <w:rPr>
          <w:b/>
          <w:sz w:val="28"/>
          <w:szCs w:val="28"/>
        </w:rPr>
        <w:t>V. TỔ CHỨC</w:t>
      </w:r>
      <w:r w:rsidRPr="00E86835">
        <w:rPr>
          <w:b/>
          <w:sz w:val="28"/>
          <w:szCs w:val="28"/>
        </w:rPr>
        <w:t xml:space="preserve"> THỰC HIỆN:</w:t>
      </w:r>
    </w:p>
    <w:p w:rsidR="005409DA" w:rsidRPr="00E86835" w:rsidRDefault="005409DA" w:rsidP="00E86835">
      <w:pPr>
        <w:ind w:firstLine="720"/>
        <w:jc w:val="both"/>
        <w:rPr>
          <w:sz w:val="28"/>
          <w:szCs w:val="28"/>
        </w:rPr>
      </w:pPr>
      <w:r w:rsidRPr="00E86835">
        <w:rPr>
          <w:b/>
          <w:sz w:val="28"/>
          <w:szCs w:val="28"/>
        </w:rPr>
        <w:t xml:space="preserve">1. </w:t>
      </w:r>
      <w:r w:rsidR="008A6A01" w:rsidRPr="00E86835">
        <w:rPr>
          <w:b/>
          <w:sz w:val="28"/>
          <w:szCs w:val="28"/>
        </w:rPr>
        <w:t xml:space="preserve">Thành lập Ban tổ </w:t>
      </w:r>
      <w:r w:rsidR="007D5CDD" w:rsidRPr="00E86835">
        <w:rPr>
          <w:b/>
          <w:sz w:val="28"/>
          <w:szCs w:val="28"/>
        </w:rPr>
        <w:t>c</w:t>
      </w:r>
      <w:r w:rsidR="00005758" w:rsidRPr="00E86835">
        <w:rPr>
          <w:b/>
          <w:sz w:val="28"/>
          <w:szCs w:val="28"/>
        </w:rPr>
        <w:t>hức, gồm:</w:t>
      </w:r>
    </w:p>
    <w:p w:rsidR="005409DA" w:rsidRPr="00E86835" w:rsidRDefault="00005758" w:rsidP="00E86835">
      <w:pPr>
        <w:ind w:firstLine="720"/>
        <w:jc w:val="both"/>
        <w:rPr>
          <w:sz w:val="28"/>
          <w:szCs w:val="28"/>
        </w:rPr>
      </w:pPr>
      <w:r w:rsidRPr="00E86835">
        <w:rPr>
          <w:b/>
          <w:i/>
          <w:sz w:val="28"/>
          <w:szCs w:val="28"/>
        </w:rPr>
        <w:t xml:space="preserve">- </w:t>
      </w:r>
      <w:r w:rsidR="005409DA" w:rsidRPr="00E86835">
        <w:rPr>
          <w:b/>
          <w:i/>
          <w:sz w:val="28"/>
          <w:szCs w:val="28"/>
        </w:rPr>
        <w:t>Trưởng ban</w:t>
      </w:r>
      <w:r w:rsidR="007D5CDD" w:rsidRPr="00E86835">
        <w:rPr>
          <w:b/>
          <w:i/>
          <w:sz w:val="28"/>
          <w:szCs w:val="28"/>
        </w:rPr>
        <w:t>:</w:t>
      </w:r>
      <w:r w:rsidR="005522C2" w:rsidRPr="00E86835">
        <w:rPr>
          <w:sz w:val="28"/>
          <w:szCs w:val="28"/>
        </w:rPr>
        <w:t xml:space="preserve">Đ/c </w:t>
      </w:r>
      <w:r w:rsidR="00214040" w:rsidRPr="00E86835">
        <w:rPr>
          <w:sz w:val="28"/>
          <w:szCs w:val="28"/>
        </w:rPr>
        <w:t xml:space="preserve">Đoàn Thị Thanh Xuân - </w:t>
      </w:r>
      <w:r w:rsidRPr="00E86835">
        <w:rPr>
          <w:sz w:val="28"/>
          <w:szCs w:val="28"/>
        </w:rPr>
        <w:t xml:space="preserve">Chủ tịch Hội Cựu </w:t>
      </w:r>
      <w:r w:rsidR="008B6D34">
        <w:rPr>
          <w:sz w:val="28"/>
          <w:szCs w:val="28"/>
        </w:rPr>
        <w:t>t</w:t>
      </w:r>
      <w:r w:rsidR="00923722">
        <w:rPr>
          <w:sz w:val="28"/>
          <w:szCs w:val="28"/>
        </w:rPr>
        <w:t>hanh niên x</w:t>
      </w:r>
      <w:r w:rsidR="007A1723" w:rsidRPr="00E86835">
        <w:rPr>
          <w:sz w:val="28"/>
          <w:szCs w:val="28"/>
        </w:rPr>
        <w:t xml:space="preserve">ung phong </w:t>
      </w:r>
      <w:r w:rsidR="007D5CDD" w:rsidRPr="00E86835">
        <w:rPr>
          <w:sz w:val="28"/>
          <w:szCs w:val="28"/>
        </w:rPr>
        <w:t>thành phố</w:t>
      </w:r>
      <w:r w:rsidRPr="00E86835">
        <w:rPr>
          <w:sz w:val="28"/>
          <w:szCs w:val="28"/>
        </w:rPr>
        <w:t>.</w:t>
      </w:r>
    </w:p>
    <w:p w:rsidR="005409DA" w:rsidRPr="00E86835" w:rsidRDefault="00214040" w:rsidP="00E86835">
      <w:pPr>
        <w:ind w:firstLine="720"/>
        <w:jc w:val="both"/>
        <w:rPr>
          <w:b/>
          <w:i/>
          <w:sz w:val="28"/>
          <w:szCs w:val="28"/>
        </w:rPr>
      </w:pPr>
      <w:r w:rsidRPr="00E86835">
        <w:rPr>
          <w:b/>
          <w:i/>
          <w:sz w:val="28"/>
          <w:szCs w:val="28"/>
        </w:rPr>
        <w:t xml:space="preserve">- </w:t>
      </w:r>
      <w:r w:rsidR="007D5CDD" w:rsidRPr="00E86835">
        <w:rPr>
          <w:b/>
          <w:i/>
          <w:sz w:val="28"/>
          <w:szCs w:val="28"/>
        </w:rPr>
        <w:t>Phó Trưởng ban</w:t>
      </w:r>
      <w:r w:rsidR="005409DA" w:rsidRPr="00E86835">
        <w:rPr>
          <w:b/>
          <w:i/>
          <w:sz w:val="28"/>
          <w:szCs w:val="28"/>
        </w:rPr>
        <w:t xml:space="preserve">: </w:t>
      </w:r>
    </w:p>
    <w:p w:rsidR="009B45EC" w:rsidRPr="00E86835" w:rsidRDefault="005409DA" w:rsidP="00E86835">
      <w:pPr>
        <w:ind w:firstLine="720"/>
        <w:jc w:val="both"/>
        <w:rPr>
          <w:sz w:val="28"/>
          <w:szCs w:val="28"/>
        </w:rPr>
      </w:pPr>
      <w:r w:rsidRPr="00E86835">
        <w:rPr>
          <w:sz w:val="28"/>
          <w:szCs w:val="28"/>
        </w:rPr>
        <w:t xml:space="preserve">+ </w:t>
      </w:r>
      <w:r w:rsidR="005522C2" w:rsidRPr="00E86835">
        <w:rPr>
          <w:sz w:val="28"/>
          <w:szCs w:val="28"/>
        </w:rPr>
        <w:t xml:space="preserve">Đ/c </w:t>
      </w:r>
      <w:r w:rsidR="009B45EC" w:rsidRPr="00E86835">
        <w:rPr>
          <w:sz w:val="28"/>
          <w:szCs w:val="28"/>
        </w:rPr>
        <w:t>Lê Thanh Lan</w:t>
      </w:r>
      <w:r w:rsidR="00214040" w:rsidRPr="00E86835">
        <w:rPr>
          <w:sz w:val="28"/>
          <w:szCs w:val="28"/>
        </w:rPr>
        <w:t xml:space="preserve"> - </w:t>
      </w:r>
      <w:r w:rsidR="009B45EC" w:rsidRPr="00E86835">
        <w:rPr>
          <w:sz w:val="28"/>
          <w:szCs w:val="28"/>
        </w:rPr>
        <w:t xml:space="preserve">Phó Chủ tịch Thường trực Hội Cựu </w:t>
      </w:r>
      <w:r w:rsidR="008B6D34">
        <w:rPr>
          <w:sz w:val="28"/>
          <w:szCs w:val="28"/>
        </w:rPr>
        <w:t>thanh niên x</w:t>
      </w:r>
      <w:r w:rsidR="007A1723" w:rsidRPr="00E86835">
        <w:rPr>
          <w:sz w:val="28"/>
          <w:szCs w:val="28"/>
        </w:rPr>
        <w:t xml:space="preserve">ung phong </w:t>
      </w:r>
      <w:r w:rsidR="00377BD2" w:rsidRPr="00E86835">
        <w:rPr>
          <w:sz w:val="28"/>
          <w:szCs w:val="28"/>
        </w:rPr>
        <w:t>thành phố;</w:t>
      </w:r>
    </w:p>
    <w:p w:rsidR="00214040" w:rsidRPr="00E86835" w:rsidRDefault="009B45EC" w:rsidP="00E86835">
      <w:pPr>
        <w:ind w:firstLine="720"/>
        <w:jc w:val="both"/>
        <w:rPr>
          <w:spacing w:val="-2"/>
          <w:sz w:val="28"/>
          <w:szCs w:val="28"/>
        </w:rPr>
      </w:pPr>
      <w:r w:rsidRPr="00E86835">
        <w:rPr>
          <w:spacing w:val="-2"/>
          <w:sz w:val="28"/>
          <w:szCs w:val="28"/>
        </w:rPr>
        <w:t xml:space="preserve">+ </w:t>
      </w:r>
      <w:r w:rsidR="005522C2" w:rsidRPr="00E86835">
        <w:rPr>
          <w:spacing w:val="-2"/>
          <w:sz w:val="28"/>
          <w:szCs w:val="28"/>
        </w:rPr>
        <w:t xml:space="preserve">Đ/c </w:t>
      </w:r>
      <w:r w:rsidR="00214040" w:rsidRPr="00E86835">
        <w:rPr>
          <w:spacing w:val="-2"/>
          <w:sz w:val="28"/>
          <w:szCs w:val="28"/>
        </w:rPr>
        <w:t>Nguyễn Việt Quế Sơn – UVBTV, Trưởng Ban Tổ chức Thành Đoàn</w:t>
      </w:r>
      <w:r w:rsidR="008B6D34">
        <w:rPr>
          <w:spacing w:val="-2"/>
          <w:sz w:val="28"/>
          <w:szCs w:val="28"/>
        </w:rPr>
        <w:t>.</w:t>
      </w:r>
    </w:p>
    <w:p w:rsidR="00923722" w:rsidRDefault="00923722" w:rsidP="00923722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Thành viên: </w:t>
      </w:r>
    </w:p>
    <w:p w:rsidR="00923722" w:rsidRDefault="00923722" w:rsidP="00923722">
      <w:pPr>
        <w:ind w:firstLine="720"/>
        <w:jc w:val="both"/>
        <w:rPr>
          <w:b/>
          <w:i/>
          <w:sz w:val="28"/>
          <w:szCs w:val="28"/>
        </w:rPr>
      </w:pPr>
      <w:r w:rsidRPr="00923722">
        <w:rPr>
          <w:sz w:val="28"/>
          <w:szCs w:val="28"/>
        </w:rPr>
        <w:t xml:space="preserve">+ </w:t>
      </w:r>
      <w:r w:rsidR="005522C2" w:rsidRPr="00E86835">
        <w:rPr>
          <w:sz w:val="28"/>
          <w:szCs w:val="28"/>
        </w:rPr>
        <w:t xml:space="preserve">Đ/c </w:t>
      </w:r>
      <w:r w:rsidR="00BA4426" w:rsidRPr="00E86835">
        <w:rPr>
          <w:sz w:val="28"/>
          <w:szCs w:val="28"/>
        </w:rPr>
        <w:t>Phan Hữu Thiện – Nguyên Chính trị viên Chính trị Đại đội C198;</w:t>
      </w:r>
    </w:p>
    <w:p w:rsidR="00923722" w:rsidRDefault="00923722" w:rsidP="00923722">
      <w:pPr>
        <w:ind w:firstLine="720"/>
        <w:jc w:val="both"/>
        <w:rPr>
          <w:b/>
          <w:i/>
          <w:sz w:val="28"/>
          <w:szCs w:val="28"/>
        </w:rPr>
      </w:pPr>
      <w:r w:rsidRPr="00923722">
        <w:rPr>
          <w:sz w:val="28"/>
          <w:szCs w:val="28"/>
        </w:rPr>
        <w:t xml:space="preserve">+ </w:t>
      </w:r>
      <w:r w:rsidR="005522C2" w:rsidRPr="00E86835">
        <w:rPr>
          <w:sz w:val="28"/>
          <w:szCs w:val="28"/>
        </w:rPr>
        <w:t xml:space="preserve">Đ/c </w:t>
      </w:r>
      <w:r w:rsidR="00BA4426" w:rsidRPr="00E86835">
        <w:rPr>
          <w:sz w:val="28"/>
          <w:szCs w:val="28"/>
        </w:rPr>
        <w:t>Hà Huy Quốc – Nguyên Chính trị viên Chính trị Đại đội C198;</w:t>
      </w:r>
    </w:p>
    <w:p w:rsidR="005409DA" w:rsidRPr="00923722" w:rsidRDefault="00923722" w:rsidP="00923722">
      <w:pPr>
        <w:ind w:firstLine="720"/>
        <w:jc w:val="both"/>
        <w:rPr>
          <w:b/>
          <w:i/>
          <w:sz w:val="28"/>
          <w:szCs w:val="28"/>
        </w:rPr>
      </w:pPr>
      <w:r w:rsidRPr="00923722">
        <w:rPr>
          <w:sz w:val="28"/>
          <w:szCs w:val="28"/>
        </w:rPr>
        <w:t xml:space="preserve">+ </w:t>
      </w:r>
      <w:r w:rsidR="005522C2" w:rsidRPr="00E86835">
        <w:rPr>
          <w:spacing w:val="-2"/>
          <w:sz w:val="28"/>
          <w:szCs w:val="28"/>
        </w:rPr>
        <w:t xml:space="preserve">Đ/c </w:t>
      </w:r>
      <w:r w:rsidR="00214040" w:rsidRPr="00E86835">
        <w:rPr>
          <w:spacing w:val="-2"/>
          <w:sz w:val="28"/>
          <w:szCs w:val="28"/>
        </w:rPr>
        <w:t xml:space="preserve">Ngô Long Xuân - </w:t>
      </w:r>
      <w:r w:rsidR="009C396F" w:rsidRPr="00E86835">
        <w:rPr>
          <w:spacing w:val="-2"/>
          <w:sz w:val="28"/>
          <w:szCs w:val="28"/>
        </w:rPr>
        <w:t xml:space="preserve">Ủy </w:t>
      </w:r>
      <w:r w:rsidR="00214040" w:rsidRPr="00E86835">
        <w:rPr>
          <w:spacing w:val="-2"/>
          <w:sz w:val="28"/>
          <w:szCs w:val="28"/>
        </w:rPr>
        <w:t>viên BCH</w:t>
      </w:r>
      <w:r w:rsidR="00775A4B" w:rsidRPr="00E86835">
        <w:rPr>
          <w:spacing w:val="-2"/>
          <w:sz w:val="28"/>
          <w:szCs w:val="28"/>
        </w:rPr>
        <w:t xml:space="preserve">, Phó Trưởng Ban Tuyên </w:t>
      </w:r>
      <w:r w:rsidR="00030687" w:rsidRPr="00E86835">
        <w:rPr>
          <w:spacing w:val="-2"/>
          <w:sz w:val="28"/>
          <w:szCs w:val="28"/>
        </w:rPr>
        <w:t>h</w:t>
      </w:r>
      <w:r w:rsidR="00775A4B" w:rsidRPr="00E86835">
        <w:rPr>
          <w:spacing w:val="-2"/>
          <w:sz w:val="28"/>
          <w:szCs w:val="28"/>
        </w:rPr>
        <w:t xml:space="preserve">uấn Thành </w:t>
      </w:r>
      <w:r w:rsidR="00C20001" w:rsidRPr="00E86835">
        <w:rPr>
          <w:spacing w:val="-2"/>
          <w:sz w:val="28"/>
          <w:szCs w:val="28"/>
        </w:rPr>
        <w:t>Hội</w:t>
      </w:r>
      <w:r w:rsidR="00377BD2" w:rsidRPr="00E86835">
        <w:rPr>
          <w:spacing w:val="-2"/>
          <w:sz w:val="28"/>
          <w:szCs w:val="28"/>
        </w:rPr>
        <w:t>;</w:t>
      </w:r>
    </w:p>
    <w:p w:rsidR="00130F5D" w:rsidRPr="00E86835" w:rsidRDefault="005409DA" w:rsidP="00E86835">
      <w:pPr>
        <w:ind w:firstLine="720"/>
        <w:jc w:val="both"/>
        <w:rPr>
          <w:sz w:val="28"/>
          <w:szCs w:val="28"/>
        </w:rPr>
      </w:pPr>
      <w:r w:rsidRPr="00E86835">
        <w:rPr>
          <w:sz w:val="28"/>
          <w:szCs w:val="28"/>
        </w:rPr>
        <w:t>+</w:t>
      </w:r>
      <w:r w:rsidR="008B6D34">
        <w:rPr>
          <w:sz w:val="28"/>
          <w:szCs w:val="28"/>
        </w:rPr>
        <w:t xml:space="preserve"> </w:t>
      </w:r>
      <w:r w:rsidR="005522C2" w:rsidRPr="00E86835">
        <w:rPr>
          <w:sz w:val="28"/>
          <w:szCs w:val="28"/>
        </w:rPr>
        <w:t xml:space="preserve">Đ/c </w:t>
      </w:r>
      <w:r w:rsidR="00923722">
        <w:rPr>
          <w:sz w:val="28"/>
          <w:szCs w:val="28"/>
        </w:rPr>
        <w:t>Dương Minh Hoàng</w:t>
      </w:r>
      <w:r w:rsidR="008B6D34">
        <w:rPr>
          <w:sz w:val="28"/>
          <w:szCs w:val="28"/>
        </w:rPr>
        <w:t xml:space="preserve"> </w:t>
      </w:r>
      <w:r w:rsidR="00923722">
        <w:rPr>
          <w:sz w:val="28"/>
          <w:szCs w:val="28"/>
        </w:rPr>
        <w:t>–</w:t>
      </w:r>
      <w:r w:rsidR="008B6D34">
        <w:rPr>
          <w:sz w:val="28"/>
          <w:szCs w:val="28"/>
        </w:rPr>
        <w:t xml:space="preserve"> </w:t>
      </w:r>
      <w:r w:rsidR="00923722">
        <w:rPr>
          <w:sz w:val="28"/>
          <w:szCs w:val="28"/>
        </w:rPr>
        <w:t>Phó Ban liên lạc Đại đội 198</w:t>
      </w:r>
      <w:r w:rsidR="00377BD2" w:rsidRPr="00E86835">
        <w:rPr>
          <w:sz w:val="28"/>
          <w:szCs w:val="28"/>
        </w:rPr>
        <w:t>;</w:t>
      </w:r>
    </w:p>
    <w:p w:rsidR="00B3263B" w:rsidRPr="006460A7" w:rsidRDefault="00B3263B" w:rsidP="00E86835">
      <w:pPr>
        <w:ind w:firstLine="720"/>
        <w:jc w:val="both"/>
        <w:rPr>
          <w:spacing w:val="-4"/>
          <w:sz w:val="28"/>
          <w:szCs w:val="28"/>
        </w:rPr>
      </w:pPr>
      <w:r w:rsidRPr="006460A7">
        <w:rPr>
          <w:spacing w:val="-4"/>
          <w:sz w:val="28"/>
          <w:szCs w:val="28"/>
        </w:rPr>
        <w:t xml:space="preserve">+ </w:t>
      </w:r>
      <w:r w:rsidR="005522C2" w:rsidRPr="006460A7">
        <w:rPr>
          <w:spacing w:val="-4"/>
          <w:sz w:val="28"/>
          <w:szCs w:val="28"/>
        </w:rPr>
        <w:t xml:space="preserve">Đ/c </w:t>
      </w:r>
      <w:r w:rsidRPr="006460A7">
        <w:rPr>
          <w:spacing w:val="-4"/>
          <w:sz w:val="28"/>
          <w:szCs w:val="28"/>
        </w:rPr>
        <w:t xml:space="preserve">Nguyễn Phương Thảo - Ủy viên </w:t>
      </w:r>
      <w:r w:rsidR="00214040" w:rsidRPr="006460A7">
        <w:rPr>
          <w:spacing w:val="-4"/>
          <w:sz w:val="28"/>
          <w:szCs w:val="28"/>
        </w:rPr>
        <w:t>BCH</w:t>
      </w:r>
      <w:r w:rsidRPr="006460A7">
        <w:rPr>
          <w:spacing w:val="-4"/>
          <w:sz w:val="28"/>
          <w:szCs w:val="28"/>
        </w:rPr>
        <w:t xml:space="preserve">, Phó Ban </w:t>
      </w:r>
      <w:r w:rsidR="006460A7" w:rsidRPr="006460A7">
        <w:rPr>
          <w:spacing w:val="-4"/>
          <w:sz w:val="28"/>
          <w:szCs w:val="28"/>
        </w:rPr>
        <w:t xml:space="preserve">Tổ </w:t>
      </w:r>
      <w:r w:rsidRPr="006460A7">
        <w:rPr>
          <w:spacing w:val="-4"/>
          <w:sz w:val="28"/>
          <w:szCs w:val="28"/>
        </w:rPr>
        <w:t>chức Thành Đoàn;</w:t>
      </w:r>
    </w:p>
    <w:p w:rsidR="005409DA" w:rsidRPr="00E86835" w:rsidRDefault="00BF256F" w:rsidP="00E86835">
      <w:pPr>
        <w:ind w:firstLine="720"/>
        <w:jc w:val="both"/>
        <w:rPr>
          <w:sz w:val="28"/>
          <w:szCs w:val="28"/>
        </w:rPr>
      </w:pPr>
      <w:r w:rsidRPr="00E86835">
        <w:rPr>
          <w:sz w:val="28"/>
          <w:szCs w:val="28"/>
        </w:rPr>
        <w:t>+ Cùng cán bộ Ban Tổ chức Thành Đo</w:t>
      </w:r>
      <w:r w:rsidR="008B6D34">
        <w:rPr>
          <w:sz w:val="28"/>
          <w:szCs w:val="28"/>
        </w:rPr>
        <w:t>àn và cán bộ Văn phòng Hội Cựu t</w:t>
      </w:r>
      <w:r w:rsidRPr="00E86835">
        <w:rPr>
          <w:sz w:val="28"/>
          <w:szCs w:val="28"/>
        </w:rPr>
        <w:t>hanh niên xung phong thành phố.</w:t>
      </w:r>
    </w:p>
    <w:p w:rsidR="008A6A01" w:rsidRPr="00E86835" w:rsidRDefault="008A6A01" w:rsidP="00E86835">
      <w:pPr>
        <w:ind w:firstLine="720"/>
        <w:jc w:val="both"/>
        <w:rPr>
          <w:sz w:val="28"/>
          <w:szCs w:val="28"/>
        </w:rPr>
      </w:pPr>
    </w:p>
    <w:p w:rsidR="009D6F52" w:rsidRPr="00E86835" w:rsidRDefault="00005758" w:rsidP="00E86835">
      <w:pPr>
        <w:ind w:firstLine="720"/>
        <w:jc w:val="both"/>
        <w:rPr>
          <w:b/>
          <w:sz w:val="28"/>
          <w:szCs w:val="28"/>
        </w:rPr>
      </w:pPr>
      <w:r w:rsidRPr="00E86835">
        <w:rPr>
          <w:b/>
          <w:sz w:val="28"/>
          <w:szCs w:val="28"/>
        </w:rPr>
        <w:t>2</w:t>
      </w:r>
      <w:r w:rsidR="004C7CD3" w:rsidRPr="00E86835">
        <w:rPr>
          <w:b/>
          <w:sz w:val="28"/>
          <w:szCs w:val="28"/>
        </w:rPr>
        <w:t>.</w:t>
      </w:r>
      <w:r w:rsidR="009D6F52" w:rsidRPr="00E86835">
        <w:rPr>
          <w:b/>
          <w:sz w:val="28"/>
          <w:szCs w:val="28"/>
        </w:rPr>
        <w:t>Phân công thực hiện:</w:t>
      </w:r>
    </w:p>
    <w:p w:rsidR="00620AD7" w:rsidRPr="00E86835" w:rsidRDefault="009D6F52" w:rsidP="00E86835">
      <w:pPr>
        <w:ind w:firstLine="720"/>
        <w:jc w:val="both"/>
        <w:rPr>
          <w:b/>
          <w:sz w:val="28"/>
          <w:szCs w:val="28"/>
        </w:rPr>
      </w:pPr>
      <w:r w:rsidRPr="00E86835">
        <w:rPr>
          <w:b/>
          <w:sz w:val="28"/>
          <w:szCs w:val="28"/>
        </w:rPr>
        <w:t>2.1</w:t>
      </w:r>
      <w:r w:rsidR="005409DA" w:rsidRPr="00E86835">
        <w:rPr>
          <w:b/>
          <w:sz w:val="28"/>
          <w:szCs w:val="28"/>
        </w:rPr>
        <w:t>.</w:t>
      </w:r>
      <w:r w:rsidR="004C7CD3" w:rsidRPr="00E86835">
        <w:rPr>
          <w:b/>
          <w:sz w:val="28"/>
          <w:szCs w:val="28"/>
        </w:rPr>
        <w:t>H</w:t>
      </w:r>
      <w:r w:rsidR="00620AD7" w:rsidRPr="00E86835">
        <w:rPr>
          <w:b/>
          <w:sz w:val="28"/>
          <w:szCs w:val="28"/>
        </w:rPr>
        <w:t xml:space="preserve">ội Cựu </w:t>
      </w:r>
      <w:r w:rsidR="001E1DC0">
        <w:rPr>
          <w:b/>
          <w:sz w:val="28"/>
          <w:szCs w:val="28"/>
        </w:rPr>
        <w:t>thanh niên x</w:t>
      </w:r>
      <w:r w:rsidR="007A1723" w:rsidRPr="00E86835">
        <w:rPr>
          <w:b/>
          <w:sz w:val="28"/>
          <w:szCs w:val="28"/>
        </w:rPr>
        <w:t>ung phong</w:t>
      </w:r>
      <w:r w:rsidR="004C7CD3" w:rsidRPr="00E86835">
        <w:rPr>
          <w:b/>
          <w:sz w:val="28"/>
          <w:szCs w:val="28"/>
        </w:rPr>
        <w:t xml:space="preserve"> thành phố</w:t>
      </w:r>
      <w:r w:rsidR="00620AD7" w:rsidRPr="00E86835">
        <w:rPr>
          <w:b/>
          <w:sz w:val="28"/>
          <w:szCs w:val="28"/>
        </w:rPr>
        <w:t>:</w:t>
      </w:r>
    </w:p>
    <w:p w:rsidR="00620AD7" w:rsidRPr="00E86835" w:rsidRDefault="00620AD7" w:rsidP="00E86835">
      <w:pPr>
        <w:ind w:firstLine="720"/>
        <w:jc w:val="both"/>
        <w:rPr>
          <w:b/>
          <w:bCs/>
          <w:sz w:val="28"/>
          <w:szCs w:val="28"/>
        </w:rPr>
      </w:pPr>
      <w:r w:rsidRPr="00E86835">
        <w:rPr>
          <w:spacing w:val="-4"/>
          <w:sz w:val="28"/>
          <w:szCs w:val="28"/>
        </w:rPr>
        <w:t xml:space="preserve">- </w:t>
      </w:r>
      <w:r w:rsidR="005409DA" w:rsidRPr="00E86835">
        <w:rPr>
          <w:spacing w:val="-4"/>
          <w:sz w:val="28"/>
          <w:szCs w:val="28"/>
        </w:rPr>
        <w:t xml:space="preserve">Chịu trách nhiệm </w:t>
      </w:r>
      <w:r w:rsidR="0053045A" w:rsidRPr="00E86835">
        <w:rPr>
          <w:spacing w:val="-4"/>
          <w:sz w:val="28"/>
          <w:szCs w:val="28"/>
        </w:rPr>
        <w:t xml:space="preserve">chính công tác tổ chức </w:t>
      </w:r>
      <w:r w:rsidR="006F7726" w:rsidRPr="00E86835">
        <w:rPr>
          <w:spacing w:val="-4"/>
          <w:sz w:val="28"/>
          <w:szCs w:val="28"/>
        </w:rPr>
        <w:t>họp mặt</w:t>
      </w:r>
      <w:r w:rsidR="0053045A" w:rsidRPr="00E86835">
        <w:rPr>
          <w:sz w:val="28"/>
          <w:szCs w:val="28"/>
        </w:rPr>
        <w:t>;</w:t>
      </w:r>
    </w:p>
    <w:p w:rsidR="0062109A" w:rsidRPr="00E86835" w:rsidRDefault="00573D7E" w:rsidP="00E86835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E86835">
        <w:rPr>
          <w:spacing w:val="-4"/>
          <w:sz w:val="28"/>
          <w:szCs w:val="28"/>
        </w:rPr>
        <w:t xml:space="preserve">- </w:t>
      </w:r>
      <w:r w:rsidR="0053045A" w:rsidRPr="00E86835">
        <w:rPr>
          <w:spacing w:val="-4"/>
          <w:sz w:val="28"/>
          <w:szCs w:val="28"/>
        </w:rPr>
        <w:t xml:space="preserve">Liên hệ mời đại biểu theo thành phần khách mời đã xác định trong Kế hoạch, </w:t>
      </w:r>
      <w:r w:rsidR="00666ADB" w:rsidRPr="00E86835">
        <w:rPr>
          <w:spacing w:val="-4"/>
          <w:sz w:val="28"/>
          <w:szCs w:val="28"/>
        </w:rPr>
        <w:t xml:space="preserve">rà soát và </w:t>
      </w:r>
      <w:r w:rsidR="0053045A" w:rsidRPr="00E86835">
        <w:rPr>
          <w:spacing w:val="-4"/>
          <w:sz w:val="28"/>
          <w:szCs w:val="28"/>
        </w:rPr>
        <w:t xml:space="preserve">mời </w:t>
      </w:r>
      <w:r w:rsidR="00666ADB" w:rsidRPr="00E86835">
        <w:rPr>
          <w:spacing w:val="-4"/>
          <w:sz w:val="28"/>
          <w:szCs w:val="28"/>
        </w:rPr>
        <w:t xml:space="preserve">Hội viên </w:t>
      </w:r>
      <w:r w:rsidR="001E1D6F">
        <w:rPr>
          <w:bCs/>
          <w:spacing w:val="-2"/>
          <w:sz w:val="28"/>
          <w:szCs w:val="28"/>
        </w:rPr>
        <w:t xml:space="preserve">Đại </w:t>
      </w:r>
      <w:r w:rsidR="001E1D6F" w:rsidRPr="00E86835">
        <w:rPr>
          <w:bCs/>
          <w:spacing w:val="-2"/>
          <w:sz w:val="28"/>
          <w:szCs w:val="28"/>
        </w:rPr>
        <w:t>đội</w:t>
      </w:r>
      <w:r w:rsidR="001E1D6F">
        <w:rPr>
          <w:bCs/>
          <w:spacing w:val="-2"/>
          <w:sz w:val="28"/>
          <w:szCs w:val="28"/>
        </w:rPr>
        <w:t xml:space="preserve"> 100 - Đại đội </w:t>
      </w:r>
      <w:r w:rsidR="001E1D6F" w:rsidRPr="00E86835">
        <w:rPr>
          <w:bCs/>
          <w:spacing w:val="-2"/>
          <w:sz w:val="28"/>
          <w:szCs w:val="28"/>
        </w:rPr>
        <w:t xml:space="preserve">198 </w:t>
      </w:r>
      <w:r w:rsidR="0062109A" w:rsidRPr="00E86835">
        <w:rPr>
          <w:sz w:val="28"/>
          <w:szCs w:val="28"/>
        </w:rPr>
        <w:t xml:space="preserve">Thành </w:t>
      </w:r>
      <w:r w:rsidR="00681290" w:rsidRPr="00E86835">
        <w:rPr>
          <w:sz w:val="28"/>
          <w:szCs w:val="28"/>
        </w:rPr>
        <w:t xml:space="preserve">Đồng </w:t>
      </w:r>
      <w:r w:rsidR="0062109A" w:rsidRPr="00E86835">
        <w:rPr>
          <w:sz w:val="28"/>
          <w:szCs w:val="28"/>
        </w:rPr>
        <w:t>Sài Gòn – Gia Định tham dự.</w:t>
      </w:r>
    </w:p>
    <w:p w:rsidR="006F7726" w:rsidRPr="00E86835" w:rsidRDefault="006F7726" w:rsidP="00E86835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E86835">
        <w:rPr>
          <w:sz w:val="28"/>
          <w:szCs w:val="28"/>
        </w:rPr>
        <w:t>- Chuẩn bị hội trường, phông sân khấu, âm thanh phục vụ họp mặt.</w:t>
      </w:r>
    </w:p>
    <w:p w:rsidR="00573D7E" w:rsidRPr="00E86835" w:rsidRDefault="0062109A" w:rsidP="00E86835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E86835">
        <w:rPr>
          <w:sz w:val="28"/>
          <w:szCs w:val="28"/>
        </w:rPr>
        <w:lastRenderedPageBreak/>
        <w:t xml:space="preserve">- </w:t>
      </w:r>
      <w:r w:rsidR="00666ADB" w:rsidRPr="00E86835">
        <w:rPr>
          <w:sz w:val="28"/>
          <w:szCs w:val="28"/>
        </w:rPr>
        <w:t>Phối hợp chăm lo vé tàu xe, ch</w:t>
      </w:r>
      <w:r w:rsidRPr="00E86835">
        <w:rPr>
          <w:sz w:val="28"/>
          <w:szCs w:val="28"/>
        </w:rPr>
        <w:t>ỗ</w:t>
      </w:r>
      <w:r w:rsidR="00666ADB" w:rsidRPr="00E86835">
        <w:rPr>
          <w:sz w:val="28"/>
          <w:szCs w:val="28"/>
        </w:rPr>
        <w:t xml:space="preserve"> nghỉ ngơi và di chuyển cho các hội viên </w:t>
      </w:r>
      <w:r w:rsidR="001E1D6F">
        <w:rPr>
          <w:bCs/>
          <w:spacing w:val="-2"/>
          <w:sz w:val="28"/>
          <w:szCs w:val="28"/>
        </w:rPr>
        <w:t xml:space="preserve">Đại </w:t>
      </w:r>
      <w:r w:rsidR="001E1D6F" w:rsidRPr="00E86835">
        <w:rPr>
          <w:bCs/>
          <w:spacing w:val="-2"/>
          <w:sz w:val="28"/>
          <w:szCs w:val="28"/>
        </w:rPr>
        <w:t>đội</w:t>
      </w:r>
      <w:r w:rsidR="001E1D6F">
        <w:rPr>
          <w:bCs/>
          <w:spacing w:val="-2"/>
          <w:sz w:val="28"/>
          <w:szCs w:val="28"/>
        </w:rPr>
        <w:t xml:space="preserve"> 100 - Đại đội </w:t>
      </w:r>
      <w:r w:rsidR="001E1D6F" w:rsidRPr="00E86835">
        <w:rPr>
          <w:bCs/>
          <w:spacing w:val="-2"/>
          <w:sz w:val="28"/>
          <w:szCs w:val="28"/>
        </w:rPr>
        <w:t xml:space="preserve">198 </w:t>
      </w:r>
      <w:r w:rsidR="00666ADB" w:rsidRPr="00E86835">
        <w:rPr>
          <w:sz w:val="28"/>
          <w:szCs w:val="28"/>
        </w:rPr>
        <w:t xml:space="preserve">Thành </w:t>
      </w:r>
      <w:r w:rsidR="00982D76" w:rsidRPr="00E86835">
        <w:rPr>
          <w:sz w:val="28"/>
          <w:szCs w:val="28"/>
        </w:rPr>
        <w:t>Đ</w:t>
      </w:r>
      <w:r w:rsidR="00666ADB" w:rsidRPr="00E86835">
        <w:rPr>
          <w:sz w:val="28"/>
          <w:szCs w:val="28"/>
        </w:rPr>
        <w:t>ồng Sài Gòn – Gia Định khi đến thành phố Hồ Chí Minh</w:t>
      </w:r>
      <w:r w:rsidR="006F7726" w:rsidRPr="00E86835">
        <w:rPr>
          <w:sz w:val="28"/>
          <w:szCs w:val="28"/>
        </w:rPr>
        <w:t>.</w:t>
      </w:r>
    </w:p>
    <w:p w:rsidR="005C6F18" w:rsidRPr="00E86835" w:rsidRDefault="007D5CDD" w:rsidP="00E86835">
      <w:pPr>
        <w:tabs>
          <w:tab w:val="left" w:pos="360"/>
        </w:tabs>
        <w:ind w:firstLine="720"/>
        <w:jc w:val="both"/>
        <w:rPr>
          <w:spacing w:val="-4"/>
          <w:sz w:val="28"/>
          <w:szCs w:val="28"/>
        </w:rPr>
      </w:pPr>
      <w:r w:rsidRPr="00E86835">
        <w:rPr>
          <w:spacing w:val="-4"/>
          <w:sz w:val="28"/>
          <w:szCs w:val="28"/>
        </w:rPr>
        <w:t xml:space="preserve">- </w:t>
      </w:r>
      <w:r w:rsidR="005C6F18" w:rsidRPr="00E86835">
        <w:rPr>
          <w:spacing w:val="-4"/>
          <w:sz w:val="28"/>
          <w:szCs w:val="28"/>
        </w:rPr>
        <w:t xml:space="preserve">Giới thiệu Hội viên tiêu biểu của </w:t>
      </w:r>
      <w:r w:rsidR="001E1D6F">
        <w:rPr>
          <w:bCs/>
          <w:spacing w:val="-2"/>
          <w:sz w:val="28"/>
          <w:szCs w:val="28"/>
        </w:rPr>
        <w:t xml:space="preserve">Đại </w:t>
      </w:r>
      <w:r w:rsidR="001E1D6F" w:rsidRPr="00E86835">
        <w:rPr>
          <w:bCs/>
          <w:spacing w:val="-2"/>
          <w:sz w:val="28"/>
          <w:szCs w:val="28"/>
        </w:rPr>
        <w:t>đội</w:t>
      </w:r>
      <w:r w:rsidR="001E1D6F">
        <w:rPr>
          <w:bCs/>
          <w:spacing w:val="-2"/>
          <w:sz w:val="28"/>
          <w:szCs w:val="28"/>
        </w:rPr>
        <w:t xml:space="preserve"> 100 - Đại đội </w:t>
      </w:r>
      <w:r w:rsidR="001E1D6F" w:rsidRPr="00E86835">
        <w:rPr>
          <w:bCs/>
          <w:spacing w:val="-2"/>
          <w:sz w:val="28"/>
          <w:szCs w:val="28"/>
        </w:rPr>
        <w:t xml:space="preserve">198 </w:t>
      </w:r>
      <w:r w:rsidR="005C6F18" w:rsidRPr="00E86835">
        <w:rPr>
          <w:spacing w:val="-4"/>
          <w:sz w:val="28"/>
          <w:szCs w:val="28"/>
        </w:rPr>
        <w:t xml:space="preserve">để </w:t>
      </w:r>
      <w:r w:rsidR="00844B7F" w:rsidRPr="00E86835">
        <w:rPr>
          <w:spacing w:val="-4"/>
          <w:sz w:val="28"/>
          <w:szCs w:val="28"/>
        </w:rPr>
        <w:t>phát biểu cảm tưởng</w:t>
      </w:r>
      <w:r w:rsidR="005C6F18" w:rsidRPr="00E86835">
        <w:rPr>
          <w:spacing w:val="-4"/>
          <w:sz w:val="28"/>
          <w:szCs w:val="28"/>
        </w:rPr>
        <w:t xml:space="preserve"> trong chương trình.</w:t>
      </w:r>
    </w:p>
    <w:p w:rsidR="0053045A" w:rsidRPr="00E86835" w:rsidRDefault="0053045A" w:rsidP="00E86835">
      <w:pPr>
        <w:ind w:firstLine="720"/>
        <w:jc w:val="both"/>
        <w:rPr>
          <w:spacing w:val="-4"/>
          <w:sz w:val="28"/>
          <w:szCs w:val="28"/>
        </w:rPr>
      </w:pPr>
      <w:r w:rsidRPr="00E86835">
        <w:rPr>
          <w:spacing w:val="-4"/>
          <w:sz w:val="28"/>
          <w:szCs w:val="28"/>
        </w:rPr>
        <w:t xml:space="preserve">- </w:t>
      </w:r>
      <w:r w:rsidR="005F56F1" w:rsidRPr="00E86835">
        <w:rPr>
          <w:spacing w:val="-4"/>
          <w:sz w:val="28"/>
          <w:szCs w:val="28"/>
        </w:rPr>
        <w:t>Phân công</w:t>
      </w:r>
      <w:r w:rsidR="005051BD">
        <w:rPr>
          <w:spacing w:val="-4"/>
          <w:sz w:val="28"/>
          <w:szCs w:val="28"/>
        </w:rPr>
        <w:t xml:space="preserve"> </w:t>
      </w:r>
      <w:r w:rsidR="006460A7">
        <w:rPr>
          <w:spacing w:val="-4"/>
          <w:sz w:val="28"/>
          <w:szCs w:val="28"/>
        </w:rPr>
        <w:t>10</w:t>
      </w:r>
      <w:r w:rsidR="005051BD">
        <w:rPr>
          <w:spacing w:val="-4"/>
          <w:sz w:val="28"/>
          <w:szCs w:val="28"/>
        </w:rPr>
        <w:t xml:space="preserve"> </w:t>
      </w:r>
      <w:r w:rsidR="003430C1" w:rsidRPr="00E86835">
        <w:rPr>
          <w:spacing w:val="-4"/>
          <w:sz w:val="28"/>
          <w:szCs w:val="28"/>
        </w:rPr>
        <w:t>cán bộ đơn vị</w:t>
      </w:r>
      <w:r w:rsidR="005051BD">
        <w:rPr>
          <w:spacing w:val="-4"/>
          <w:sz w:val="28"/>
          <w:szCs w:val="28"/>
        </w:rPr>
        <w:t xml:space="preserve"> </w:t>
      </w:r>
      <w:r w:rsidRPr="00E86835">
        <w:rPr>
          <w:spacing w:val="-4"/>
          <w:sz w:val="28"/>
          <w:szCs w:val="28"/>
        </w:rPr>
        <w:t xml:space="preserve">đón tiếp đại biểu tham dự </w:t>
      </w:r>
      <w:r w:rsidR="003430C1" w:rsidRPr="00E86835">
        <w:rPr>
          <w:spacing w:val="-4"/>
          <w:sz w:val="28"/>
          <w:szCs w:val="28"/>
        </w:rPr>
        <w:t>họp mặt</w:t>
      </w:r>
      <w:r w:rsidRPr="00E86835">
        <w:rPr>
          <w:spacing w:val="-4"/>
          <w:sz w:val="28"/>
          <w:szCs w:val="28"/>
        </w:rPr>
        <w:t>;</w:t>
      </w:r>
    </w:p>
    <w:p w:rsidR="004707EE" w:rsidRPr="00E86835" w:rsidRDefault="006C19D5" w:rsidP="00E86835">
      <w:pPr>
        <w:ind w:firstLine="720"/>
        <w:jc w:val="both"/>
        <w:rPr>
          <w:spacing w:val="-4"/>
          <w:sz w:val="28"/>
          <w:szCs w:val="28"/>
        </w:rPr>
      </w:pPr>
      <w:r w:rsidRPr="00E86835">
        <w:rPr>
          <w:spacing w:val="-4"/>
          <w:sz w:val="28"/>
          <w:szCs w:val="28"/>
        </w:rPr>
        <w:t xml:space="preserve">- Chuẩn bị </w:t>
      </w:r>
      <w:r w:rsidR="003430C1" w:rsidRPr="00E86835">
        <w:rPr>
          <w:spacing w:val="-4"/>
          <w:sz w:val="28"/>
          <w:szCs w:val="28"/>
        </w:rPr>
        <w:t>0</w:t>
      </w:r>
      <w:r w:rsidR="00527713">
        <w:rPr>
          <w:spacing w:val="-4"/>
          <w:sz w:val="28"/>
          <w:szCs w:val="28"/>
        </w:rPr>
        <w:t>4</w:t>
      </w:r>
      <w:r w:rsidR="005051BD">
        <w:rPr>
          <w:spacing w:val="-4"/>
          <w:sz w:val="28"/>
          <w:szCs w:val="28"/>
        </w:rPr>
        <w:t xml:space="preserve"> </w:t>
      </w:r>
      <w:r w:rsidR="004707EE" w:rsidRPr="00E86835">
        <w:rPr>
          <w:spacing w:val="-4"/>
          <w:sz w:val="28"/>
          <w:szCs w:val="28"/>
        </w:rPr>
        <w:t xml:space="preserve">tiết mục văn nghệ </w:t>
      </w:r>
      <w:r w:rsidR="0062109A" w:rsidRPr="00E86835">
        <w:rPr>
          <w:spacing w:val="-4"/>
          <w:sz w:val="28"/>
          <w:szCs w:val="28"/>
        </w:rPr>
        <w:t>giao lưu</w:t>
      </w:r>
      <w:r w:rsidR="004707EE" w:rsidRPr="00E86835">
        <w:rPr>
          <w:spacing w:val="-4"/>
          <w:sz w:val="28"/>
          <w:szCs w:val="28"/>
        </w:rPr>
        <w:t>.</w:t>
      </w:r>
    </w:p>
    <w:p w:rsidR="00B55FCE" w:rsidRDefault="00B55FCE" w:rsidP="00E86835">
      <w:pPr>
        <w:ind w:firstLine="720"/>
        <w:jc w:val="both"/>
        <w:rPr>
          <w:b/>
          <w:spacing w:val="-4"/>
          <w:sz w:val="28"/>
          <w:szCs w:val="28"/>
        </w:rPr>
      </w:pPr>
    </w:p>
    <w:p w:rsidR="00620AD7" w:rsidRPr="00E86835" w:rsidRDefault="00620AD7" w:rsidP="00E86835">
      <w:pPr>
        <w:ind w:firstLine="720"/>
        <w:jc w:val="both"/>
        <w:rPr>
          <w:b/>
          <w:spacing w:val="-4"/>
          <w:sz w:val="28"/>
          <w:szCs w:val="28"/>
        </w:rPr>
      </w:pPr>
      <w:r w:rsidRPr="00E86835">
        <w:rPr>
          <w:b/>
          <w:spacing w:val="-4"/>
          <w:sz w:val="28"/>
          <w:szCs w:val="28"/>
        </w:rPr>
        <w:t>2.</w:t>
      </w:r>
      <w:r w:rsidR="005228DF" w:rsidRPr="00E86835">
        <w:rPr>
          <w:b/>
          <w:spacing w:val="-4"/>
          <w:sz w:val="28"/>
          <w:szCs w:val="28"/>
        </w:rPr>
        <w:t>2</w:t>
      </w:r>
      <w:r w:rsidR="00821242" w:rsidRPr="00E86835">
        <w:rPr>
          <w:b/>
          <w:spacing w:val="-4"/>
          <w:sz w:val="28"/>
          <w:szCs w:val="28"/>
        </w:rPr>
        <w:t>.Thành Đoàn</w:t>
      </w:r>
      <w:r w:rsidRPr="00E86835">
        <w:rPr>
          <w:b/>
          <w:spacing w:val="-4"/>
          <w:sz w:val="28"/>
          <w:szCs w:val="28"/>
        </w:rPr>
        <w:t>:</w:t>
      </w:r>
    </w:p>
    <w:p w:rsidR="008605A1" w:rsidRPr="00E86835" w:rsidRDefault="00620AD7" w:rsidP="00E86835">
      <w:pPr>
        <w:ind w:firstLine="720"/>
        <w:jc w:val="both"/>
        <w:rPr>
          <w:spacing w:val="-2"/>
          <w:sz w:val="28"/>
          <w:szCs w:val="28"/>
        </w:rPr>
      </w:pPr>
      <w:r w:rsidRPr="00E86835">
        <w:rPr>
          <w:spacing w:val="-2"/>
          <w:sz w:val="28"/>
          <w:szCs w:val="28"/>
        </w:rPr>
        <w:t xml:space="preserve">- </w:t>
      </w:r>
      <w:r w:rsidR="008605A1" w:rsidRPr="00E86835">
        <w:rPr>
          <w:spacing w:val="-2"/>
          <w:sz w:val="28"/>
          <w:szCs w:val="28"/>
        </w:rPr>
        <w:t xml:space="preserve">Xây </w:t>
      </w:r>
      <w:r w:rsidR="009D6F52" w:rsidRPr="00E86835">
        <w:rPr>
          <w:spacing w:val="-2"/>
          <w:sz w:val="28"/>
          <w:szCs w:val="28"/>
        </w:rPr>
        <w:t>dựng kịch bả</w:t>
      </w:r>
      <w:r w:rsidR="000B4548" w:rsidRPr="00E86835">
        <w:rPr>
          <w:spacing w:val="-2"/>
          <w:sz w:val="28"/>
          <w:szCs w:val="28"/>
        </w:rPr>
        <w:t>n</w:t>
      </w:r>
      <w:r w:rsidR="00DC5791" w:rsidRPr="00E86835">
        <w:rPr>
          <w:spacing w:val="-2"/>
          <w:sz w:val="28"/>
          <w:szCs w:val="28"/>
        </w:rPr>
        <w:t xml:space="preserve"> chi tiết</w:t>
      </w:r>
      <w:r w:rsidR="00666ADB" w:rsidRPr="00E86835">
        <w:rPr>
          <w:spacing w:val="-2"/>
          <w:sz w:val="28"/>
          <w:szCs w:val="28"/>
        </w:rPr>
        <w:t xml:space="preserve"> chương trình </w:t>
      </w:r>
      <w:r w:rsidR="008605A1" w:rsidRPr="00E86835">
        <w:rPr>
          <w:spacing w:val="-2"/>
          <w:sz w:val="28"/>
          <w:szCs w:val="28"/>
        </w:rPr>
        <w:t>họp mặt</w:t>
      </w:r>
      <w:r w:rsidR="0053045A" w:rsidRPr="00E86835">
        <w:rPr>
          <w:spacing w:val="-2"/>
          <w:sz w:val="28"/>
          <w:szCs w:val="28"/>
        </w:rPr>
        <w:t xml:space="preserve">, </w:t>
      </w:r>
      <w:r w:rsidR="001F6AC9">
        <w:rPr>
          <w:spacing w:val="-2"/>
          <w:sz w:val="28"/>
          <w:szCs w:val="28"/>
        </w:rPr>
        <w:t xml:space="preserve">phân công người </w:t>
      </w:r>
      <w:r w:rsidR="00507980" w:rsidRPr="00E86835">
        <w:rPr>
          <w:spacing w:val="-2"/>
          <w:sz w:val="28"/>
          <w:szCs w:val="28"/>
        </w:rPr>
        <w:t xml:space="preserve">phụ trách </w:t>
      </w:r>
      <w:r w:rsidR="00FB1F98" w:rsidRPr="00E86835">
        <w:rPr>
          <w:spacing w:val="-2"/>
          <w:sz w:val="28"/>
          <w:szCs w:val="28"/>
        </w:rPr>
        <w:t xml:space="preserve">dẫn chương trình </w:t>
      </w:r>
      <w:r w:rsidR="00CA33B1" w:rsidRPr="00E86835">
        <w:rPr>
          <w:spacing w:val="-2"/>
          <w:sz w:val="28"/>
          <w:szCs w:val="28"/>
        </w:rPr>
        <w:t>và chuẩn bị 0</w:t>
      </w:r>
      <w:r w:rsidR="001E1D6F">
        <w:rPr>
          <w:spacing w:val="-2"/>
          <w:sz w:val="28"/>
          <w:szCs w:val="28"/>
        </w:rPr>
        <w:t>3</w:t>
      </w:r>
      <w:r w:rsidR="00CA33B1" w:rsidRPr="00E86835">
        <w:rPr>
          <w:spacing w:val="-2"/>
          <w:sz w:val="28"/>
          <w:szCs w:val="28"/>
        </w:rPr>
        <w:t xml:space="preserve"> tiết mục </w:t>
      </w:r>
      <w:r w:rsidR="001F6AC9">
        <w:rPr>
          <w:spacing w:val="-2"/>
          <w:sz w:val="28"/>
          <w:szCs w:val="28"/>
        </w:rPr>
        <w:t xml:space="preserve">văn nghệ </w:t>
      </w:r>
      <w:r w:rsidR="00CA33B1" w:rsidRPr="00E86835">
        <w:rPr>
          <w:spacing w:val="-2"/>
          <w:sz w:val="28"/>
          <w:szCs w:val="28"/>
        </w:rPr>
        <w:t>giao lưu</w:t>
      </w:r>
      <w:r w:rsidR="00DC5791" w:rsidRPr="00E86835">
        <w:rPr>
          <w:spacing w:val="-2"/>
          <w:sz w:val="28"/>
          <w:szCs w:val="28"/>
        </w:rPr>
        <w:t>;</w:t>
      </w:r>
    </w:p>
    <w:p w:rsidR="00EE1587" w:rsidRPr="00E86835" w:rsidRDefault="00982D76" w:rsidP="00E86835">
      <w:pPr>
        <w:ind w:firstLine="720"/>
        <w:jc w:val="both"/>
        <w:rPr>
          <w:spacing w:val="-2"/>
          <w:sz w:val="28"/>
          <w:szCs w:val="28"/>
        </w:rPr>
      </w:pPr>
      <w:r w:rsidRPr="00E86835">
        <w:rPr>
          <w:spacing w:val="-4"/>
          <w:sz w:val="28"/>
          <w:szCs w:val="28"/>
        </w:rPr>
        <w:t>- Phân công 5</w:t>
      </w:r>
      <w:r w:rsidR="00AC5B27">
        <w:rPr>
          <w:spacing w:val="-4"/>
          <w:sz w:val="28"/>
          <w:szCs w:val="28"/>
        </w:rPr>
        <w:t xml:space="preserve"> </w:t>
      </w:r>
      <w:r w:rsidR="001F6AC9">
        <w:rPr>
          <w:spacing w:val="-4"/>
          <w:sz w:val="28"/>
          <w:szCs w:val="28"/>
        </w:rPr>
        <w:t>cán bộ cơ quan Thành Đoàn</w:t>
      </w:r>
      <w:r w:rsidR="00EE1587" w:rsidRPr="00E86835">
        <w:rPr>
          <w:spacing w:val="-4"/>
          <w:sz w:val="28"/>
          <w:szCs w:val="28"/>
        </w:rPr>
        <w:t xml:space="preserve"> để hỗ trợ công tác </w:t>
      </w:r>
      <w:r w:rsidRPr="00E86835">
        <w:rPr>
          <w:spacing w:val="-4"/>
          <w:sz w:val="28"/>
          <w:szCs w:val="28"/>
        </w:rPr>
        <w:t>phục vụ đón</w:t>
      </w:r>
      <w:r w:rsidR="001F6AC9">
        <w:rPr>
          <w:spacing w:val="-4"/>
          <w:sz w:val="28"/>
          <w:szCs w:val="28"/>
        </w:rPr>
        <w:t xml:space="preserve"> tiếp</w:t>
      </w:r>
      <w:r w:rsidR="00EE1587" w:rsidRPr="00E86835">
        <w:rPr>
          <w:spacing w:val="-4"/>
          <w:sz w:val="28"/>
          <w:szCs w:val="28"/>
        </w:rPr>
        <w:t xml:space="preserve"> đại biểu;</w:t>
      </w:r>
    </w:p>
    <w:p w:rsidR="003B5DCD" w:rsidRDefault="00626F50" w:rsidP="00E86835">
      <w:pPr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Chuẩn bị 10 phần quà tặng cho Hội viên </w:t>
      </w:r>
      <w:r>
        <w:rPr>
          <w:bCs/>
          <w:spacing w:val="-2"/>
          <w:sz w:val="28"/>
          <w:szCs w:val="28"/>
        </w:rPr>
        <w:t xml:space="preserve">Đại </w:t>
      </w:r>
      <w:r w:rsidRPr="00E86835">
        <w:rPr>
          <w:bCs/>
          <w:spacing w:val="-2"/>
          <w:sz w:val="28"/>
          <w:szCs w:val="28"/>
        </w:rPr>
        <w:t>đội</w:t>
      </w:r>
      <w:r>
        <w:rPr>
          <w:bCs/>
          <w:spacing w:val="-2"/>
          <w:sz w:val="28"/>
          <w:szCs w:val="28"/>
        </w:rPr>
        <w:t xml:space="preserve"> 100 - Đại đội </w:t>
      </w:r>
      <w:r w:rsidRPr="00E86835">
        <w:rPr>
          <w:bCs/>
          <w:spacing w:val="-2"/>
          <w:sz w:val="28"/>
          <w:szCs w:val="28"/>
        </w:rPr>
        <w:t xml:space="preserve">198 </w:t>
      </w:r>
      <w:r>
        <w:rPr>
          <w:spacing w:val="-4"/>
          <w:sz w:val="28"/>
          <w:szCs w:val="28"/>
        </w:rPr>
        <w:t>có hoàn cảnh khó khăn.</w:t>
      </w:r>
    </w:p>
    <w:p w:rsidR="008F68E1" w:rsidRDefault="008F68E1" w:rsidP="00E86835">
      <w:pPr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547557">
        <w:rPr>
          <w:spacing w:val="-4"/>
          <w:sz w:val="28"/>
          <w:szCs w:val="28"/>
        </w:rPr>
        <w:t>Huy động đoàn viên thanh niên thành phố tham dự.</w:t>
      </w:r>
    </w:p>
    <w:p w:rsidR="00626F50" w:rsidRPr="00E86835" w:rsidRDefault="00626F50" w:rsidP="00E86835">
      <w:pPr>
        <w:ind w:firstLine="720"/>
        <w:jc w:val="both"/>
        <w:rPr>
          <w:spacing w:val="-4"/>
          <w:sz w:val="28"/>
          <w:szCs w:val="28"/>
        </w:rPr>
      </w:pPr>
    </w:p>
    <w:p w:rsidR="005F56F1" w:rsidRPr="00E86835" w:rsidRDefault="00620AD7" w:rsidP="00E86835">
      <w:pPr>
        <w:ind w:firstLine="720"/>
        <w:jc w:val="both"/>
        <w:rPr>
          <w:i/>
          <w:sz w:val="28"/>
          <w:szCs w:val="28"/>
        </w:rPr>
      </w:pPr>
      <w:r w:rsidRPr="00E86835">
        <w:rPr>
          <w:i/>
          <w:sz w:val="28"/>
          <w:szCs w:val="28"/>
        </w:rPr>
        <w:t>Trên đây là kế hoạch</w:t>
      </w:r>
      <w:r w:rsidR="004707EE" w:rsidRPr="00E86835">
        <w:rPr>
          <w:i/>
          <w:sz w:val="28"/>
          <w:szCs w:val="28"/>
        </w:rPr>
        <w:t xml:space="preserve"> phối hợp </w:t>
      </w:r>
      <w:r w:rsidR="005F56F1" w:rsidRPr="00E86835">
        <w:rPr>
          <w:i/>
          <w:sz w:val="28"/>
          <w:szCs w:val="28"/>
        </w:rPr>
        <w:t xml:space="preserve">giữa Hội Cựu </w:t>
      </w:r>
      <w:r w:rsidR="00AC5B27">
        <w:rPr>
          <w:i/>
          <w:sz w:val="28"/>
          <w:szCs w:val="28"/>
        </w:rPr>
        <w:t>thanh niên x</w:t>
      </w:r>
      <w:r w:rsidR="00C22B7C" w:rsidRPr="00E86835">
        <w:rPr>
          <w:i/>
          <w:sz w:val="28"/>
          <w:szCs w:val="28"/>
        </w:rPr>
        <w:t xml:space="preserve">ung phong </w:t>
      </w:r>
      <w:r w:rsidR="00BC35AB" w:rsidRPr="00E86835">
        <w:rPr>
          <w:i/>
          <w:sz w:val="28"/>
          <w:szCs w:val="28"/>
        </w:rPr>
        <w:t>thành phố</w:t>
      </w:r>
      <w:r w:rsidR="008605A1" w:rsidRPr="00E86835">
        <w:rPr>
          <w:i/>
          <w:sz w:val="28"/>
          <w:szCs w:val="28"/>
        </w:rPr>
        <w:t xml:space="preserve"> và </w:t>
      </w:r>
      <w:r w:rsidR="006D2CB2" w:rsidRPr="00E86835">
        <w:rPr>
          <w:i/>
          <w:sz w:val="28"/>
          <w:szCs w:val="28"/>
        </w:rPr>
        <w:t>Thành Đoàn</w:t>
      </w:r>
      <w:r w:rsidR="00AC5B27">
        <w:rPr>
          <w:i/>
          <w:sz w:val="28"/>
          <w:szCs w:val="28"/>
        </w:rPr>
        <w:t xml:space="preserve"> </w:t>
      </w:r>
      <w:r w:rsidR="008B0EEE" w:rsidRPr="00E86835">
        <w:rPr>
          <w:i/>
          <w:sz w:val="28"/>
          <w:szCs w:val="28"/>
        </w:rPr>
        <w:t xml:space="preserve">TP. Hồ Chí Minh </w:t>
      </w:r>
      <w:r w:rsidR="005F56F1" w:rsidRPr="00E86835">
        <w:rPr>
          <w:i/>
          <w:sz w:val="28"/>
          <w:szCs w:val="28"/>
        </w:rPr>
        <w:t xml:space="preserve">về việc tổ chức </w:t>
      </w:r>
      <w:r w:rsidR="00982D76" w:rsidRPr="00E86835">
        <w:rPr>
          <w:i/>
          <w:sz w:val="28"/>
          <w:szCs w:val="28"/>
        </w:rPr>
        <w:t>họp mặt</w:t>
      </w:r>
      <w:r w:rsidR="00AC5B27">
        <w:rPr>
          <w:i/>
          <w:sz w:val="28"/>
          <w:szCs w:val="28"/>
        </w:rPr>
        <w:t xml:space="preserve"> </w:t>
      </w:r>
      <w:r w:rsidR="008605A1" w:rsidRPr="00E86835">
        <w:rPr>
          <w:i/>
          <w:sz w:val="28"/>
          <w:szCs w:val="28"/>
        </w:rPr>
        <w:t xml:space="preserve">nhân kỷ </w:t>
      </w:r>
      <w:r w:rsidR="008605A1" w:rsidRPr="001E1D6F">
        <w:rPr>
          <w:i/>
          <w:sz w:val="28"/>
          <w:szCs w:val="28"/>
        </w:rPr>
        <w:t>niệm 50 năm</w:t>
      </w:r>
      <w:r w:rsidR="00AC5B27">
        <w:rPr>
          <w:i/>
          <w:sz w:val="28"/>
          <w:szCs w:val="28"/>
        </w:rPr>
        <w:t xml:space="preserve"> ngày truyền thống thanh niên xung phong thời kỳ kháng chiến chống Mỹ cứu nước Đại đội </w:t>
      </w:r>
      <w:r w:rsidR="001E1D6F" w:rsidRPr="001E1D6F">
        <w:rPr>
          <w:bCs/>
          <w:i/>
          <w:spacing w:val="-2"/>
          <w:sz w:val="28"/>
          <w:szCs w:val="28"/>
        </w:rPr>
        <w:t xml:space="preserve">100 - Đại đội 198 Thành </w:t>
      </w:r>
      <w:r w:rsidR="00D15D31" w:rsidRPr="001E1D6F">
        <w:rPr>
          <w:bCs/>
          <w:i/>
          <w:spacing w:val="-2"/>
          <w:sz w:val="28"/>
          <w:szCs w:val="28"/>
        </w:rPr>
        <w:t xml:space="preserve">Đồng </w:t>
      </w:r>
      <w:r w:rsidR="001E1D6F" w:rsidRPr="001E1D6F">
        <w:rPr>
          <w:bCs/>
          <w:i/>
          <w:spacing w:val="-2"/>
          <w:sz w:val="28"/>
          <w:szCs w:val="28"/>
        </w:rPr>
        <w:t>Sài Gòn – Gia Định (19/8/1965-19/8/2015)</w:t>
      </w:r>
      <w:r w:rsidRPr="001E1D6F">
        <w:rPr>
          <w:i/>
          <w:sz w:val="28"/>
          <w:szCs w:val="28"/>
        </w:rPr>
        <w:t>.</w:t>
      </w:r>
    </w:p>
    <w:p w:rsidR="0061433C" w:rsidRDefault="0061433C" w:rsidP="009C396F">
      <w:pPr>
        <w:tabs>
          <w:tab w:val="center" w:pos="1350"/>
          <w:tab w:val="center" w:pos="4320"/>
          <w:tab w:val="center" w:pos="7380"/>
        </w:tabs>
        <w:rPr>
          <w:b/>
          <w:sz w:val="22"/>
          <w:szCs w:val="22"/>
        </w:rPr>
      </w:pPr>
    </w:p>
    <w:p w:rsidR="009C396F" w:rsidRDefault="009C396F" w:rsidP="0061433C">
      <w:pPr>
        <w:tabs>
          <w:tab w:val="center" w:pos="1350"/>
          <w:tab w:val="center" w:pos="4320"/>
          <w:tab w:val="center" w:pos="7470"/>
        </w:tabs>
        <w:jc w:val="both"/>
        <w:rPr>
          <w:b/>
          <w:sz w:val="22"/>
          <w:szCs w:val="22"/>
        </w:rPr>
      </w:pPr>
    </w:p>
    <w:tbl>
      <w:tblPr>
        <w:tblStyle w:val="TableGrid"/>
        <w:tblW w:w="10252" w:type="dxa"/>
        <w:jc w:val="center"/>
        <w:tblInd w:w="-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2"/>
        <w:gridCol w:w="5050"/>
      </w:tblGrid>
      <w:tr w:rsidR="008605A1" w:rsidTr="00355354">
        <w:trPr>
          <w:jc w:val="center"/>
        </w:trPr>
        <w:tc>
          <w:tcPr>
            <w:tcW w:w="5202" w:type="dxa"/>
          </w:tcPr>
          <w:p w:rsidR="008605A1" w:rsidRPr="009C396F" w:rsidRDefault="00355354" w:rsidP="00355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TM. BAN THƯỜNG VỤ </w:t>
            </w:r>
            <w:r w:rsidR="008605A1" w:rsidRPr="009C396F">
              <w:rPr>
                <w:b/>
                <w:sz w:val="28"/>
                <w:szCs w:val="28"/>
              </w:rPr>
              <w:t>THÀNH ĐOÀN</w:t>
            </w:r>
          </w:p>
          <w:p w:rsidR="008605A1" w:rsidRPr="00D32A88" w:rsidRDefault="008605A1" w:rsidP="008605A1">
            <w:pPr>
              <w:tabs>
                <w:tab w:val="center" w:pos="1350"/>
                <w:tab w:val="center" w:pos="4320"/>
                <w:tab w:val="center" w:pos="7470"/>
              </w:tabs>
              <w:jc w:val="center"/>
              <w:rPr>
                <w:sz w:val="28"/>
                <w:szCs w:val="28"/>
              </w:rPr>
            </w:pPr>
            <w:r w:rsidRPr="00D32A88">
              <w:rPr>
                <w:sz w:val="28"/>
                <w:szCs w:val="28"/>
              </w:rPr>
              <w:t xml:space="preserve">BÍ THƯ </w:t>
            </w:r>
          </w:p>
          <w:p w:rsidR="008605A1" w:rsidRDefault="008605A1" w:rsidP="008605A1">
            <w:pPr>
              <w:tabs>
                <w:tab w:val="center" w:pos="7470"/>
              </w:tabs>
              <w:jc w:val="center"/>
              <w:rPr>
                <w:b/>
                <w:sz w:val="28"/>
                <w:szCs w:val="28"/>
              </w:rPr>
            </w:pPr>
          </w:p>
          <w:p w:rsidR="008605A1" w:rsidRPr="000C660B" w:rsidRDefault="000C660B" w:rsidP="008605A1">
            <w:pPr>
              <w:tabs>
                <w:tab w:val="center" w:pos="7470"/>
              </w:tabs>
              <w:jc w:val="center"/>
              <w:rPr>
                <w:i/>
                <w:sz w:val="28"/>
                <w:szCs w:val="28"/>
              </w:rPr>
            </w:pPr>
            <w:r w:rsidRPr="000C660B">
              <w:rPr>
                <w:i/>
                <w:sz w:val="28"/>
                <w:szCs w:val="28"/>
              </w:rPr>
              <w:t>(Đã ký)</w:t>
            </w:r>
          </w:p>
          <w:p w:rsidR="008605A1" w:rsidRDefault="008605A1" w:rsidP="008605A1">
            <w:pPr>
              <w:tabs>
                <w:tab w:val="center" w:pos="7470"/>
              </w:tabs>
              <w:jc w:val="center"/>
              <w:rPr>
                <w:b/>
                <w:sz w:val="28"/>
                <w:szCs w:val="28"/>
              </w:rPr>
            </w:pPr>
          </w:p>
          <w:p w:rsidR="008605A1" w:rsidRPr="009C396F" w:rsidRDefault="008605A1" w:rsidP="008605A1">
            <w:pPr>
              <w:tabs>
                <w:tab w:val="center" w:pos="7470"/>
              </w:tabs>
              <w:jc w:val="center"/>
              <w:rPr>
                <w:b/>
                <w:sz w:val="28"/>
                <w:szCs w:val="28"/>
              </w:rPr>
            </w:pPr>
          </w:p>
          <w:p w:rsidR="008605A1" w:rsidRPr="009C396F" w:rsidRDefault="000D211E" w:rsidP="008605A1">
            <w:pPr>
              <w:tabs>
                <w:tab w:val="center" w:pos="1350"/>
                <w:tab w:val="center" w:pos="4320"/>
                <w:tab w:val="center" w:pos="74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Mạnh Cường</w:t>
            </w:r>
          </w:p>
        </w:tc>
        <w:tc>
          <w:tcPr>
            <w:tcW w:w="5050" w:type="dxa"/>
          </w:tcPr>
          <w:p w:rsidR="008605A1" w:rsidRPr="009C396F" w:rsidRDefault="00355354" w:rsidP="00355354">
            <w:pPr>
              <w:tabs>
                <w:tab w:val="center" w:pos="74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TM. BAN THƯỜNG VỤ </w:t>
            </w:r>
            <w:r w:rsidR="008605A1" w:rsidRPr="009C396F">
              <w:rPr>
                <w:b/>
                <w:sz w:val="28"/>
                <w:szCs w:val="28"/>
              </w:rPr>
              <w:t>THÀNH HỘI</w:t>
            </w:r>
          </w:p>
          <w:p w:rsidR="008605A1" w:rsidRPr="00D32A88" w:rsidRDefault="008605A1" w:rsidP="008605A1">
            <w:pPr>
              <w:jc w:val="center"/>
              <w:rPr>
                <w:sz w:val="28"/>
                <w:szCs w:val="28"/>
              </w:rPr>
            </w:pPr>
            <w:r w:rsidRPr="00D32A88">
              <w:rPr>
                <w:sz w:val="28"/>
                <w:szCs w:val="28"/>
              </w:rPr>
              <w:t>CHỦ TỊCH</w:t>
            </w:r>
          </w:p>
          <w:p w:rsidR="008605A1" w:rsidRDefault="008605A1" w:rsidP="008605A1">
            <w:pPr>
              <w:tabs>
                <w:tab w:val="center" w:pos="1350"/>
                <w:tab w:val="center" w:pos="4320"/>
                <w:tab w:val="center" w:pos="7470"/>
              </w:tabs>
              <w:jc w:val="center"/>
              <w:rPr>
                <w:b/>
                <w:sz w:val="28"/>
                <w:szCs w:val="28"/>
              </w:rPr>
            </w:pPr>
          </w:p>
          <w:p w:rsidR="008605A1" w:rsidRPr="000C660B" w:rsidRDefault="000C660B" w:rsidP="008605A1">
            <w:pPr>
              <w:tabs>
                <w:tab w:val="center" w:pos="1350"/>
                <w:tab w:val="center" w:pos="4320"/>
                <w:tab w:val="center" w:pos="7470"/>
              </w:tabs>
              <w:jc w:val="center"/>
              <w:rPr>
                <w:i/>
                <w:sz w:val="28"/>
                <w:szCs w:val="28"/>
              </w:rPr>
            </w:pPr>
            <w:r w:rsidRPr="000C660B">
              <w:rPr>
                <w:i/>
                <w:sz w:val="28"/>
                <w:szCs w:val="28"/>
              </w:rPr>
              <w:t>(Đã ký)</w:t>
            </w:r>
          </w:p>
          <w:p w:rsidR="008605A1" w:rsidRDefault="008605A1" w:rsidP="008605A1">
            <w:pPr>
              <w:tabs>
                <w:tab w:val="center" w:pos="1350"/>
                <w:tab w:val="center" w:pos="4320"/>
                <w:tab w:val="center" w:pos="7470"/>
              </w:tabs>
              <w:jc w:val="center"/>
              <w:rPr>
                <w:b/>
                <w:sz w:val="28"/>
                <w:szCs w:val="28"/>
              </w:rPr>
            </w:pPr>
          </w:p>
          <w:p w:rsidR="008605A1" w:rsidRPr="009C396F" w:rsidRDefault="008605A1" w:rsidP="008605A1">
            <w:pPr>
              <w:tabs>
                <w:tab w:val="center" w:pos="1350"/>
                <w:tab w:val="center" w:pos="4320"/>
                <w:tab w:val="center" w:pos="7470"/>
              </w:tabs>
              <w:jc w:val="center"/>
              <w:rPr>
                <w:b/>
                <w:sz w:val="28"/>
                <w:szCs w:val="28"/>
              </w:rPr>
            </w:pPr>
          </w:p>
          <w:p w:rsidR="008605A1" w:rsidRDefault="008605A1" w:rsidP="008605A1">
            <w:pPr>
              <w:tabs>
                <w:tab w:val="center" w:pos="1350"/>
                <w:tab w:val="center" w:pos="4320"/>
                <w:tab w:val="center" w:pos="7470"/>
              </w:tabs>
              <w:jc w:val="center"/>
              <w:rPr>
                <w:b/>
                <w:sz w:val="28"/>
                <w:szCs w:val="28"/>
              </w:rPr>
            </w:pPr>
            <w:r w:rsidRPr="009C396F">
              <w:rPr>
                <w:b/>
                <w:sz w:val="28"/>
                <w:szCs w:val="28"/>
              </w:rPr>
              <w:t>Đoàn Thị Thanh Xuân</w:t>
            </w:r>
          </w:p>
          <w:p w:rsidR="008605A1" w:rsidRDefault="008605A1" w:rsidP="009C396F">
            <w:pPr>
              <w:tabs>
                <w:tab w:val="center" w:pos="1350"/>
                <w:tab w:val="center" w:pos="4320"/>
                <w:tab w:val="center" w:pos="7470"/>
              </w:tabs>
              <w:jc w:val="center"/>
              <w:rPr>
                <w:b/>
                <w:sz w:val="28"/>
                <w:szCs w:val="28"/>
              </w:rPr>
            </w:pPr>
          </w:p>
          <w:p w:rsidR="008605A1" w:rsidRPr="009C396F" w:rsidRDefault="008605A1" w:rsidP="009C396F">
            <w:pPr>
              <w:tabs>
                <w:tab w:val="center" w:pos="1350"/>
                <w:tab w:val="center" w:pos="4320"/>
                <w:tab w:val="center" w:pos="7470"/>
              </w:tabs>
              <w:jc w:val="center"/>
              <w:rPr>
                <w:b/>
                <w:sz w:val="28"/>
                <w:szCs w:val="28"/>
              </w:rPr>
            </w:pPr>
          </w:p>
          <w:p w:rsidR="008605A1" w:rsidRPr="009C396F" w:rsidRDefault="008605A1" w:rsidP="009C396F">
            <w:pPr>
              <w:tabs>
                <w:tab w:val="center" w:pos="1350"/>
                <w:tab w:val="center" w:pos="4320"/>
                <w:tab w:val="center" w:pos="747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C35AB" w:rsidRPr="0061433C" w:rsidRDefault="00BC35AB" w:rsidP="0061433C">
      <w:pPr>
        <w:tabs>
          <w:tab w:val="center" w:pos="1350"/>
          <w:tab w:val="center" w:pos="4320"/>
          <w:tab w:val="center" w:pos="7470"/>
        </w:tabs>
        <w:jc w:val="both"/>
        <w:rPr>
          <w:b/>
          <w:sz w:val="20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79"/>
        <w:gridCol w:w="4309"/>
      </w:tblGrid>
      <w:tr w:rsidR="00620AD7" w:rsidRPr="0061433C" w:rsidTr="00F7326D">
        <w:trPr>
          <w:trHeight w:val="1646"/>
        </w:trPr>
        <w:tc>
          <w:tcPr>
            <w:tcW w:w="5148" w:type="dxa"/>
            <w:vAlign w:val="center"/>
          </w:tcPr>
          <w:p w:rsidR="00620AD7" w:rsidRPr="009C396F" w:rsidRDefault="00620AD7" w:rsidP="00845EA1">
            <w:pPr>
              <w:tabs>
                <w:tab w:val="num" w:pos="720"/>
              </w:tabs>
              <w:jc w:val="both"/>
              <w:rPr>
                <w:b/>
              </w:rPr>
            </w:pPr>
            <w:r w:rsidRPr="009C396F">
              <w:rPr>
                <w:b/>
              </w:rPr>
              <w:t>Nơi nhận</w:t>
            </w:r>
            <w:r w:rsidR="00152533" w:rsidRPr="009C396F">
              <w:rPr>
                <w:b/>
              </w:rPr>
              <w:t>:</w:t>
            </w:r>
          </w:p>
          <w:p w:rsidR="00822A0C" w:rsidRDefault="00822A0C" w:rsidP="00845EA1">
            <w:pPr>
              <w:tabs>
                <w:tab w:val="num" w:pos="720"/>
              </w:tabs>
              <w:jc w:val="both"/>
            </w:pPr>
            <w:r w:rsidRPr="009C396F">
              <w:rPr>
                <w:sz w:val="22"/>
                <w:szCs w:val="22"/>
              </w:rPr>
              <w:t xml:space="preserve">- </w:t>
            </w:r>
            <w:r w:rsidR="00A3153B">
              <w:rPr>
                <w:sz w:val="22"/>
                <w:szCs w:val="22"/>
              </w:rPr>
              <w:t xml:space="preserve">TW Đoàn, </w:t>
            </w:r>
            <w:r w:rsidR="00BD24E5">
              <w:rPr>
                <w:sz w:val="22"/>
                <w:szCs w:val="22"/>
              </w:rPr>
              <w:t>TW Hội Cựu TNXP</w:t>
            </w:r>
            <w:r w:rsidRPr="009C396F">
              <w:rPr>
                <w:sz w:val="22"/>
                <w:szCs w:val="22"/>
              </w:rPr>
              <w:t>;</w:t>
            </w:r>
          </w:p>
          <w:p w:rsidR="00152533" w:rsidRDefault="0061433C" w:rsidP="00845EA1">
            <w:pPr>
              <w:tabs>
                <w:tab w:val="num" w:pos="720"/>
              </w:tabs>
              <w:jc w:val="both"/>
            </w:pPr>
            <w:r w:rsidRPr="009C396F">
              <w:rPr>
                <w:sz w:val="22"/>
                <w:szCs w:val="22"/>
              </w:rPr>
              <w:t>-</w:t>
            </w:r>
            <w:r w:rsidR="00185462">
              <w:rPr>
                <w:sz w:val="22"/>
                <w:szCs w:val="22"/>
              </w:rPr>
              <w:t>Ban Dân Vận</w:t>
            </w:r>
            <w:r w:rsidR="006C18EC">
              <w:rPr>
                <w:sz w:val="22"/>
                <w:szCs w:val="22"/>
              </w:rPr>
              <w:t xml:space="preserve"> Thành ủy</w:t>
            </w:r>
            <w:r w:rsidR="006C19D5" w:rsidRPr="009C396F">
              <w:rPr>
                <w:sz w:val="22"/>
                <w:szCs w:val="22"/>
              </w:rPr>
              <w:t>;</w:t>
            </w:r>
          </w:p>
          <w:p w:rsidR="00BD24E5" w:rsidRDefault="00BD24E5" w:rsidP="00845EA1">
            <w:pPr>
              <w:tabs>
                <w:tab w:val="num" w:pos="720"/>
              </w:tabs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="00A3153B">
              <w:rPr>
                <w:sz w:val="22"/>
                <w:szCs w:val="22"/>
              </w:rPr>
              <w:t xml:space="preserve">BTV Thành Đoàn, </w:t>
            </w:r>
            <w:r>
              <w:rPr>
                <w:sz w:val="22"/>
                <w:szCs w:val="22"/>
              </w:rPr>
              <w:t>BTV Hội Cựu TNXP TP;</w:t>
            </w:r>
          </w:p>
          <w:p w:rsidR="00152533" w:rsidRPr="009C396F" w:rsidRDefault="00C82BF0" w:rsidP="00845EA1">
            <w:pPr>
              <w:tabs>
                <w:tab w:val="num" w:pos="720"/>
              </w:tabs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="00A3153B">
              <w:rPr>
                <w:sz w:val="22"/>
                <w:szCs w:val="22"/>
              </w:rPr>
              <w:t>LLTNXPTP, Sở Nội vụ TP</w:t>
            </w:r>
            <w:r w:rsidR="006C19D5" w:rsidRPr="009C396F">
              <w:rPr>
                <w:sz w:val="22"/>
                <w:szCs w:val="22"/>
              </w:rPr>
              <w:t>;</w:t>
            </w:r>
          </w:p>
          <w:p w:rsidR="00620AD7" w:rsidRPr="009C396F" w:rsidRDefault="006C19D5" w:rsidP="00845EA1">
            <w:pPr>
              <w:tabs>
                <w:tab w:val="num" w:pos="720"/>
              </w:tabs>
              <w:jc w:val="both"/>
            </w:pPr>
            <w:r w:rsidRPr="009C396F">
              <w:rPr>
                <w:sz w:val="22"/>
                <w:szCs w:val="22"/>
              </w:rPr>
              <w:t xml:space="preserve">- </w:t>
            </w:r>
            <w:r w:rsidR="00C82BF0">
              <w:rPr>
                <w:sz w:val="22"/>
                <w:szCs w:val="22"/>
              </w:rPr>
              <w:t>Ban Tổ chức họp mặt;</w:t>
            </w:r>
          </w:p>
          <w:p w:rsidR="00620AD7" w:rsidRPr="0061433C" w:rsidRDefault="00620AD7" w:rsidP="00355354">
            <w:pPr>
              <w:pStyle w:val="Header"/>
              <w:tabs>
                <w:tab w:val="clear" w:pos="4320"/>
                <w:tab w:val="clear" w:pos="8640"/>
                <w:tab w:val="num" w:pos="720"/>
              </w:tabs>
              <w:jc w:val="both"/>
              <w:rPr>
                <w:rFonts w:ascii="Times New Roman" w:hAnsi="Times New Roman"/>
                <w:sz w:val="14"/>
                <w:szCs w:val="16"/>
              </w:rPr>
            </w:pPr>
            <w:r w:rsidRPr="009C396F">
              <w:rPr>
                <w:rFonts w:ascii="Times New Roman" w:hAnsi="Times New Roman"/>
                <w:sz w:val="22"/>
                <w:szCs w:val="22"/>
              </w:rPr>
              <w:t>- Lưu</w:t>
            </w:r>
            <w:r w:rsidR="00355354">
              <w:rPr>
                <w:rFonts w:ascii="Times New Roman" w:hAnsi="Times New Roman"/>
                <w:sz w:val="22"/>
                <w:szCs w:val="22"/>
              </w:rPr>
              <w:t>(Hội Cựu TNXP, Thành Đoàn</w:t>
            </w:r>
            <w:r w:rsidR="00D177C7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500" w:type="dxa"/>
          </w:tcPr>
          <w:p w:rsidR="00620AD7" w:rsidRPr="0061433C" w:rsidRDefault="00620AD7" w:rsidP="00845EA1">
            <w:pPr>
              <w:pStyle w:val="Header"/>
              <w:tabs>
                <w:tab w:val="clear" w:pos="4320"/>
                <w:tab w:val="clear" w:pos="8640"/>
                <w:tab w:val="num" w:pos="7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</w:p>
        </w:tc>
      </w:tr>
    </w:tbl>
    <w:p w:rsidR="00D7680A" w:rsidRDefault="00D7680A" w:rsidP="005F56F1"/>
    <w:sectPr w:rsidR="00D7680A" w:rsidSect="00C60C53">
      <w:footerReference w:type="even" r:id="rId8"/>
      <w:footerReference w:type="default" r:id="rId9"/>
      <w:pgSz w:w="11907" w:h="16840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949" w:rsidRDefault="00335949" w:rsidP="00AA1009">
      <w:r>
        <w:separator/>
      </w:r>
    </w:p>
  </w:endnote>
  <w:endnote w:type="continuationSeparator" w:id="0">
    <w:p w:rsidR="00335949" w:rsidRDefault="00335949" w:rsidP="00AA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39F" w:rsidRDefault="007F1B52" w:rsidP="00F732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23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239F" w:rsidRDefault="0067239F" w:rsidP="00F732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39F" w:rsidRDefault="007F1B52" w:rsidP="00F732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239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0B4F">
      <w:rPr>
        <w:rStyle w:val="PageNumber"/>
        <w:noProof/>
      </w:rPr>
      <w:t>3</w:t>
    </w:r>
    <w:r>
      <w:rPr>
        <w:rStyle w:val="PageNumber"/>
      </w:rPr>
      <w:fldChar w:fldCharType="end"/>
    </w:r>
  </w:p>
  <w:p w:rsidR="0067239F" w:rsidRDefault="0067239F" w:rsidP="00F732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949" w:rsidRDefault="00335949" w:rsidP="00AA1009">
      <w:r>
        <w:separator/>
      </w:r>
    </w:p>
  </w:footnote>
  <w:footnote w:type="continuationSeparator" w:id="0">
    <w:p w:rsidR="00335949" w:rsidRDefault="00335949" w:rsidP="00AA1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42AA"/>
    <w:multiLevelType w:val="hybridMultilevel"/>
    <w:tmpl w:val="D9960FD4"/>
    <w:lvl w:ilvl="0" w:tplc="868E91EE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">
    <w:nsid w:val="14AC370F"/>
    <w:multiLevelType w:val="hybridMultilevel"/>
    <w:tmpl w:val="5FD4B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D7"/>
    <w:rsid w:val="00005758"/>
    <w:rsid w:val="00026CB5"/>
    <w:rsid w:val="00030687"/>
    <w:rsid w:val="00050B8E"/>
    <w:rsid w:val="00070A70"/>
    <w:rsid w:val="00072455"/>
    <w:rsid w:val="000846E5"/>
    <w:rsid w:val="000B4548"/>
    <w:rsid w:val="000B7CCA"/>
    <w:rsid w:val="000C660B"/>
    <w:rsid w:val="000C6B8C"/>
    <w:rsid w:val="000C798B"/>
    <w:rsid w:val="000D211E"/>
    <w:rsid w:val="000D4586"/>
    <w:rsid w:val="000F2212"/>
    <w:rsid w:val="00130F5D"/>
    <w:rsid w:val="00147796"/>
    <w:rsid w:val="00152533"/>
    <w:rsid w:val="00175114"/>
    <w:rsid w:val="00185462"/>
    <w:rsid w:val="001D6779"/>
    <w:rsid w:val="001E1D6F"/>
    <w:rsid w:val="001E1DC0"/>
    <w:rsid w:val="001E28C5"/>
    <w:rsid w:val="001F0663"/>
    <w:rsid w:val="001F5FD0"/>
    <w:rsid w:val="001F6AC9"/>
    <w:rsid w:val="00214040"/>
    <w:rsid w:val="00246AB8"/>
    <w:rsid w:val="0026067D"/>
    <w:rsid w:val="002A1738"/>
    <w:rsid w:val="002C5463"/>
    <w:rsid w:val="002F5107"/>
    <w:rsid w:val="00313470"/>
    <w:rsid w:val="00315AC7"/>
    <w:rsid w:val="00332A69"/>
    <w:rsid w:val="00335949"/>
    <w:rsid w:val="003430C1"/>
    <w:rsid w:val="00347C5F"/>
    <w:rsid w:val="00355354"/>
    <w:rsid w:val="00356112"/>
    <w:rsid w:val="00374789"/>
    <w:rsid w:val="00377BD2"/>
    <w:rsid w:val="003812A2"/>
    <w:rsid w:val="00392FDA"/>
    <w:rsid w:val="003B5DCD"/>
    <w:rsid w:val="003F6CAF"/>
    <w:rsid w:val="00411124"/>
    <w:rsid w:val="00422202"/>
    <w:rsid w:val="00425C29"/>
    <w:rsid w:val="00427FCF"/>
    <w:rsid w:val="00443BF0"/>
    <w:rsid w:val="004707EE"/>
    <w:rsid w:val="004810E9"/>
    <w:rsid w:val="00487E34"/>
    <w:rsid w:val="00493D99"/>
    <w:rsid w:val="004C7631"/>
    <w:rsid w:val="004C7CD3"/>
    <w:rsid w:val="004D0A10"/>
    <w:rsid w:val="005051BD"/>
    <w:rsid w:val="00507980"/>
    <w:rsid w:val="005228DF"/>
    <w:rsid w:val="00522D7C"/>
    <w:rsid w:val="00527713"/>
    <w:rsid w:val="00527C0E"/>
    <w:rsid w:val="0053045A"/>
    <w:rsid w:val="005409DA"/>
    <w:rsid w:val="00547557"/>
    <w:rsid w:val="005522C2"/>
    <w:rsid w:val="005575EA"/>
    <w:rsid w:val="00573D7E"/>
    <w:rsid w:val="0058763E"/>
    <w:rsid w:val="00595EFC"/>
    <w:rsid w:val="00597102"/>
    <w:rsid w:val="005B76E5"/>
    <w:rsid w:val="005C466A"/>
    <w:rsid w:val="005C6F18"/>
    <w:rsid w:val="005D1F29"/>
    <w:rsid w:val="005E7DA5"/>
    <w:rsid w:val="005F11D9"/>
    <w:rsid w:val="005F11DE"/>
    <w:rsid w:val="005F56F1"/>
    <w:rsid w:val="00612BE9"/>
    <w:rsid w:val="0061433C"/>
    <w:rsid w:val="00620AD7"/>
    <w:rsid w:val="0062109A"/>
    <w:rsid w:val="00625151"/>
    <w:rsid w:val="00626F50"/>
    <w:rsid w:val="0063093E"/>
    <w:rsid w:val="00631C91"/>
    <w:rsid w:val="006442B9"/>
    <w:rsid w:val="006460A7"/>
    <w:rsid w:val="00646119"/>
    <w:rsid w:val="00656BB5"/>
    <w:rsid w:val="00660EB4"/>
    <w:rsid w:val="00666ADB"/>
    <w:rsid w:val="0067239F"/>
    <w:rsid w:val="00677E26"/>
    <w:rsid w:val="00681290"/>
    <w:rsid w:val="00683785"/>
    <w:rsid w:val="00690B4F"/>
    <w:rsid w:val="0069293F"/>
    <w:rsid w:val="00697A94"/>
    <w:rsid w:val="006C18EC"/>
    <w:rsid w:val="006C19D5"/>
    <w:rsid w:val="006D2CB2"/>
    <w:rsid w:val="006D2DAB"/>
    <w:rsid w:val="006F6099"/>
    <w:rsid w:val="006F7726"/>
    <w:rsid w:val="00702C7D"/>
    <w:rsid w:val="007209E1"/>
    <w:rsid w:val="0072185C"/>
    <w:rsid w:val="007243AD"/>
    <w:rsid w:val="00735B59"/>
    <w:rsid w:val="007650BF"/>
    <w:rsid w:val="0076681C"/>
    <w:rsid w:val="00771724"/>
    <w:rsid w:val="00773C8C"/>
    <w:rsid w:val="00775A4B"/>
    <w:rsid w:val="007778BE"/>
    <w:rsid w:val="007A1723"/>
    <w:rsid w:val="007D5CDD"/>
    <w:rsid w:val="007D7470"/>
    <w:rsid w:val="007F1B52"/>
    <w:rsid w:val="00806365"/>
    <w:rsid w:val="00811989"/>
    <w:rsid w:val="00821242"/>
    <w:rsid w:val="008220AA"/>
    <w:rsid w:val="00822A0C"/>
    <w:rsid w:val="00841382"/>
    <w:rsid w:val="0084364A"/>
    <w:rsid w:val="00844B7F"/>
    <w:rsid w:val="00845EA1"/>
    <w:rsid w:val="008605A1"/>
    <w:rsid w:val="00867905"/>
    <w:rsid w:val="008709E1"/>
    <w:rsid w:val="00892DB4"/>
    <w:rsid w:val="008A6A01"/>
    <w:rsid w:val="008B0EEE"/>
    <w:rsid w:val="008B6D34"/>
    <w:rsid w:val="008D02AA"/>
    <w:rsid w:val="008F68E1"/>
    <w:rsid w:val="009074DF"/>
    <w:rsid w:val="00923722"/>
    <w:rsid w:val="00926C8D"/>
    <w:rsid w:val="00934557"/>
    <w:rsid w:val="00972B3F"/>
    <w:rsid w:val="00972CFF"/>
    <w:rsid w:val="00977937"/>
    <w:rsid w:val="00982D76"/>
    <w:rsid w:val="00986A83"/>
    <w:rsid w:val="0099070A"/>
    <w:rsid w:val="00992F49"/>
    <w:rsid w:val="009A61BA"/>
    <w:rsid w:val="009B45EC"/>
    <w:rsid w:val="009C396F"/>
    <w:rsid w:val="009C6377"/>
    <w:rsid w:val="009D6F52"/>
    <w:rsid w:val="009F2964"/>
    <w:rsid w:val="009F7FD6"/>
    <w:rsid w:val="00A01F8E"/>
    <w:rsid w:val="00A031A4"/>
    <w:rsid w:val="00A16756"/>
    <w:rsid w:val="00A3153B"/>
    <w:rsid w:val="00A3366D"/>
    <w:rsid w:val="00A34C85"/>
    <w:rsid w:val="00A5487B"/>
    <w:rsid w:val="00A56085"/>
    <w:rsid w:val="00A61631"/>
    <w:rsid w:val="00A62AC9"/>
    <w:rsid w:val="00A6317A"/>
    <w:rsid w:val="00A81D73"/>
    <w:rsid w:val="00A83D6F"/>
    <w:rsid w:val="00AA1009"/>
    <w:rsid w:val="00AC5732"/>
    <w:rsid w:val="00AC5B27"/>
    <w:rsid w:val="00AE107F"/>
    <w:rsid w:val="00AE1A63"/>
    <w:rsid w:val="00AE7282"/>
    <w:rsid w:val="00AF679D"/>
    <w:rsid w:val="00B027F1"/>
    <w:rsid w:val="00B20B0D"/>
    <w:rsid w:val="00B2342D"/>
    <w:rsid w:val="00B30383"/>
    <w:rsid w:val="00B32392"/>
    <w:rsid w:val="00B3263B"/>
    <w:rsid w:val="00B54B90"/>
    <w:rsid w:val="00B55FCE"/>
    <w:rsid w:val="00B5687A"/>
    <w:rsid w:val="00B56CD3"/>
    <w:rsid w:val="00B60872"/>
    <w:rsid w:val="00BA4426"/>
    <w:rsid w:val="00BB16BF"/>
    <w:rsid w:val="00BC35AB"/>
    <w:rsid w:val="00BD24E5"/>
    <w:rsid w:val="00BD3D75"/>
    <w:rsid w:val="00BE39B7"/>
    <w:rsid w:val="00BF256F"/>
    <w:rsid w:val="00C10104"/>
    <w:rsid w:val="00C20001"/>
    <w:rsid w:val="00C22B7C"/>
    <w:rsid w:val="00C33EED"/>
    <w:rsid w:val="00C60C53"/>
    <w:rsid w:val="00C73CAC"/>
    <w:rsid w:val="00C82BF0"/>
    <w:rsid w:val="00C94202"/>
    <w:rsid w:val="00CA3302"/>
    <w:rsid w:val="00CA33B1"/>
    <w:rsid w:val="00CB3E76"/>
    <w:rsid w:val="00CC0EFC"/>
    <w:rsid w:val="00CD22BF"/>
    <w:rsid w:val="00CE29DF"/>
    <w:rsid w:val="00D103C4"/>
    <w:rsid w:val="00D15D31"/>
    <w:rsid w:val="00D177C7"/>
    <w:rsid w:val="00D32A88"/>
    <w:rsid w:val="00D36E96"/>
    <w:rsid w:val="00D46C7E"/>
    <w:rsid w:val="00D57767"/>
    <w:rsid w:val="00D61352"/>
    <w:rsid w:val="00D7680A"/>
    <w:rsid w:val="00DC5791"/>
    <w:rsid w:val="00DC7A72"/>
    <w:rsid w:val="00E10328"/>
    <w:rsid w:val="00E31CF0"/>
    <w:rsid w:val="00E51C9E"/>
    <w:rsid w:val="00E65DF5"/>
    <w:rsid w:val="00E70A11"/>
    <w:rsid w:val="00E74FC1"/>
    <w:rsid w:val="00E86835"/>
    <w:rsid w:val="00EB76B5"/>
    <w:rsid w:val="00ED3E3C"/>
    <w:rsid w:val="00EE1587"/>
    <w:rsid w:val="00EE2D62"/>
    <w:rsid w:val="00F31AF1"/>
    <w:rsid w:val="00F51BFC"/>
    <w:rsid w:val="00F6569D"/>
    <w:rsid w:val="00F7326D"/>
    <w:rsid w:val="00F805FB"/>
    <w:rsid w:val="00F854ED"/>
    <w:rsid w:val="00FB1F98"/>
    <w:rsid w:val="00FC1D30"/>
    <w:rsid w:val="00FC1DB5"/>
    <w:rsid w:val="00FD18C3"/>
    <w:rsid w:val="00FD7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0AD7"/>
    <w:pPr>
      <w:keepNext/>
      <w:tabs>
        <w:tab w:val="center" w:pos="1701"/>
        <w:tab w:val="center" w:pos="6946"/>
      </w:tabs>
      <w:jc w:val="center"/>
      <w:outlineLvl w:val="0"/>
    </w:pPr>
    <w:rPr>
      <w:rFonts w:ascii="VNI-Times" w:hAnsi="VNI-Times"/>
      <w:sz w:val="28"/>
    </w:rPr>
  </w:style>
  <w:style w:type="paragraph" w:styleId="Heading2">
    <w:name w:val="heading 2"/>
    <w:basedOn w:val="Normal"/>
    <w:next w:val="Normal"/>
    <w:link w:val="Heading2Char"/>
    <w:qFormat/>
    <w:rsid w:val="00620A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20A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620AD7"/>
    <w:pPr>
      <w:keepNext/>
      <w:tabs>
        <w:tab w:val="center" w:pos="1701"/>
        <w:tab w:val="center" w:pos="6946"/>
      </w:tabs>
      <w:jc w:val="right"/>
      <w:outlineLvl w:val="4"/>
    </w:pPr>
    <w:rPr>
      <w:rFonts w:ascii="VNI-Times" w:hAnsi="VNI-Times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0AD7"/>
    <w:rPr>
      <w:rFonts w:ascii="VNI-Times" w:eastAsia="Times New Roman" w:hAnsi="VNI-Times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20A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20AD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620AD7"/>
    <w:rPr>
      <w:rFonts w:ascii="VNI-Times" w:eastAsia="Times New Roman" w:hAnsi="VNI-Times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rsid w:val="00620A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20AD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20AD7"/>
  </w:style>
  <w:style w:type="paragraph" w:styleId="Header">
    <w:name w:val="header"/>
    <w:basedOn w:val="Normal"/>
    <w:link w:val="HeaderChar"/>
    <w:rsid w:val="00620AD7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HeaderChar">
    <w:name w:val="Header Char"/>
    <w:basedOn w:val="DefaultParagraphFont"/>
    <w:link w:val="Header"/>
    <w:rsid w:val="00620AD7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5758"/>
    <w:pPr>
      <w:ind w:left="720"/>
      <w:contextualSpacing/>
    </w:pPr>
  </w:style>
  <w:style w:type="table" w:styleId="TableGrid">
    <w:name w:val="Table Grid"/>
    <w:basedOn w:val="TableNormal"/>
    <w:uiPriority w:val="59"/>
    <w:rsid w:val="009C3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0AD7"/>
    <w:pPr>
      <w:keepNext/>
      <w:tabs>
        <w:tab w:val="center" w:pos="1701"/>
        <w:tab w:val="center" w:pos="6946"/>
      </w:tabs>
      <w:jc w:val="center"/>
      <w:outlineLvl w:val="0"/>
    </w:pPr>
    <w:rPr>
      <w:rFonts w:ascii="VNI-Times" w:hAnsi="VNI-Times"/>
      <w:sz w:val="28"/>
    </w:rPr>
  </w:style>
  <w:style w:type="paragraph" w:styleId="Heading2">
    <w:name w:val="heading 2"/>
    <w:basedOn w:val="Normal"/>
    <w:next w:val="Normal"/>
    <w:link w:val="Heading2Char"/>
    <w:qFormat/>
    <w:rsid w:val="00620A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20A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620AD7"/>
    <w:pPr>
      <w:keepNext/>
      <w:tabs>
        <w:tab w:val="center" w:pos="1701"/>
        <w:tab w:val="center" w:pos="6946"/>
      </w:tabs>
      <w:jc w:val="right"/>
      <w:outlineLvl w:val="4"/>
    </w:pPr>
    <w:rPr>
      <w:rFonts w:ascii="VNI-Times" w:hAnsi="VNI-Times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0AD7"/>
    <w:rPr>
      <w:rFonts w:ascii="VNI-Times" w:eastAsia="Times New Roman" w:hAnsi="VNI-Times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20A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20AD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620AD7"/>
    <w:rPr>
      <w:rFonts w:ascii="VNI-Times" w:eastAsia="Times New Roman" w:hAnsi="VNI-Times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rsid w:val="00620A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20AD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20AD7"/>
  </w:style>
  <w:style w:type="paragraph" w:styleId="Header">
    <w:name w:val="header"/>
    <w:basedOn w:val="Normal"/>
    <w:link w:val="HeaderChar"/>
    <w:rsid w:val="00620AD7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HeaderChar">
    <w:name w:val="Header Char"/>
    <w:basedOn w:val="DefaultParagraphFont"/>
    <w:link w:val="Header"/>
    <w:rsid w:val="00620AD7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5758"/>
    <w:pPr>
      <w:ind w:left="720"/>
      <w:contextualSpacing/>
    </w:pPr>
  </w:style>
  <w:style w:type="table" w:styleId="TableGrid">
    <w:name w:val="Table Grid"/>
    <w:basedOn w:val="TableNormal"/>
    <w:uiPriority w:val="59"/>
    <w:rsid w:val="009C3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SVN-Team</dc:creator>
  <cp:lastModifiedBy>TruongNgocDoQuyen</cp:lastModifiedBy>
  <cp:revision>3</cp:revision>
  <cp:lastPrinted>2015-08-14T02:56:00Z</cp:lastPrinted>
  <dcterms:created xsi:type="dcterms:W3CDTF">2015-08-17T10:32:00Z</dcterms:created>
  <dcterms:modified xsi:type="dcterms:W3CDTF">2015-08-17T10:36:00Z</dcterms:modified>
</cp:coreProperties>
</file>