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8" w:rsidRPr="008B047F" w:rsidRDefault="008B047F" w:rsidP="002B48E6">
      <w:pPr>
        <w:pStyle w:val="NormalWeb"/>
        <w:tabs>
          <w:tab w:val="center" w:pos="2160"/>
          <w:tab w:val="center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7AAE">
        <w:rPr>
          <w:sz w:val="28"/>
          <w:szCs w:val="28"/>
        </w:rPr>
        <w:t>BCH ĐOÀN TP. HỒ CHÍ MINH</w:t>
      </w:r>
      <w:r w:rsidR="00226488" w:rsidRPr="008B047F">
        <w:rPr>
          <w:sz w:val="28"/>
          <w:szCs w:val="28"/>
        </w:rPr>
        <w:tab/>
      </w:r>
      <w:r w:rsidR="00226488" w:rsidRPr="00155E44">
        <w:rPr>
          <w:b/>
          <w:sz w:val="30"/>
          <w:szCs w:val="28"/>
          <w:u w:val="single"/>
        </w:rPr>
        <w:t>ĐOÀN TNCS HỒ CHÍ MINH</w:t>
      </w:r>
    </w:p>
    <w:p w:rsidR="00BD7AAE" w:rsidRDefault="008B047F" w:rsidP="002B48E6">
      <w:pPr>
        <w:pStyle w:val="NormalWeb"/>
        <w:tabs>
          <w:tab w:val="center" w:pos="2160"/>
          <w:tab w:val="center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26488" w:rsidRPr="008B047F">
        <w:rPr>
          <w:sz w:val="28"/>
          <w:szCs w:val="28"/>
        </w:rPr>
        <w:t xml:space="preserve">*** </w:t>
      </w:r>
    </w:p>
    <w:p w:rsidR="00226488" w:rsidRPr="002B48E6" w:rsidRDefault="00BD7AAE" w:rsidP="002B48E6">
      <w:pPr>
        <w:pStyle w:val="NormalWeb"/>
        <w:tabs>
          <w:tab w:val="center" w:pos="2160"/>
          <w:tab w:val="center" w:pos="7200"/>
        </w:tabs>
        <w:rPr>
          <w:i/>
          <w:iCs/>
          <w:sz w:val="26"/>
          <w:szCs w:val="28"/>
        </w:rPr>
      </w:pPr>
      <w:r w:rsidRPr="002B48E6">
        <w:rPr>
          <w:sz w:val="28"/>
          <w:szCs w:val="28"/>
        </w:rPr>
        <w:tab/>
      </w:r>
      <w:r w:rsidR="002B48E6" w:rsidRPr="00835273">
        <w:rPr>
          <w:sz w:val="26"/>
          <w:szCs w:val="28"/>
        </w:rPr>
        <w:t xml:space="preserve">Số: </w:t>
      </w:r>
      <w:r w:rsidR="00835273" w:rsidRPr="00835273">
        <w:rPr>
          <w:sz w:val="26"/>
          <w:szCs w:val="28"/>
        </w:rPr>
        <w:t>1924</w:t>
      </w:r>
      <w:r w:rsidR="00CB70DB">
        <w:rPr>
          <w:sz w:val="26"/>
          <w:szCs w:val="28"/>
        </w:rPr>
        <w:t>-</w:t>
      </w:r>
      <w:bookmarkStart w:id="0" w:name="_GoBack"/>
      <w:bookmarkEnd w:id="0"/>
      <w:r w:rsidR="002B48E6" w:rsidRPr="00835273">
        <w:rPr>
          <w:sz w:val="26"/>
          <w:szCs w:val="28"/>
        </w:rPr>
        <w:t>TB/TĐTN-BMT.ANQP.ĐBDC</w:t>
      </w:r>
      <w:r w:rsidR="008B047F" w:rsidRPr="002B48E6">
        <w:rPr>
          <w:sz w:val="28"/>
          <w:szCs w:val="28"/>
        </w:rPr>
        <w:tab/>
      </w:r>
      <w:r w:rsidR="00226488" w:rsidRPr="002B48E6">
        <w:rPr>
          <w:i/>
          <w:iCs/>
          <w:sz w:val="26"/>
          <w:szCs w:val="28"/>
        </w:rPr>
        <w:t>TP. Hồ</w:t>
      </w:r>
      <w:r w:rsidR="00BF60D5">
        <w:rPr>
          <w:i/>
          <w:iCs/>
          <w:sz w:val="26"/>
          <w:szCs w:val="28"/>
        </w:rPr>
        <w:t xml:space="preserve"> Chí Minh, ngày </w:t>
      </w:r>
      <w:r w:rsidR="00835273">
        <w:rPr>
          <w:i/>
          <w:iCs/>
          <w:sz w:val="26"/>
          <w:szCs w:val="28"/>
        </w:rPr>
        <w:t>0</w:t>
      </w:r>
      <w:r w:rsidR="00BF60D5">
        <w:rPr>
          <w:i/>
          <w:iCs/>
          <w:sz w:val="26"/>
          <w:szCs w:val="28"/>
        </w:rPr>
        <w:t>3</w:t>
      </w:r>
      <w:r w:rsidR="00226488" w:rsidRPr="002B48E6">
        <w:rPr>
          <w:i/>
          <w:iCs/>
          <w:sz w:val="26"/>
          <w:szCs w:val="28"/>
        </w:rPr>
        <w:t xml:space="preserve"> tháng </w:t>
      </w:r>
      <w:r w:rsidR="00835273">
        <w:rPr>
          <w:i/>
          <w:iCs/>
          <w:sz w:val="26"/>
          <w:szCs w:val="28"/>
        </w:rPr>
        <w:t>9</w:t>
      </w:r>
      <w:r w:rsidR="00226488" w:rsidRPr="002B48E6">
        <w:rPr>
          <w:i/>
          <w:iCs/>
          <w:sz w:val="26"/>
          <w:szCs w:val="28"/>
        </w:rPr>
        <w:t xml:space="preserve"> năm 2015</w:t>
      </w:r>
    </w:p>
    <w:p w:rsidR="00155E44" w:rsidRDefault="00155E44" w:rsidP="00A45C0C">
      <w:pPr>
        <w:pStyle w:val="NormalWeb"/>
        <w:jc w:val="center"/>
        <w:rPr>
          <w:b/>
          <w:sz w:val="26"/>
          <w:szCs w:val="28"/>
        </w:rPr>
      </w:pPr>
    </w:p>
    <w:p w:rsidR="00C2517E" w:rsidRPr="00155E44" w:rsidRDefault="00C2517E" w:rsidP="00A45C0C">
      <w:pPr>
        <w:pStyle w:val="NormalWeb"/>
        <w:jc w:val="center"/>
        <w:rPr>
          <w:b/>
          <w:sz w:val="26"/>
          <w:szCs w:val="28"/>
        </w:rPr>
      </w:pPr>
    </w:p>
    <w:p w:rsidR="00226488" w:rsidRDefault="002B48E6" w:rsidP="00A45C0C">
      <w:pPr>
        <w:pStyle w:val="NormalWeb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THÔNG BÁO</w:t>
      </w:r>
    </w:p>
    <w:p w:rsidR="00B14C9C" w:rsidRDefault="00A45C0C" w:rsidP="00A45C0C">
      <w:pPr>
        <w:pStyle w:val="NormalWeb"/>
        <w:jc w:val="center"/>
        <w:rPr>
          <w:b/>
          <w:sz w:val="28"/>
          <w:szCs w:val="28"/>
        </w:rPr>
      </w:pPr>
      <w:r w:rsidRPr="006865A5">
        <w:rPr>
          <w:b/>
          <w:sz w:val="28"/>
          <w:szCs w:val="28"/>
        </w:rPr>
        <w:t xml:space="preserve">V/v tổ chức </w:t>
      </w:r>
      <w:r w:rsidR="00B14C9C">
        <w:rPr>
          <w:b/>
          <w:sz w:val="28"/>
          <w:szCs w:val="28"/>
        </w:rPr>
        <w:t>Hội nghị sơ kết Chương trình hành động</w:t>
      </w:r>
    </w:p>
    <w:p w:rsidR="0009262A" w:rsidRDefault="00B14C9C" w:rsidP="00A45C0C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“Tuổi trẻ Thành phố vì biên giới, biể</w:t>
      </w:r>
      <w:r w:rsidR="00C53FD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đảo” giai đoạn 2013 - 2017</w:t>
      </w:r>
    </w:p>
    <w:p w:rsidR="00630EFA" w:rsidRPr="00630EFA" w:rsidRDefault="00630EFA" w:rsidP="00A45C0C">
      <w:pPr>
        <w:pStyle w:val="NormalWeb"/>
        <w:jc w:val="center"/>
        <w:rPr>
          <w:sz w:val="26"/>
          <w:szCs w:val="28"/>
        </w:rPr>
      </w:pPr>
      <w:r>
        <w:rPr>
          <w:sz w:val="26"/>
          <w:szCs w:val="28"/>
        </w:rPr>
        <w:t>----------</w:t>
      </w:r>
    </w:p>
    <w:p w:rsidR="00C428AC" w:rsidRDefault="00C428AC" w:rsidP="00C428AC">
      <w:pPr>
        <w:pStyle w:val="NormalWeb"/>
        <w:jc w:val="center"/>
        <w:rPr>
          <w:sz w:val="2"/>
          <w:szCs w:val="28"/>
        </w:rPr>
      </w:pPr>
    </w:p>
    <w:p w:rsidR="00C428AC" w:rsidRDefault="00C428AC" w:rsidP="00C428AC">
      <w:pPr>
        <w:pStyle w:val="NormalWeb"/>
        <w:jc w:val="center"/>
        <w:rPr>
          <w:sz w:val="2"/>
          <w:szCs w:val="28"/>
        </w:rPr>
      </w:pPr>
    </w:p>
    <w:p w:rsidR="00C428AC" w:rsidRDefault="00C428AC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B65022" w:rsidRDefault="00B65022" w:rsidP="00C428AC">
      <w:pPr>
        <w:pStyle w:val="NormalWeb"/>
        <w:jc w:val="center"/>
        <w:rPr>
          <w:sz w:val="2"/>
          <w:szCs w:val="28"/>
        </w:rPr>
      </w:pPr>
    </w:p>
    <w:p w:rsidR="005C56B2" w:rsidRPr="005C56B2" w:rsidRDefault="005C56B2" w:rsidP="008B047F">
      <w:pPr>
        <w:pStyle w:val="NormalWeb"/>
        <w:rPr>
          <w:sz w:val="2"/>
          <w:szCs w:val="28"/>
        </w:rPr>
      </w:pPr>
    </w:p>
    <w:p w:rsidR="00226488" w:rsidRDefault="00B14C9C" w:rsidP="0049313B">
      <w:pPr>
        <w:pStyle w:val="NormalWeb"/>
        <w:ind w:firstLine="720"/>
        <w:rPr>
          <w:sz w:val="28"/>
          <w:szCs w:val="28"/>
        </w:rPr>
      </w:pPr>
      <w:r>
        <w:rPr>
          <w:sz w:val="28"/>
          <w:szCs w:val="28"/>
        </w:rPr>
        <w:t>Nhằm đánh giá</w:t>
      </w:r>
      <w:r w:rsidR="000042DF">
        <w:rPr>
          <w:sz w:val="28"/>
          <w:szCs w:val="28"/>
        </w:rPr>
        <w:t xml:space="preserve"> kết quả</w:t>
      </w:r>
      <w:r>
        <w:rPr>
          <w:sz w:val="28"/>
          <w:szCs w:val="28"/>
        </w:rPr>
        <w:t xml:space="preserve"> thực hiện các nội dung liên quan đến biên giới, biể</w:t>
      </w:r>
      <w:r w:rsidR="00C53FD9">
        <w:rPr>
          <w:sz w:val="28"/>
          <w:szCs w:val="28"/>
        </w:rPr>
        <w:t>n</w:t>
      </w:r>
      <w:r>
        <w:rPr>
          <w:sz w:val="28"/>
          <w:szCs w:val="28"/>
        </w:rPr>
        <w:t xml:space="preserve"> đảo trong thờ</w:t>
      </w:r>
      <w:r w:rsidR="00EE197C">
        <w:rPr>
          <w:sz w:val="28"/>
          <w:szCs w:val="28"/>
        </w:rPr>
        <w:t xml:space="preserve">i gian qua </w:t>
      </w:r>
      <w:r w:rsidR="007F5BD5">
        <w:rPr>
          <w:sz w:val="28"/>
          <w:szCs w:val="28"/>
        </w:rPr>
        <w:t xml:space="preserve">của tuổi trẻ Thành phố </w:t>
      </w:r>
      <w:r w:rsidR="00183358">
        <w:rPr>
          <w:sz w:val="28"/>
          <w:szCs w:val="28"/>
        </w:rPr>
        <w:t xml:space="preserve">và đề ra các giải pháp </w:t>
      </w:r>
      <w:r w:rsidR="00A50661">
        <w:rPr>
          <w:sz w:val="28"/>
          <w:szCs w:val="28"/>
        </w:rPr>
        <w:t xml:space="preserve">thực hiện có hiệu quả và </w:t>
      </w:r>
      <w:r w:rsidR="00183358">
        <w:rPr>
          <w:sz w:val="28"/>
          <w:szCs w:val="28"/>
        </w:rPr>
        <w:t xml:space="preserve">hoàn thành các </w:t>
      </w:r>
      <w:r w:rsidR="00EE197C">
        <w:rPr>
          <w:sz w:val="28"/>
          <w:szCs w:val="28"/>
        </w:rPr>
        <w:t>chỉ tiêu</w:t>
      </w:r>
      <w:r w:rsidR="00A50661">
        <w:rPr>
          <w:sz w:val="28"/>
          <w:szCs w:val="28"/>
        </w:rPr>
        <w:t xml:space="preserve"> trong thời gian tới</w:t>
      </w:r>
      <w:r w:rsidR="00D0195A">
        <w:rPr>
          <w:sz w:val="28"/>
          <w:szCs w:val="28"/>
        </w:rPr>
        <w:t xml:space="preserve">, </w:t>
      </w:r>
      <w:r w:rsidR="002B48E6">
        <w:rPr>
          <w:sz w:val="28"/>
          <w:szCs w:val="28"/>
        </w:rPr>
        <w:t>Ban Thường vụ</w:t>
      </w:r>
      <w:r w:rsidR="00D0195A">
        <w:rPr>
          <w:sz w:val="28"/>
          <w:szCs w:val="28"/>
        </w:rPr>
        <w:t xml:space="preserve"> Thành Đoàn </w:t>
      </w:r>
      <w:r w:rsidR="00BD0E5D">
        <w:rPr>
          <w:sz w:val="28"/>
          <w:szCs w:val="28"/>
        </w:rPr>
        <w:t xml:space="preserve">tổ chức </w:t>
      </w:r>
      <w:r w:rsidR="005232B4">
        <w:rPr>
          <w:sz w:val="28"/>
          <w:szCs w:val="28"/>
        </w:rPr>
        <w:t xml:space="preserve">Hội nghị sơ kết </w:t>
      </w:r>
      <w:r w:rsidR="005232B4" w:rsidRPr="005232B4">
        <w:rPr>
          <w:sz w:val="28"/>
          <w:szCs w:val="28"/>
        </w:rPr>
        <w:t>Chương trình hành động</w:t>
      </w:r>
      <w:r w:rsidR="005232B4">
        <w:rPr>
          <w:sz w:val="28"/>
          <w:szCs w:val="28"/>
        </w:rPr>
        <w:t xml:space="preserve"> </w:t>
      </w:r>
      <w:r w:rsidR="005232B4" w:rsidRPr="005232B4">
        <w:rPr>
          <w:sz w:val="28"/>
          <w:szCs w:val="28"/>
        </w:rPr>
        <w:t>“Tuổi trẻ Thành phố vì biên giới, biể</w:t>
      </w:r>
      <w:r w:rsidR="00C53FD9">
        <w:rPr>
          <w:sz w:val="28"/>
          <w:szCs w:val="28"/>
        </w:rPr>
        <w:t>n</w:t>
      </w:r>
      <w:r w:rsidR="005232B4" w:rsidRPr="005232B4">
        <w:rPr>
          <w:sz w:val="28"/>
          <w:szCs w:val="28"/>
        </w:rPr>
        <w:t xml:space="preserve"> đảo” giai đoạn 2013 </w:t>
      </w:r>
      <w:r w:rsidR="005232B4">
        <w:rPr>
          <w:sz w:val="28"/>
          <w:szCs w:val="28"/>
        </w:rPr>
        <w:t>-</w:t>
      </w:r>
      <w:r w:rsidR="005232B4" w:rsidRPr="005232B4">
        <w:rPr>
          <w:sz w:val="28"/>
          <w:szCs w:val="28"/>
        </w:rPr>
        <w:t xml:space="preserve"> 2017</w:t>
      </w:r>
      <w:r w:rsidR="005232B4">
        <w:rPr>
          <w:sz w:val="28"/>
          <w:szCs w:val="28"/>
        </w:rPr>
        <w:t xml:space="preserve"> </w:t>
      </w:r>
      <w:r w:rsidR="00BD0E5D">
        <w:rPr>
          <w:sz w:val="28"/>
          <w:szCs w:val="28"/>
        </w:rPr>
        <w:t>với các</w:t>
      </w:r>
      <w:r w:rsidR="00D0195A" w:rsidRPr="008B047F">
        <w:rPr>
          <w:sz w:val="28"/>
          <w:szCs w:val="28"/>
        </w:rPr>
        <w:t xml:space="preserve"> </w:t>
      </w:r>
      <w:r w:rsidR="00226488" w:rsidRPr="008B047F">
        <w:rPr>
          <w:sz w:val="28"/>
          <w:szCs w:val="28"/>
        </w:rPr>
        <w:t>nội dung cụ thể như sau:</w:t>
      </w:r>
    </w:p>
    <w:p w:rsidR="00226488" w:rsidRDefault="00160A64" w:rsidP="0049313B">
      <w:pPr>
        <w:pStyle w:val="NormalWeb"/>
        <w:spacing w:before="40" w:after="40"/>
        <w:ind w:firstLine="720"/>
        <w:rPr>
          <w:sz w:val="28"/>
          <w:szCs w:val="28"/>
        </w:rPr>
      </w:pPr>
      <w:r w:rsidRPr="00112287">
        <w:rPr>
          <w:b/>
          <w:sz w:val="28"/>
          <w:szCs w:val="28"/>
        </w:rPr>
        <w:t>1.</w:t>
      </w:r>
      <w:r w:rsidR="00C317C0">
        <w:rPr>
          <w:b/>
          <w:sz w:val="28"/>
          <w:szCs w:val="28"/>
        </w:rPr>
        <w:t xml:space="preserve"> </w:t>
      </w:r>
      <w:r w:rsidR="00EE197C">
        <w:rPr>
          <w:b/>
          <w:sz w:val="28"/>
          <w:szCs w:val="28"/>
        </w:rPr>
        <w:t>Thời gian</w:t>
      </w:r>
      <w:r w:rsidR="00C317C0">
        <w:rPr>
          <w:sz w:val="28"/>
          <w:szCs w:val="28"/>
        </w:rPr>
        <w:t>:</w:t>
      </w:r>
      <w:r w:rsidR="00B57388">
        <w:rPr>
          <w:sz w:val="28"/>
          <w:szCs w:val="28"/>
        </w:rPr>
        <w:t xml:space="preserve"> 08</w:t>
      </w:r>
      <w:r w:rsidR="00EE197C">
        <w:rPr>
          <w:sz w:val="28"/>
          <w:szCs w:val="28"/>
        </w:rPr>
        <w:t>g00</w:t>
      </w:r>
      <w:r w:rsidR="000F4DAD">
        <w:rPr>
          <w:sz w:val="28"/>
          <w:szCs w:val="28"/>
        </w:rPr>
        <w:t xml:space="preserve"> ngày </w:t>
      </w:r>
      <w:r w:rsidR="007F5BD5">
        <w:rPr>
          <w:sz w:val="28"/>
          <w:szCs w:val="28"/>
        </w:rPr>
        <w:t>1</w:t>
      </w:r>
      <w:r w:rsidR="00B57388">
        <w:rPr>
          <w:sz w:val="28"/>
          <w:szCs w:val="28"/>
        </w:rPr>
        <w:t>5</w:t>
      </w:r>
      <w:r w:rsidR="007F5BD5">
        <w:rPr>
          <w:sz w:val="28"/>
          <w:szCs w:val="28"/>
        </w:rPr>
        <w:t>/</w:t>
      </w:r>
      <w:r w:rsidR="00CE1BB8">
        <w:rPr>
          <w:sz w:val="28"/>
          <w:szCs w:val="28"/>
        </w:rPr>
        <w:t xml:space="preserve">9/2015 </w:t>
      </w:r>
      <w:r w:rsidR="000F4DAD" w:rsidRPr="000F4DAD">
        <w:rPr>
          <w:i/>
          <w:sz w:val="28"/>
          <w:szCs w:val="28"/>
        </w:rPr>
        <w:t>(</w:t>
      </w:r>
      <w:r w:rsidR="00CE1BB8">
        <w:rPr>
          <w:i/>
          <w:sz w:val="28"/>
          <w:szCs w:val="28"/>
        </w:rPr>
        <w:t xml:space="preserve">Thứ </w:t>
      </w:r>
      <w:r w:rsidR="00B57388">
        <w:rPr>
          <w:i/>
          <w:sz w:val="28"/>
          <w:szCs w:val="28"/>
        </w:rPr>
        <w:t>ba</w:t>
      </w:r>
      <w:r w:rsidR="000F4DAD" w:rsidRPr="000F4DAD">
        <w:rPr>
          <w:i/>
          <w:sz w:val="28"/>
          <w:szCs w:val="28"/>
        </w:rPr>
        <w:t>)</w:t>
      </w:r>
      <w:r w:rsidR="000B6DBE" w:rsidRPr="000B6DBE">
        <w:rPr>
          <w:i/>
          <w:sz w:val="28"/>
          <w:szCs w:val="28"/>
        </w:rPr>
        <w:t xml:space="preserve"> </w:t>
      </w:r>
    </w:p>
    <w:p w:rsidR="00566697" w:rsidRPr="00F0306A" w:rsidRDefault="00566697" w:rsidP="0049313B">
      <w:pPr>
        <w:pStyle w:val="NormalWeb"/>
        <w:spacing w:before="40" w:after="40"/>
        <w:ind w:firstLine="720"/>
        <w:rPr>
          <w:b/>
          <w:sz w:val="10"/>
          <w:szCs w:val="10"/>
        </w:rPr>
      </w:pPr>
    </w:p>
    <w:p w:rsidR="00BE1EB4" w:rsidRDefault="00CE1BB8" w:rsidP="0049313B">
      <w:pPr>
        <w:pStyle w:val="NormalWeb"/>
        <w:spacing w:before="40" w:after="40"/>
        <w:ind w:firstLine="720"/>
        <w:rPr>
          <w:sz w:val="28"/>
          <w:szCs w:val="28"/>
        </w:rPr>
      </w:pPr>
      <w:r w:rsidRPr="00BE1EB4">
        <w:rPr>
          <w:b/>
          <w:sz w:val="28"/>
          <w:szCs w:val="28"/>
        </w:rPr>
        <w:t>2. Địa điểm</w:t>
      </w:r>
      <w:r w:rsidR="00226488" w:rsidRPr="00BE1EB4">
        <w:rPr>
          <w:b/>
          <w:sz w:val="28"/>
          <w:szCs w:val="28"/>
        </w:rPr>
        <w:t>:</w:t>
      </w:r>
      <w:r w:rsidR="00226488" w:rsidRPr="008B047F">
        <w:rPr>
          <w:sz w:val="28"/>
          <w:szCs w:val="28"/>
        </w:rPr>
        <w:t xml:space="preserve"> </w:t>
      </w:r>
      <w:r w:rsidR="00BE1EB4">
        <w:rPr>
          <w:sz w:val="28"/>
          <w:szCs w:val="28"/>
        </w:rPr>
        <w:t xml:space="preserve">Hội trường Thành Đoàn </w:t>
      </w:r>
    </w:p>
    <w:p w:rsidR="00226488" w:rsidRPr="00BE1EB4" w:rsidRDefault="00CE6608" w:rsidP="0049313B">
      <w:pPr>
        <w:pStyle w:val="NormalWeb"/>
        <w:spacing w:before="40" w:after="4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E1EB4" w:rsidRPr="00BE1EB4">
        <w:rPr>
          <w:i/>
          <w:sz w:val="28"/>
          <w:szCs w:val="28"/>
        </w:rPr>
        <w:t>(Số 1, Phạm Ngọc Thạch, P. Bến Nghé, Quận 1)</w:t>
      </w:r>
    </w:p>
    <w:p w:rsidR="00566697" w:rsidRPr="00F0306A" w:rsidRDefault="00566697" w:rsidP="0049313B">
      <w:pPr>
        <w:pStyle w:val="NormalWeb"/>
        <w:spacing w:before="40" w:after="40"/>
        <w:ind w:firstLine="720"/>
        <w:rPr>
          <w:b/>
          <w:sz w:val="10"/>
          <w:szCs w:val="10"/>
        </w:rPr>
      </w:pPr>
    </w:p>
    <w:p w:rsidR="00BE1EB4" w:rsidRDefault="00BE1EB4" w:rsidP="0049313B">
      <w:pPr>
        <w:pStyle w:val="NormalWeb"/>
        <w:spacing w:before="40" w:after="40"/>
        <w:ind w:firstLine="720"/>
        <w:rPr>
          <w:sz w:val="28"/>
          <w:szCs w:val="28"/>
        </w:rPr>
      </w:pPr>
      <w:r w:rsidRPr="00BE1E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317C0" w:rsidRPr="00BE1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Thành phần tham dự</w:t>
      </w:r>
      <w:r w:rsidR="00274393" w:rsidRPr="00BE1EB4">
        <w:rPr>
          <w:b/>
          <w:sz w:val="28"/>
          <w:szCs w:val="28"/>
        </w:rPr>
        <w:t>:</w:t>
      </w:r>
      <w:r w:rsidR="001B73C4">
        <w:rPr>
          <w:sz w:val="28"/>
          <w:szCs w:val="28"/>
        </w:rPr>
        <w:t xml:space="preserve"> </w:t>
      </w:r>
    </w:p>
    <w:p w:rsidR="00BE1EB4" w:rsidRDefault="00BE1EB4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Mời Lãnh đạo Ban Dân vận</w:t>
      </w:r>
      <w:r w:rsidR="00A348BB">
        <w:rPr>
          <w:sz w:val="28"/>
          <w:szCs w:val="28"/>
        </w:rPr>
        <w:t>, Ban Tuyên giáo</w:t>
      </w:r>
      <w:r>
        <w:rPr>
          <w:sz w:val="28"/>
          <w:szCs w:val="28"/>
        </w:rPr>
        <w:t xml:space="preserve"> Thành ủy;</w:t>
      </w:r>
    </w:p>
    <w:p w:rsidR="00BE1EB4" w:rsidRDefault="00BE1EB4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Mời Lãnh đạo Ủy ban MTTQ Thành phố</w:t>
      </w:r>
      <w:r w:rsidR="00A348BB">
        <w:rPr>
          <w:sz w:val="28"/>
          <w:szCs w:val="28"/>
        </w:rPr>
        <w:t xml:space="preserve"> và</w:t>
      </w:r>
      <w:r w:rsidR="004B0C61">
        <w:rPr>
          <w:sz w:val="28"/>
          <w:szCs w:val="28"/>
        </w:rPr>
        <w:t xml:space="preserve"> các đoàn thể;</w:t>
      </w:r>
    </w:p>
    <w:p w:rsidR="004B0C61" w:rsidRDefault="004B0C61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Mời Lãnh đạo Bộ Chỉ huy Bộ đội biên phòng Thành phố, Bộ Tư lệnh Hải quân cơ quan đại diện phía Nam, Vùng Cảnh sát biển 3</w:t>
      </w:r>
      <w:r w:rsidR="005B4297">
        <w:rPr>
          <w:sz w:val="28"/>
          <w:szCs w:val="28"/>
        </w:rPr>
        <w:t xml:space="preserve">, Vùng 2 Hải quân, </w:t>
      </w:r>
      <w:r w:rsidR="00FE0024">
        <w:rPr>
          <w:sz w:val="28"/>
          <w:szCs w:val="28"/>
        </w:rPr>
        <w:t xml:space="preserve">Vùng 4 Hải quân, Lữ đoàn tàu ngầm 189 hải quân, </w:t>
      </w:r>
      <w:r w:rsidR="005B4297">
        <w:rPr>
          <w:sz w:val="28"/>
          <w:szCs w:val="28"/>
        </w:rPr>
        <w:t>Lữ đoàn 125 Hải quân;</w:t>
      </w:r>
    </w:p>
    <w:p w:rsidR="00A57A7F" w:rsidRDefault="00A57A7F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Ban Thường vụ Thành Đoàn</w:t>
      </w:r>
      <w:r w:rsidR="00C53F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53FD9">
        <w:rPr>
          <w:sz w:val="28"/>
          <w:szCs w:val="28"/>
        </w:rPr>
        <w:t xml:space="preserve">đại diện lãnh đạo các Ban, Văn phòng Thành Đoàn; </w:t>
      </w:r>
      <w:r w:rsidR="00F4688C">
        <w:rPr>
          <w:sz w:val="28"/>
          <w:szCs w:val="28"/>
        </w:rPr>
        <w:t>các đơn vị doanh nghiệp, sự nghiệp trực thuộc Thành Đoàn;</w:t>
      </w:r>
    </w:p>
    <w:p w:rsidR="005B4297" w:rsidRDefault="005B4297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A7F">
        <w:rPr>
          <w:sz w:val="28"/>
          <w:szCs w:val="28"/>
        </w:rPr>
        <w:t>Thường trực cơ sở Đoàn trực thuộc</w:t>
      </w:r>
      <w:r w:rsidR="00F4688C">
        <w:rPr>
          <w:sz w:val="28"/>
          <w:szCs w:val="28"/>
        </w:rPr>
        <w:t>;</w:t>
      </w:r>
    </w:p>
    <w:p w:rsidR="005B4297" w:rsidRDefault="00A57A7F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Đại diện các tập thể được khen thưởng</w:t>
      </w:r>
      <w:r w:rsidR="00110911">
        <w:rPr>
          <w:sz w:val="28"/>
          <w:szCs w:val="28"/>
        </w:rPr>
        <w:t>.</w:t>
      </w:r>
    </w:p>
    <w:p w:rsidR="00566697" w:rsidRPr="00F0306A" w:rsidRDefault="00566697" w:rsidP="0049313B">
      <w:pPr>
        <w:pStyle w:val="NormalWeb"/>
        <w:spacing w:before="40" w:after="40"/>
        <w:ind w:firstLine="720"/>
        <w:rPr>
          <w:b/>
          <w:sz w:val="10"/>
          <w:szCs w:val="10"/>
        </w:rPr>
      </w:pPr>
    </w:p>
    <w:p w:rsidR="00995035" w:rsidRDefault="00995035" w:rsidP="0049313B">
      <w:pPr>
        <w:pStyle w:val="NormalWeb"/>
        <w:spacing w:before="40" w:after="4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 Chương trình: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Văn nghệ đầu giờ;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Tuyên bố lý do, giới thiệu đại biểu;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Xem phim</w:t>
      </w:r>
      <w:r w:rsidR="004D3508">
        <w:rPr>
          <w:sz w:val="28"/>
          <w:szCs w:val="28"/>
        </w:rPr>
        <w:t xml:space="preserve"> giới thiệu</w:t>
      </w:r>
      <w:r>
        <w:rPr>
          <w:sz w:val="28"/>
          <w:szCs w:val="28"/>
        </w:rPr>
        <w:t xml:space="preserve"> về các hoạt động tuổi trẻ T</w:t>
      </w:r>
      <w:r w:rsidR="004D3508">
        <w:rPr>
          <w:sz w:val="28"/>
          <w:szCs w:val="28"/>
        </w:rPr>
        <w:t>hành phố</w:t>
      </w:r>
      <w:r>
        <w:rPr>
          <w:sz w:val="28"/>
          <w:szCs w:val="28"/>
        </w:rPr>
        <w:t xml:space="preserve"> hướng về biên giới, biể</w:t>
      </w:r>
      <w:r w:rsidR="00C53FD9">
        <w:rPr>
          <w:sz w:val="28"/>
          <w:szCs w:val="28"/>
        </w:rPr>
        <w:t>n</w:t>
      </w:r>
      <w:r>
        <w:rPr>
          <w:sz w:val="28"/>
          <w:szCs w:val="28"/>
        </w:rPr>
        <w:t xml:space="preserve"> đảo;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Báo cáo nhận định về kết quả thực hiện các nội dung trong chương trình </w:t>
      </w:r>
      <w:r w:rsidRPr="005232B4">
        <w:rPr>
          <w:sz w:val="28"/>
          <w:szCs w:val="28"/>
        </w:rPr>
        <w:t>“Tuổi trẻ Thành phố vì biên giới, biể</w:t>
      </w:r>
      <w:r w:rsidR="00C53FD9">
        <w:rPr>
          <w:sz w:val="28"/>
          <w:szCs w:val="28"/>
        </w:rPr>
        <w:t>n</w:t>
      </w:r>
      <w:r w:rsidRPr="005232B4">
        <w:rPr>
          <w:sz w:val="28"/>
          <w:szCs w:val="28"/>
        </w:rPr>
        <w:t xml:space="preserve"> đảo” giai đoạn 2013 </w:t>
      </w:r>
      <w:r>
        <w:rPr>
          <w:sz w:val="28"/>
          <w:szCs w:val="28"/>
        </w:rPr>
        <w:t>-</w:t>
      </w:r>
      <w:r w:rsidRPr="005232B4">
        <w:rPr>
          <w:sz w:val="28"/>
          <w:szCs w:val="28"/>
        </w:rPr>
        <w:t xml:space="preserve"> 2017</w:t>
      </w:r>
      <w:r>
        <w:rPr>
          <w:sz w:val="28"/>
          <w:szCs w:val="28"/>
        </w:rPr>
        <w:t>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Tham luận</w:t>
      </w:r>
      <w:r w:rsidR="004D3508">
        <w:rPr>
          <w:sz w:val="28"/>
          <w:szCs w:val="28"/>
        </w:rPr>
        <w:t>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Thảo luận của đại biểu</w:t>
      </w:r>
      <w:r w:rsidR="004D3508">
        <w:rPr>
          <w:sz w:val="28"/>
          <w:szCs w:val="28"/>
        </w:rPr>
        <w:t xml:space="preserve"> tham gia Hội nghị</w:t>
      </w:r>
      <w:r>
        <w:rPr>
          <w:sz w:val="28"/>
          <w:szCs w:val="28"/>
        </w:rPr>
        <w:t>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Phát biểu của lãnh đạo Thành ủ</w:t>
      </w:r>
      <w:r w:rsidR="00C53FD9">
        <w:rPr>
          <w:sz w:val="28"/>
          <w:szCs w:val="28"/>
        </w:rPr>
        <w:t xml:space="preserve">y </w:t>
      </w:r>
      <w:r w:rsidR="00C53FD9" w:rsidRPr="00C53FD9">
        <w:rPr>
          <w:i/>
          <w:sz w:val="28"/>
          <w:szCs w:val="28"/>
        </w:rPr>
        <w:t>(nếu có)</w:t>
      </w:r>
      <w:r w:rsidR="00C53FD9">
        <w:rPr>
          <w:sz w:val="28"/>
          <w:szCs w:val="28"/>
        </w:rPr>
        <w:t>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Phát biểu kết luận Hội nghị của Thường trực Thành Đoàn;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388">
        <w:rPr>
          <w:sz w:val="28"/>
          <w:szCs w:val="28"/>
        </w:rPr>
        <w:t xml:space="preserve">Khen thưởng </w:t>
      </w:r>
      <w:r>
        <w:rPr>
          <w:sz w:val="28"/>
          <w:szCs w:val="28"/>
        </w:rPr>
        <w:t>cho các tập thể xuất sắc;</w:t>
      </w:r>
    </w:p>
    <w:p w:rsidR="00995035" w:rsidRDefault="00995035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sz w:val="28"/>
          <w:szCs w:val="28"/>
        </w:rPr>
        <w:t>- Kết thúc Hội nghị.</w:t>
      </w:r>
    </w:p>
    <w:p w:rsidR="00F0306A" w:rsidRPr="00F0306A" w:rsidRDefault="00F0306A" w:rsidP="0049313B">
      <w:pPr>
        <w:pStyle w:val="NormalWeb"/>
        <w:spacing w:before="40" w:after="40"/>
        <w:ind w:firstLine="720"/>
        <w:rPr>
          <w:sz w:val="10"/>
          <w:szCs w:val="28"/>
        </w:rPr>
      </w:pPr>
    </w:p>
    <w:p w:rsidR="00BA3938" w:rsidRDefault="00987FCB" w:rsidP="0049313B">
      <w:pPr>
        <w:pStyle w:val="NormalWeb"/>
        <w:spacing w:before="40" w:after="4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71C25" w:rsidRPr="008F23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Phân công thực hiện</w:t>
      </w:r>
      <w:r w:rsidR="00171C25" w:rsidRPr="008F23C2">
        <w:rPr>
          <w:b/>
          <w:sz w:val="28"/>
          <w:szCs w:val="28"/>
        </w:rPr>
        <w:t>:</w:t>
      </w:r>
      <w:r w:rsidR="008F23C2">
        <w:rPr>
          <w:b/>
          <w:sz w:val="28"/>
          <w:szCs w:val="28"/>
        </w:rPr>
        <w:t xml:space="preserve"> </w:t>
      </w:r>
    </w:p>
    <w:p w:rsidR="00E8488A" w:rsidRDefault="00BA3938" w:rsidP="0049313B">
      <w:pPr>
        <w:pStyle w:val="NormalWeb"/>
        <w:spacing w:before="40" w:after="40"/>
        <w:ind w:firstLine="720"/>
        <w:rPr>
          <w:sz w:val="28"/>
          <w:szCs w:val="28"/>
        </w:rPr>
      </w:pPr>
      <w:r w:rsidRPr="00BA3938">
        <w:rPr>
          <w:b/>
          <w:i/>
          <w:sz w:val="28"/>
          <w:szCs w:val="28"/>
        </w:rPr>
        <w:t xml:space="preserve">5.1 </w:t>
      </w:r>
      <w:r w:rsidR="00171C25" w:rsidRPr="00BA3938">
        <w:rPr>
          <w:b/>
          <w:i/>
          <w:sz w:val="28"/>
          <w:szCs w:val="28"/>
        </w:rPr>
        <w:t>Ban MT.ANQP.ĐBDC</w:t>
      </w:r>
      <w:r w:rsidR="00727981">
        <w:rPr>
          <w:b/>
          <w:i/>
          <w:sz w:val="28"/>
          <w:szCs w:val="28"/>
        </w:rPr>
        <w:t xml:space="preserve"> Thành Đoàn</w:t>
      </w:r>
      <w:r w:rsidRPr="00BA3938">
        <w:rPr>
          <w:b/>
          <w:i/>
          <w:sz w:val="28"/>
          <w:szCs w:val="28"/>
        </w:rPr>
        <w:t>:</w:t>
      </w:r>
      <w:r w:rsidR="00171C25">
        <w:rPr>
          <w:sz w:val="28"/>
          <w:szCs w:val="28"/>
        </w:rPr>
        <w:t xml:space="preserve"> </w:t>
      </w:r>
      <w:r w:rsidR="00E8488A">
        <w:rPr>
          <w:sz w:val="28"/>
          <w:szCs w:val="28"/>
        </w:rPr>
        <w:t xml:space="preserve">tham mưu báo cáo </w:t>
      </w:r>
      <w:r w:rsidR="00F62C3D">
        <w:rPr>
          <w:sz w:val="28"/>
          <w:szCs w:val="28"/>
        </w:rPr>
        <w:t xml:space="preserve">kết quả thực hiện </w:t>
      </w:r>
      <w:r w:rsidR="00AC082D" w:rsidRPr="005232B4">
        <w:rPr>
          <w:sz w:val="28"/>
          <w:szCs w:val="28"/>
        </w:rPr>
        <w:t>Chương trình hành động</w:t>
      </w:r>
      <w:r w:rsidR="00AC082D">
        <w:rPr>
          <w:sz w:val="28"/>
          <w:szCs w:val="28"/>
        </w:rPr>
        <w:t xml:space="preserve"> </w:t>
      </w:r>
      <w:r w:rsidR="00AC082D" w:rsidRPr="005232B4">
        <w:rPr>
          <w:sz w:val="28"/>
          <w:szCs w:val="28"/>
        </w:rPr>
        <w:t xml:space="preserve">“Tuổi trẻ Thành phố vì biên giới, biển, đảo” giai đoạn 2013 </w:t>
      </w:r>
      <w:r w:rsidR="00AC082D">
        <w:rPr>
          <w:sz w:val="28"/>
          <w:szCs w:val="28"/>
        </w:rPr>
        <w:t>- 2015</w:t>
      </w:r>
      <w:r w:rsidR="00E8488A">
        <w:rPr>
          <w:sz w:val="28"/>
          <w:szCs w:val="28"/>
        </w:rPr>
        <w:t xml:space="preserve">; </w:t>
      </w:r>
      <w:r w:rsidR="00FB161E">
        <w:rPr>
          <w:sz w:val="28"/>
          <w:szCs w:val="28"/>
        </w:rPr>
        <w:t xml:space="preserve">tham mưu </w:t>
      </w:r>
      <w:r w:rsidR="00727981">
        <w:rPr>
          <w:sz w:val="28"/>
          <w:szCs w:val="28"/>
        </w:rPr>
        <w:t>khen thưởng</w:t>
      </w:r>
      <w:r w:rsidR="00FB161E">
        <w:rPr>
          <w:sz w:val="28"/>
          <w:szCs w:val="28"/>
        </w:rPr>
        <w:t xml:space="preserve"> cho những đơn vị thực hiện tốt các nội dung hướng về biên giới, biển, đảo</w:t>
      </w:r>
      <w:r w:rsidR="00F606E7">
        <w:rPr>
          <w:sz w:val="28"/>
          <w:szCs w:val="28"/>
        </w:rPr>
        <w:t xml:space="preserve">; chọn đơn vị báo cáo tham luận; tham mưu </w:t>
      </w:r>
      <w:r w:rsidR="00727981">
        <w:rPr>
          <w:sz w:val="28"/>
          <w:szCs w:val="28"/>
        </w:rPr>
        <w:t xml:space="preserve">tổng thể công tác </w:t>
      </w:r>
      <w:r w:rsidR="00F606E7">
        <w:rPr>
          <w:sz w:val="28"/>
          <w:szCs w:val="28"/>
        </w:rPr>
        <w:t xml:space="preserve">tổ chức chương trình </w:t>
      </w:r>
    </w:p>
    <w:p w:rsidR="0028629C" w:rsidRPr="00F0306A" w:rsidRDefault="0028629C" w:rsidP="0049313B">
      <w:pPr>
        <w:pStyle w:val="NormalWeb"/>
        <w:spacing w:before="40" w:after="40"/>
        <w:ind w:firstLine="720"/>
        <w:rPr>
          <w:sz w:val="10"/>
          <w:szCs w:val="10"/>
        </w:rPr>
      </w:pPr>
    </w:p>
    <w:p w:rsidR="00F606E7" w:rsidRDefault="00F606E7" w:rsidP="0049313B">
      <w:pPr>
        <w:pStyle w:val="NormalWeb"/>
        <w:spacing w:before="40" w:after="40"/>
        <w:ind w:firstLine="720"/>
        <w:rPr>
          <w:sz w:val="28"/>
          <w:szCs w:val="28"/>
        </w:rPr>
      </w:pPr>
      <w:r w:rsidRPr="00C95CC9">
        <w:rPr>
          <w:b/>
          <w:i/>
          <w:sz w:val="28"/>
          <w:szCs w:val="28"/>
        </w:rPr>
        <w:t>5.2 Ban Tuyên giáo</w:t>
      </w:r>
      <w:r w:rsidR="001C4B9A">
        <w:rPr>
          <w:b/>
          <w:i/>
          <w:sz w:val="28"/>
          <w:szCs w:val="28"/>
        </w:rPr>
        <w:t xml:space="preserve"> Thành Đoàn</w:t>
      </w:r>
      <w:r w:rsidRPr="00C95CC9">
        <w:rPr>
          <w:b/>
          <w:i/>
          <w:sz w:val="28"/>
          <w:szCs w:val="28"/>
        </w:rPr>
        <w:t xml:space="preserve">: </w:t>
      </w:r>
      <w:r w:rsidR="00C95CC9">
        <w:rPr>
          <w:sz w:val="28"/>
          <w:szCs w:val="28"/>
        </w:rPr>
        <w:t xml:space="preserve">tham mưu thực hiện </w:t>
      </w:r>
      <w:r w:rsidR="001C4B9A">
        <w:rPr>
          <w:sz w:val="28"/>
          <w:szCs w:val="28"/>
        </w:rPr>
        <w:t>phim giới thiệu</w:t>
      </w:r>
      <w:r w:rsidR="00C95CC9">
        <w:rPr>
          <w:sz w:val="28"/>
          <w:szCs w:val="28"/>
        </w:rPr>
        <w:t xml:space="preserve"> về các hoạt động hướng về biên giới, biển, đảo của tuổi trẻ Thành phố; tham mưu công tác thông tin tuyên truyề</w:t>
      </w:r>
      <w:r w:rsidR="000532D8">
        <w:rPr>
          <w:sz w:val="28"/>
          <w:szCs w:val="28"/>
        </w:rPr>
        <w:t>n</w:t>
      </w:r>
    </w:p>
    <w:p w:rsidR="0028629C" w:rsidRPr="00F0306A" w:rsidRDefault="0028629C" w:rsidP="0049313B">
      <w:pPr>
        <w:pStyle w:val="NormalWeb"/>
        <w:spacing w:before="40" w:after="40"/>
        <w:ind w:firstLine="720"/>
        <w:rPr>
          <w:sz w:val="10"/>
          <w:szCs w:val="10"/>
        </w:rPr>
      </w:pPr>
    </w:p>
    <w:p w:rsidR="00390FD0" w:rsidRDefault="00390FD0" w:rsidP="0049313B">
      <w:pPr>
        <w:pStyle w:val="NormalWeb"/>
        <w:spacing w:before="40" w:after="40"/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5.3 Văn phòng Thành Đoàn:</w:t>
      </w:r>
      <w:r>
        <w:rPr>
          <w:sz w:val="28"/>
          <w:szCs w:val="28"/>
        </w:rPr>
        <w:t xml:space="preserve"> phụ trách in ấn các tài liệu có liên quan phục vụ Hội nghị</w:t>
      </w:r>
      <w:r w:rsidR="003513A8">
        <w:rPr>
          <w:sz w:val="28"/>
          <w:szCs w:val="28"/>
        </w:rPr>
        <w:t xml:space="preserve">; </w:t>
      </w:r>
      <w:r w:rsidR="00D33090">
        <w:rPr>
          <w:sz w:val="28"/>
          <w:szCs w:val="28"/>
        </w:rPr>
        <w:t>phụ trách công tác hậu cần, lễ</w:t>
      </w:r>
      <w:r w:rsidR="00C53FD9">
        <w:rPr>
          <w:sz w:val="28"/>
          <w:szCs w:val="28"/>
        </w:rPr>
        <w:t xml:space="preserve"> tân; </w:t>
      </w:r>
      <w:r w:rsidR="00233C06">
        <w:rPr>
          <w:sz w:val="28"/>
          <w:szCs w:val="28"/>
        </w:rPr>
        <w:t xml:space="preserve">tham mưu công tác </w:t>
      </w:r>
      <w:r w:rsidR="00C53FD9">
        <w:rPr>
          <w:sz w:val="28"/>
          <w:szCs w:val="28"/>
        </w:rPr>
        <w:t xml:space="preserve">khen </w:t>
      </w:r>
      <w:r w:rsidR="0029665B">
        <w:rPr>
          <w:sz w:val="28"/>
          <w:szCs w:val="28"/>
        </w:rPr>
        <w:t>thưở</w:t>
      </w:r>
      <w:r w:rsidR="000532D8">
        <w:rPr>
          <w:sz w:val="28"/>
          <w:szCs w:val="28"/>
        </w:rPr>
        <w:t>ng</w:t>
      </w:r>
    </w:p>
    <w:p w:rsidR="0029665B" w:rsidRPr="00462683" w:rsidRDefault="0029665B" w:rsidP="0049313B">
      <w:pPr>
        <w:pStyle w:val="NormalWeb"/>
        <w:spacing w:before="40" w:after="40"/>
        <w:ind w:firstLine="720"/>
        <w:rPr>
          <w:sz w:val="10"/>
          <w:szCs w:val="28"/>
        </w:rPr>
      </w:pPr>
    </w:p>
    <w:p w:rsidR="00C53FD9" w:rsidRPr="00462683" w:rsidRDefault="0029665B" w:rsidP="0049313B">
      <w:pPr>
        <w:pStyle w:val="NormalWeb"/>
        <w:spacing w:before="40" w:after="40"/>
        <w:ind w:firstLine="720"/>
        <w:rPr>
          <w:sz w:val="10"/>
          <w:szCs w:val="28"/>
        </w:rPr>
      </w:pPr>
      <w:r w:rsidRPr="00462683">
        <w:rPr>
          <w:b/>
          <w:i/>
          <w:sz w:val="28"/>
          <w:szCs w:val="28"/>
        </w:rPr>
        <w:t>5.4 Các Ban, văn phòng Thành Đoàn:</w:t>
      </w:r>
      <w:r>
        <w:rPr>
          <w:sz w:val="28"/>
          <w:szCs w:val="28"/>
        </w:rPr>
        <w:t xml:space="preserve"> rà soát thành tích của các cơ sở Đoàn</w:t>
      </w:r>
      <w:r w:rsidR="00E5572B">
        <w:rPr>
          <w:sz w:val="28"/>
          <w:szCs w:val="28"/>
        </w:rPr>
        <w:t xml:space="preserve"> phụ trách</w:t>
      </w:r>
      <w:r>
        <w:rPr>
          <w:sz w:val="28"/>
          <w:szCs w:val="28"/>
        </w:rPr>
        <w:t xml:space="preserve"> trong việc thực hiện chương trình </w:t>
      </w:r>
      <w:r w:rsidRPr="005232B4">
        <w:rPr>
          <w:sz w:val="28"/>
          <w:szCs w:val="28"/>
        </w:rPr>
        <w:t>“Tuổi trẻ Thành phố vì biên giới, biển, đảo”</w:t>
      </w:r>
      <w:r w:rsidR="00C7239B">
        <w:rPr>
          <w:sz w:val="28"/>
          <w:szCs w:val="28"/>
        </w:rPr>
        <w:t xml:space="preserve"> và</w:t>
      </w:r>
      <w:r>
        <w:rPr>
          <w:sz w:val="28"/>
          <w:szCs w:val="28"/>
        </w:rPr>
        <w:t xml:space="preserve"> đề xuất khen thưởng </w:t>
      </w:r>
      <w:r w:rsidR="00C7239B">
        <w:rPr>
          <w:sz w:val="28"/>
          <w:szCs w:val="28"/>
        </w:rPr>
        <w:t>đối với những đơn vị thực hiện xuất sắc các nội dung trong chương trình</w:t>
      </w:r>
      <w:r w:rsidR="000E2F0D">
        <w:rPr>
          <w:sz w:val="28"/>
          <w:szCs w:val="28"/>
        </w:rPr>
        <w:t xml:space="preserve"> gửi về Ban MT.ANQP.ĐBDC Thành Đoàn </w:t>
      </w:r>
    </w:p>
    <w:p w:rsidR="0028629C" w:rsidRPr="00F0306A" w:rsidRDefault="0028629C" w:rsidP="0049313B">
      <w:pPr>
        <w:pStyle w:val="NormalWeb"/>
        <w:spacing w:before="40" w:after="40"/>
        <w:ind w:firstLine="720"/>
        <w:rPr>
          <w:sz w:val="10"/>
          <w:szCs w:val="10"/>
        </w:rPr>
      </w:pPr>
    </w:p>
    <w:p w:rsidR="000B5884" w:rsidRPr="00CE3BCB" w:rsidRDefault="00C95CC9" w:rsidP="0049313B">
      <w:pPr>
        <w:pStyle w:val="NormalWeb"/>
        <w:spacing w:before="40" w:after="40"/>
        <w:ind w:firstLine="720"/>
        <w:rPr>
          <w:sz w:val="10"/>
          <w:szCs w:val="28"/>
        </w:rPr>
      </w:pPr>
      <w:r w:rsidRPr="00351E2E">
        <w:rPr>
          <w:b/>
          <w:i/>
          <w:sz w:val="28"/>
          <w:szCs w:val="28"/>
        </w:rPr>
        <w:t>5.</w:t>
      </w:r>
      <w:r w:rsidR="00390FD0">
        <w:rPr>
          <w:b/>
          <w:i/>
          <w:sz w:val="28"/>
          <w:szCs w:val="28"/>
        </w:rPr>
        <w:t>4</w:t>
      </w:r>
      <w:r w:rsidR="00B35FC0" w:rsidRPr="00351E2E">
        <w:rPr>
          <w:b/>
          <w:i/>
          <w:sz w:val="28"/>
          <w:szCs w:val="28"/>
        </w:rPr>
        <w:t xml:space="preserve"> </w:t>
      </w:r>
      <w:r w:rsidR="00036504">
        <w:rPr>
          <w:b/>
          <w:i/>
          <w:sz w:val="28"/>
          <w:szCs w:val="28"/>
        </w:rPr>
        <w:t xml:space="preserve">Các đơn vị doanh nghiệp, sự nghiệp trực thuộc Thành Đoàn, các cơ sở Đoàn: </w:t>
      </w:r>
      <w:r w:rsidR="00B35FC0">
        <w:rPr>
          <w:sz w:val="28"/>
          <w:szCs w:val="28"/>
        </w:rPr>
        <w:t>Thực hiện báo cáo sơ kế</w:t>
      </w:r>
      <w:r w:rsidR="00A6316C">
        <w:rPr>
          <w:sz w:val="28"/>
          <w:szCs w:val="28"/>
        </w:rPr>
        <w:t xml:space="preserve">t bằng văn bản </w:t>
      </w:r>
      <w:r w:rsidR="00B35FC0" w:rsidRPr="00A6316C">
        <w:rPr>
          <w:i/>
          <w:sz w:val="28"/>
          <w:szCs w:val="28"/>
        </w:rPr>
        <w:t>(theo mẫu đính kèm</w:t>
      </w:r>
      <w:r w:rsidR="00CE3BCB">
        <w:rPr>
          <w:i/>
          <w:sz w:val="28"/>
          <w:szCs w:val="28"/>
        </w:rPr>
        <w:t>)</w:t>
      </w:r>
      <w:r w:rsidR="00CE3BCB">
        <w:rPr>
          <w:sz w:val="28"/>
          <w:szCs w:val="28"/>
        </w:rPr>
        <w:t xml:space="preserve"> </w:t>
      </w:r>
      <w:r w:rsidR="000532D8">
        <w:rPr>
          <w:sz w:val="28"/>
          <w:szCs w:val="28"/>
        </w:rPr>
        <w:t>gửi về Ban MT.ANQP.ĐBDC Thành Đoàn</w:t>
      </w:r>
    </w:p>
    <w:p w:rsidR="000E2F0D" w:rsidRPr="000E2F0D" w:rsidRDefault="000E2F0D" w:rsidP="0049313B">
      <w:pPr>
        <w:pStyle w:val="NormalWeb"/>
        <w:spacing w:before="40" w:after="40"/>
        <w:ind w:firstLine="720"/>
        <w:rPr>
          <w:b/>
          <w:sz w:val="10"/>
          <w:szCs w:val="10"/>
        </w:rPr>
      </w:pPr>
    </w:p>
    <w:p w:rsidR="00C95CC9" w:rsidRPr="006B7078" w:rsidRDefault="000B5884" w:rsidP="0049313B">
      <w:pPr>
        <w:pStyle w:val="NormalWeb"/>
        <w:spacing w:before="40" w:after="40"/>
        <w:ind w:firstLine="720"/>
        <w:rPr>
          <w:sz w:val="28"/>
          <w:szCs w:val="28"/>
        </w:rPr>
      </w:pPr>
      <w:r w:rsidRPr="000B5884">
        <w:rPr>
          <w:b/>
          <w:sz w:val="28"/>
          <w:szCs w:val="28"/>
        </w:rPr>
        <w:t>*Lưu ý:</w:t>
      </w:r>
      <w:r>
        <w:rPr>
          <w:sz w:val="28"/>
          <w:szCs w:val="28"/>
        </w:rPr>
        <w:t xml:space="preserve"> Báo cáo và đề xuất khen thưởng </w:t>
      </w:r>
      <w:r w:rsidRPr="000B5884">
        <w:rPr>
          <w:i/>
          <w:sz w:val="28"/>
          <w:szCs w:val="28"/>
        </w:rPr>
        <w:t>(có đính kèm thành tích t</w:t>
      </w:r>
      <w:r w:rsidR="00A97956">
        <w:rPr>
          <w:i/>
          <w:sz w:val="28"/>
          <w:szCs w:val="28"/>
        </w:rPr>
        <w:t>r</w:t>
      </w:r>
      <w:r w:rsidRPr="000B5884">
        <w:rPr>
          <w:i/>
          <w:sz w:val="28"/>
          <w:szCs w:val="28"/>
        </w:rPr>
        <w:t>ích ngang)</w:t>
      </w:r>
      <w:r w:rsidR="000E2F0D">
        <w:rPr>
          <w:sz w:val="28"/>
          <w:szCs w:val="28"/>
        </w:rPr>
        <w:t xml:space="preserve"> gửi về</w:t>
      </w:r>
      <w:r>
        <w:rPr>
          <w:sz w:val="28"/>
          <w:szCs w:val="28"/>
        </w:rPr>
        <w:t xml:space="preserve"> </w:t>
      </w:r>
      <w:r w:rsidR="00B35FC0">
        <w:rPr>
          <w:sz w:val="28"/>
          <w:szCs w:val="28"/>
        </w:rPr>
        <w:t xml:space="preserve">trước ngày </w:t>
      </w:r>
      <w:r w:rsidR="006B7078" w:rsidRPr="006B7078">
        <w:rPr>
          <w:b/>
          <w:sz w:val="28"/>
          <w:szCs w:val="28"/>
        </w:rPr>
        <w:t>11/9/2015</w:t>
      </w:r>
      <w:r w:rsidR="006B7078">
        <w:rPr>
          <w:sz w:val="28"/>
          <w:szCs w:val="28"/>
        </w:rPr>
        <w:t xml:space="preserve"> </w:t>
      </w:r>
      <w:r w:rsidR="006B7078" w:rsidRPr="006B7078">
        <w:rPr>
          <w:i/>
          <w:sz w:val="28"/>
          <w:szCs w:val="28"/>
        </w:rPr>
        <w:t>(Thứ sáu)</w:t>
      </w:r>
      <w:r w:rsidR="006B7078">
        <w:rPr>
          <w:sz w:val="28"/>
          <w:szCs w:val="28"/>
        </w:rPr>
        <w:t>.</w:t>
      </w:r>
    </w:p>
    <w:p w:rsidR="00C2517E" w:rsidRDefault="00C2517E" w:rsidP="0049313B">
      <w:pPr>
        <w:pStyle w:val="NormalWeb"/>
        <w:spacing w:before="40" w:after="40"/>
        <w:ind w:firstLine="720"/>
        <w:rPr>
          <w:sz w:val="28"/>
          <w:szCs w:val="28"/>
        </w:rPr>
      </w:pPr>
    </w:p>
    <w:p w:rsidR="002F7CE8" w:rsidRDefault="0028629C" w:rsidP="0049313B">
      <w:pPr>
        <w:pStyle w:val="NormalWeb"/>
        <w:tabs>
          <w:tab w:val="center" w:pos="75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Ban Thường vụ Thành Đoàn đề nghị các đơn vị có liên quan nghiêm túc thực hiện đúng theo tinh thần thông báo.</w:t>
      </w:r>
      <w:r w:rsidR="00681BB1">
        <w:rPr>
          <w:sz w:val="28"/>
          <w:szCs w:val="28"/>
        </w:rPr>
        <w:tab/>
      </w:r>
    </w:p>
    <w:p w:rsidR="005F4812" w:rsidRDefault="002F7CE8" w:rsidP="00FA55BB">
      <w:pPr>
        <w:pStyle w:val="NormalWeb"/>
        <w:tabs>
          <w:tab w:val="center" w:pos="75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313B" w:rsidRDefault="0049313B" w:rsidP="00FA55BB">
      <w:pPr>
        <w:pStyle w:val="NormalWeb"/>
        <w:tabs>
          <w:tab w:val="center" w:pos="7560"/>
        </w:tabs>
        <w:ind w:firstLine="720"/>
        <w:rPr>
          <w:sz w:val="28"/>
          <w:szCs w:val="28"/>
        </w:rPr>
      </w:pPr>
    </w:p>
    <w:p w:rsidR="00C428AC" w:rsidRPr="0049313B" w:rsidRDefault="0049313B" w:rsidP="0049313B">
      <w:pPr>
        <w:pStyle w:val="NormalWeb"/>
        <w:tabs>
          <w:tab w:val="center" w:pos="70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9313B">
        <w:rPr>
          <w:b/>
          <w:sz w:val="28"/>
          <w:szCs w:val="28"/>
        </w:rPr>
        <w:t>TL. BAN THƯỜNG VỤ THÀNH ĐOÀN</w:t>
      </w:r>
    </w:p>
    <w:p w:rsidR="0049313B" w:rsidRPr="00C428AC" w:rsidRDefault="0049313B" w:rsidP="0049313B">
      <w:pPr>
        <w:pStyle w:val="NormalWeb"/>
        <w:tabs>
          <w:tab w:val="center" w:pos="7020"/>
        </w:tabs>
        <w:rPr>
          <w:sz w:val="28"/>
          <w:szCs w:val="28"/>
        </w:rPr>
      </w:pPr>
      <w:r>
        <w:rPr>
          <w:sz w:val="28"/>
          <w:szCs w:val="28"/>
        </w:rPr>
        <w:tab/>
        <w:t>CHÁNH VĂN PHÒNG</w:t>
      </w:r>
    </w:p>
    <w:p w:rsidR="00C428AC" w:rsidRDefault="00CE6608" w:rsidP="0049313B">
      <w:pPr>
        <w:pStyle w:val="NormalWeb"/>
        <w:tabs>
          <w:tab w:val="center" w:pos="7020"/>
        </w:tabs>
        <w:ind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EDCE9" wp14:editId="1BADA8FE">
                <wp:simplePos x="0" y="0"/>
                <wp:positionH relativeFrom="column">
                  <wp:posOffset>-209550</wp:posOffset>
                </wp:positionH>
                <wp:positionV relativeFrom="paragraph">
                  <wp:posOffset>147320</wp:posOffset>
                </wp:positionV>
                <wp:extent cx="3086100" cy="1257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13B" w:rsidRPr="0049313B" w:rsidRDefault="0049313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</w:pPr>
                            <w:r w:rsidRPr="0049313B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Pr="0049313B"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  <w:t>ơi nhận:</w:t>
                            </w:r>
                          </w:p>
                          <w:p w:rsidR="0049313B" w:rsidRPr="0049313B" w:rsidRDefault="00493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313B">
                              <w:rPr>
                                <w:rFonts w:ascii="Times New Roman" w:hAnsi="Times New Roman" w:cs="Times New Roman"/>
                              </w:rPr>
                              <w:t>- Thành Đoàn: BTV, các Ban;</w:t>
                            </w:r>
                          </w:p>
                          <w:p w:rsidR="0049313B" w:rsidRPr="0049313B" w:rsidRDefault="00493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313B">
                              <w:rPr>
                                <w:rFonts w:ascii="Times New Roman" w:hAnsi="Times New Roman" w:cs="Times New Roman"/>
                              </w:rPr>
                              <w:t xml:space="preserve">- Đơn vị doanh nghiệp, sự nghiệp trực thuộc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TĐ;</w:t>
                            </w:r>
                          </w:p>
                          <w:p w:rsidR="0049313B" w:rsidRDefault="00493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313B">
                              <w:rPr>
                                <w:rFonts w:ascii="Times New Roman" w:hAnsi="Times New Roman" w:cs="Times New Roman"/>
                              </w:rPr>
                              <w:t>- Cơ sở Đoàn trực thuộc;</w:t>
                            </w:r>
                          </w:p>
                          <w:p w:rsidR="0049313B" w:rsidRPr="0049313B" w:rsidRDefault="00493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Lưu: VT,LT.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6.5pt;margin-top:11.6pt;width:24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" stroked="f">
                <v:textbox>
                  <w:txbxContent>
                    <w:p w:rsidR="0049313B" w:rsidRPr="0049313B" w:rsidRDefault="0049313B">
                      <w:pPr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</w:pPr>
                      <w:r w:rsidRPr="0049313B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Pr="0049313B"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  <w:t>ơi nhận:</w:t>
                      </w:r>
                    </w:p>
                    <w:p w:rsidR="0049313B" w:rsidRPr="0049313B" w:rsidRDefault="004931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313B">
                        <w:rPr>
                          <w:rFonts w:ascii="Times New Roman" w:hAnsi="Times New Roman" w:cs="Times New Roman"/>
                        </w:rPr>
                        <w:t>- Thành Đoàn: BTV, các Ban;</w:t>
                      </w:r>
                    </w:p>
                    <w:p w:rsidR="0049313B" w:rsidRPr="0049313B" w:rsidRDefault="004931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313B">
                        <w:rPr>
                          <w:rFonts w:ascii="Times New Roman" w:hAnsi="Times New Roman" w:cs="Times New Roman"/>
                        </w:rPr>
                        <w:t xml:space="preserve">- Đơn vị doanh nghiệp, sự nghiệp trực thuộc </w:t>
                      </w:r>
                      <w:r>
                        <w:rPr>
                          <w:rFonts w:ascii="Times New Roman" w:hAnsi="Times New Roman" w:cs="Times New Roman"/>
                        </w:rPr>
                        <w:t>TĐ;</w:t>
                      </w:r>
                    </w:p>
                    <w:p w:rsidR="0049313B" w:rsidRDefault="004931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313B">
                        <w:rPr>
                          <w:rFonts w:ascii="Times New Roman" w:hAnsi="Times New Roman" w:cs="Times New Roman"/>
                        </w:rPr>
                        <w:t>- Cơ sở Đoàn trực thuộc;</w:t>
                      </w:r>
                    </w:p>
                    <w:p w:rsidR="0049313B" w:rsidRPr="0049313B" w:rsidRDefault="0049313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Lưu: VT,LT.</w:t>
                      </w:r>
                    </w:p>
                  </w:txbxContent>
                </v:textbox>
              </v:rect>
            </w:pict>
          </mc:Fallback>
        </mc:AlternateContent>
      </w:r>
    </w:p>
    <w:p w:rsidR="00BE7473" w:rsidRPr="00CE6608" w:rsidRDefault="00CE6608" w:rsidP="00CE6608">
      <w:pPr>
        <w:pStyle w:val="NormalWeb"/>
        <w:tabs>
          <w:tab w:val="center" w:pos="702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E6608">
        <w:rPr>
          <w:i/>
          <w:sz w:val="28"/>
          <w:szCs w:val="28"/>
        </w:rPr>
        <w:t>(Đã ký)</w:t>
      </w:r>
    </w:p>
    <w:p w:rsidR="0049313B" w:rsidRDefault="0049313B" w:rsidP="0049313B">
      <w:pPr>
        <w:pStyle w:val="NormalWeb"/>
        <w:tabs>
          <w:tab w:val="center" w:pos="7020"/>
        </w:tabs>
        <w:ind w:firstLine="720"/>
        <w:rPr>
          <w:b/>
          <w:sz w:val="28"/>
          <w:szCs w:val="28"/>
        </w:rPr>
      </w:pPr>
    </w:p>
    <w:p w:rsidR="00C428AC" w:rsidRPr="00C428AC" w:rsidRDefault="00C428AC" w:rsidP="0049313B">
      <w:pPr>
        <w:pStyle w:val="NormalWeb"/>
        <w:tabs>
          <w:tab w:val="center" w:pos="7020"/>
        </w:tabs>
        <w:ind w:firstLine="720"/>
        <w:rPr>
          <w:b/>
          <w:sz w:val="28"/>
          <w:szCs w:val="28"/>
        </w:rPr>
      </w:pPr>
    </w:p>
    <w:p w:rsidR="00C428AC" w:rsidRDefault="00C428AC" w:rsidP="0049313B">
      <w:pPr>
        <w:pStyle w:val="NormalWeb"/>
        <w:tabs>
          <w:tab w:val="center" w:pos="702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218C" w:rsidRPr="007A4B90" w:rsidRDefault="0049313B" w:rsidP="0049313B">
      <w:pPr>
        <w:pStyle w:val="NormalWeb"/>
        <w:tabs>
          <w:tab w:val="center" w:pos="7020"/>
        </w:tabs>
        <w:rPr>
          <w:b/>
          <w:sz w:val="32"/>
          <w:szCs w:val="28"/>
        </w:rPr>
      </w:pPr>
      <w:r>
        <w:rPr>
          <w:b/>
          <w:sz w:val="28"/>
          <w:szCs w:val="28"/>
        </w:rPr>
        <w:tab/>
        <w:t>Hồ Thị Đan Thanh</w:t>
      </w:r>
    </w:p>
    <w:sectPr w:rsidR="0072218C" w:rsidRPr="007A4B90" w:rsidSect="00995035">
      <w:pgSz w:w="11907" w:h="16840" w:code="9"/>
      <w:pgMar w:top="1134" w:right="1134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0D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60E0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A8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C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64FD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05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AD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562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88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D34907"/>
    <w:multiLevelType w:val="hybridMultilevel"/>
    <w:tmpl w:val="A57043EE"/>
    <w:lvl w:ilvl="0" w:tplc="25164A5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647783E"/>
    <w:multiLevelType w:val="multilevel"/>
    <w:tmpl w:val="B790B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47"/>
    <w:rsid w:val="000042DF"/>
    <w:rsid w:val="00007A3A"/>
    <w:rsid w:val="0003616C"/>
    <w:rsid w:val="00036504"/>
    <w:rsid w:val="000377F0"/>
    <w:rsid w:val="00043475"/>
    <w:rsid w:val="00044682"/>
    <w:rsid w:val="000468F2"/>
    <w:rsid w:val="00053065"/>
    <w:rsid w:val="000532D8"/>
    <w:rsid w:val="00054147"/>
    <w:rsid w:val="00055E0E"/>
    <w:rsid w:val="00057A1D"/>
    <w:rsid w:val="00083239"/>
    <w:rsid w:val="0008648C"/>
    <w:rsid w:val="0009262A"/>
    <w:rsid w:val="000A7B6B"/>
    <w:rsid w:val="000B5884"/>
    <w:rsid w:val="000B6DBE"/>
    <w:rsid w:val="000C3182"/>
    <w:rsid w:val="000E2F0D"/>
    <w:rsid w:val="000F20BA"/>
    <w:rsid w:val="000F4DAD"/>
    <w:rsid w:val="00110473"/>
    <w:rsid w:val="00110911"/>
    <w:rsid w:val="00112287"/>
    <w:rsid w:val="00116D2A"/>
    <w:rsid w:val="001216DD"/>
    <w:rsid w:val="00123DB0"/>
    <w:rsid w:val="0012675D"/>
    <w:rsid w:val="00142930"/>
    <w:rsid w:val="001474E8"/>
    <w:rsid w:val="001526D9"/>
    <w:rsid w:val="00155E44"/>
    <w:rsid w:val="00160A64"/>
    <w:rsid w:val="00171C25"/>
    <w:rsid w:val="00183358"/>
    <w:rsid w:val="001B73C4"/>
    <w:rsid w:val="001C3009"/>
    <w:rsid w:val="001C4B9A"/>
    <w:rsid w:val="001E3F10"/>
    <w:rsid w:val="00202258"/>
    <w:rsid w:val="00204832"/>
    <w:rsid w:val="00226488"/>
    <w:rsid w:val="00233C06"/>
    <w:rsid w:val="002430FB"/>
    <w:rsid w:val="002459C1"/>
    <w:rsid w:val="00271E0A"/>
    <w:rsid w:val="00274393"/>
    <w:rsid w:val="00277AFF"/>
    <w:rsid w:val="0028629C"/>
    <w:rsid w:val="00293DCA"/>
    <w:rsid w:val="0029665B"/>
    <w:rsid w:val="002A4C24"/>
    <w:rsid w:val="002B48E6"/>
    <w:rsid w:val="002B6EF7"/>
    <w:rsid w:val="002E07FA"/>
    <w:rsid w:val="002F5C47"/>
    <w:rsid w:val="002F7CE8"/>
    <w:rsid w:val="00320423"/>
    <w:rsid w:val="00323C7C"/>
    <w:rsid w:val="003513A8"/>
    <w:rsid w:val="00351E2E"/>
    <w:rsid w:val="0036381E"/>
    <w:rsid w:val="00374B1D"/>
    <w:rsid w:val="00374D9A"/>
    <w:rsid w:val="003835F3"/>
    <w:rsid w:val="00390FD0"/>
    <w:rsid w:val="00392C48"/>
    <w:rsid w:val="003A53A5"/>
    <w:rsid w:val="003A7D24"/>
    <w:rsid w:val="003C21BF"/>
    <w:rsid w:val="003C3936"/>
    <w:rsid w:val="003D37D2"/>
    <w:rsid w:val="00415A4B"/>
    <w:rsid w:val="00421265"/>
    <w:rsid w:val="00462683"/>
    <w:rsid w:val="004725BD"/>
    <w:rsid w:val="0049313B"/>
    <w:rsid w:val="00493BD8"/>
    <w:rsid w:val="004A1161"/>
    <w:rsid w:val="004B0C61"/>
    <w:rsid w:val="004C35F3"/>
    <w:rsid w:val="004C5E35"/>
    <w:rsid w:val="004D24FA"/>
    <w:rsid w:val="004D3508"/>
    <w:rsid w:val="00515023"/>
    <w:rsid w:val="005232B4"/>
    <w:rsid w:val="00532CFF"/>
    <w:rsid w:val="005340DD"/>
    <w:rsid w:val="00534D55"/>
    <w:rsid w:val="00535E2C"/>
    <w:rsid w:val="00535E7D"/>
    <w:rsid w:val="00553175"/>
    <w:rsid w:val="00566697"/>
    <w:rsid w:val="005816CD"/>
    <w:rsid w:val="00586C38"/>
    <w:rsid w:val="005B4297"/>
    <w:rsid w:val="005C516C"/>
    <w:rsid w:val="005C56B2"/>
    <w:rsid w:val="005C6D4C"/>
    <w:rsid w:val="005D1A4F"/>
    <w:rsid w:val="005D62A5"/>
    <w:rsid w:val="005D78FA"/>
    <w:rsid w:val="005E077C"/>
    <w:rsid w:val="005E64B1"/>
    <w:rsid w:val="005F39A8"/>
    <w:rsid w:val="005F4812"/>
    <w:rsid w:val="00606CE9"/>
    <w:rsid w:val="006112CD"/>
    <w:rsid w:val="006123D2"/>
    <w:rsid w:val="00613A71"/>
    <w:rsid w:val="00630EFA"/>
    <w:rsid w:val="00640D64"/>
    <w:rsid w:val="00660839"/>
    <w:rsid w:val="006641F6"/>
    <w:rsid w:val="00681BB1"/>
    <w:rsid w:val="006865A5"/>
    <w:rsid w:val="006933EA"/>
    <w:rsid w:val="006B7078"/>
    <w:rsid w:val="007163EC"/>
    <w:rsid w:val="00720ED7"/>
    <w:rsid w:val="0072218C"/>
    <w:rsid w:val="0072578C"/>
    <w:rsid w:val="00727981"/>
    <w:rsid w:val="00773223"/>
    <w:rsid w:val="007929FC"/>
    <w:rsid w:val="007A4B90"/>
    <w:rsid w:val="007A5877"/>
    <w:rsid w:val="007B1699"/>
    <w:rsid w:val="007C6C88"/>
    <w:rsid w:val="007E288F"/>
    <w:rsid w:val="007E4B3F"/>
    <w:rsid w:val="007F5BD5"/>
    <w:rsid w:val="00801F48"/>
    <w:rsid w:val="00835273"/>
    <w:rsid w:val="00855C68"/>
    <w:rsid w:val="0085624B"/>
    <w:rsid w:val="00867F33"/>
    <w:rsid w:val="00872362"/>
    <w:rsid w:val="00885B35"/>
    <w:rsid w:val="00893EB1"/>
    <w:rsid w:val="008A3485"/>
    <w:rsid w:val="008B047F"/>
    <w:rsid w:val="008F23C2"/>
    <w:rsid w:val="008F46C5"/>
    <w:rsid w:val="008F6A8B"/>
    <w:rsid w:val="009160D7"/>
    <w:rsid w:val="00921934"/>
    <w:rsid w:val="009333DE"/>
    <w:rsid w:val="00935D6E"/>
    <w:rsid w:val="009427CF"/>
    <w:rsid w:val="00954093"/>
    <w:rsid w:val="00970861"/>
    <w:rsid w:val="00984113"/>
    <w:rsid w:val="00984FEF"/>
    <w:rsid w:val="00987FCB"/>
    <w:rsid w:val="00992C87"/>
    <w:rsid w:val="00995035"/>
    <w:rsid w:val="009A3201"/>
    <w:rsid w:val="009A674E"/>
    <w:rsid w:val="009B2D50"/>
    <w:rsid w:val="009D589D"/>
    <w:rsid w:val="00A03124"/>
    <w:rsid w:val="00A2762F"/>
    <w:rsid w:val="00A348BB"/>
    <w:rsid w:val="00A45C0C"/>
    <w:rsid w:val="00A50661"/>
    <w:rsid w:val="00A50936"/>
    <w:rsid w:val="00A54432"/>
    <w:rsid w:val="00A54D25"/>
    <w:rsid w:val="00A57A7F"/>
    <w:rsid w:val="00A609C4"/>
    <w:rsid w:val="00A6316C"/>
    <w:rsid w:val="00A97956"/>
    <w:rsid w:val="00AC082D"/>
    <w:rsid w:val="00AC1C2A"/>
    <w:rsid w:val="00AC1E7C"/>
    <w:rsid w:val="00AF3782"/>
    <w:rsid w:val="00B00C97"/>
    <w:rsid w:val="00B06DE6"/>
    <w:rsid w:val="00B14963"/>
    <w:rsid w:val="00B14C9C"/>
    <w:rsid w:val="00B3083F"/>
    <w:rsid w:val="00B316B1"/>
    <w:rsid w:val="00B35FC0"/>
    <w:rsid w:val="00B41369"/>
    <w:rsid w:val="00B5232D"/>
    <w:rsid w:val="00B57388"/>
    <w:rsid w:val="00B65022"/>
    <w:rsid w:val="00B66936"/>
    <w:rsid w:val="00BA3938"/>
    <w:rsid w:val="00BC7B38"/>
    <w:rsid w:val="00BD0E5D"/>
    <w:rsid w:val="00BD7AAE"/>
    <w:rsid w:val="00BE1EB4"/>
    <w:rsid w:val="00BE7473"/>
    <w:rsid w:val="00BF60D5"/>
    <w:rsid w:val="00C2191E"/>
    <w:rsid w:val="00C2517E"/>
    <w:rsid w:val="00C317C0"/>
    <w:rsid w:val="00C428AC"/>
    <w:rsid w:val="00C53FD9"/>
    <w:rsid w:val="00C70BB7"/>
    <w:rsid w:val="00C7239B"/>
    <w:rsid w:val="00C763A0"/>
    <w:rsid w:val="00C95CC9"/>
    <w:rsid w:val="00CB70DB"/>
    <w:rsid w:val="00CC129C"/>
    <w:rsid w:val="00CE1BB8"/>
    <w:rsid w:val="00CE3BCB"/>
    <w:rsid w:val="00CE63CB"/>
    <w:rsid w:val="00CE6608"/>
    <w:rsid w:val="00D0195A"/>
    <w:rsid w:val="00D01B72"/>
    <w:rsid w:val="00D275BC"/>
    <w:rsid w:val="00D33090"/>
    <w:rsid w:val="00D40085"/>
    <w:rsid w:val="00D46095"/>
    <w:rsid w:val="00D53EA5"/>
    <w:rsid w:val="00D62870"/>
    <w:rsid w:val="00D700E2"/>
    <w:rsid w:val="00DB3807"/>
    <w:rsid w:val="00DB3E51"/>
    <w:rsid w:val="00DB5461"/>
    <w:rsid w:val="00DC3B0E"/>
    <w:rsid w:val="00E25DFD"/>
    <w:rsid w:val="00E5572B"/>
    <w:rsid w:val="00E579F8"/>
    <w:rsid w:val="00E611CE"/>
    <w:rsid w:val="00E8488A"/>
    <w:rsid w:val="00E84A88"/>
    <w:rsid w:val="00E9114A"/>
    <w:rsid w:val="00EB7D4C"/>
    <w:rsid w:val="00EC7383"/>
    <w:rsid w:val="00EE1278"/>
    <w:rsid w:val="00EE197C"/>
    <w:rsid w:val="00EE35A7"/>
    <w:rsid w:val="00EE49F2"/>
    <w:rsid w:val="00F0306A"/>
    <w:rsid w:val="00F2252F"/>
    <w:rsid w:val="00F23147"/>
    <w:rsid w:val="00F36156"/>
    <w:rsid w:val="00F36301"/>
    <w:rsid w:val="00F42D4C"/>
    <w:rsid w:val="00F4688C"/>
    <w:rsid w:val="00F55CA6"/>
    <w:rsid w:val="00F606E7"/>
    <w:rsid w:val="00F62C3D"/>
    <w:rsid w:val="00F86ECC"/>
    <w:rsid w:val="00FA55BB"/>
    <w:rsid w:val="00FB161E"/>
    <w:rsid w:val="00FC208F"/>
    <w:rsid w:val="00FE0024"/>
    <w:rsid w:val="00FE636E"/>
    <w:rsid w:val="00FF21B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9C"/>
    <w:pPr>
      <w:jc w:val="both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CE9"/>
    <w:pPr>
      <w:ind w:left="720"/>
    </w:pPr>
  </w:style>
  <w:style w:type="paragraph" w:styleId="NormalWeb">
    <w:name w:val="Normal (Web)"/>
    <w:basedOn w:val="Normal"/>
    <w:rsid w:val="008B04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9C"/>
    <w:pPr>
      <w:jc w:val="both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CE9"/>
    <w:pPr>
      <w:ind w:left="720"/>
    </w:pPr>
  </w:style>
  <w:style w:type="paragraph" w:styleId="NormalWeb">
    <w:name w:val="Normal (Web)"/>
    <w:basedOn w:val="Normal"/>
    <w:rsid w:val="008B04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mobi: 0123456 1583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TruongNgocDoQuyen</cp:lastModifiedBy>
  <cp:revision>3</cp:revision>
  <cp:lastPrinted>2015-08-27T03:51:00Z</cp:lastPrinted>
  <dcterms:created xsi:type="dcterms:W3CDTF">2015-09-03T03:26:00Z</dcterms:created>
  <dcterms:modified xsi:type="dcterms:W3CDTF">2015-09-03T03:37:00Z</dcterms:modified>
</cp:coreProperties>
</file>