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A0" w:rsidRPr="009914A0" w:rsidRDefault="009914A0" w:rsidP="009914A0">
      <w:pPr>
        <w:tabs>
          <w:tab w:val="center" w:pos="1701"/>
          <w:tab w:val="center" w:pos="7371"/>
        </w:tabs>
        <w:rPr>
          <w:b/>
          <w:sz w:val="30"/>
          <w:szCs w:val="28"/>
          <w:u w:val="single"/>
        </w:rPr>
      </w:pPr>
      <w:bookmarkStart w:id="0" w:name="_GoBack"/>
      <w:bookmarkEnd w:id="0"/>
      <w:r w:rsidRPr="009914A0">
        <w:rPr>
          <w:b/>
          <w:szCs w:val="28"/>
        </w:rPr>
        <w:t>BCH ĐOÀN TP. HỒ CHÍ MINH</w:t>
      </w:r>
      <w:r w:rsidRPr="009914A0">
        <w:rPr>
          <w:szCs w:val="28"/>
        </w:rPr>
        <w:tab/>
      </w:r>
      <w:r w:rsidRPr="009914A0">
        <w:rPr>
          <w:b/>
          <w:sz w:val="30"/>
          <w:szCs w:val="28"/>
          <w:u w:val="single"/>
        </w:rPr>
        <w:t>ĐOÀN TNCS HỒ CHÍ MINH</w:t>
      </w:r>
    </w:p>
    <w:p w:rsidR="009914A0" w:rsidRPr="009914A0" w:rsidRDefault="009914A0" w:rsidP="009914A0">
      <w:pPr>
        <w:tabs>
          <w:tab w:val="center" w:pos="1701"/>
          <w:tab w:val="center" w:pos="7371"/>
        </w:tabs>
        <w:rPr>
          <w:szCs w:val="28"/>
        </w:rPr>
      </w:pPr>
      <w:r w:rsidRPr="009914A0">
        <w:rPr>
          <w:szCs w:val="28"/>
        </w:rPr>
        <w:tab/>
        <w:t>***</w:t>
      </w:r>
    </w:p>
    <w:p w:rsidR="00480B69" w:rsidRPr="00486D04" w:rsidRDefault="009914A0" w:rsidP="002C6EF1">
      <w:pPr>
        <w:tabs>
          <w:tab w:val="center" w:pos="1701"/>
          <w:tab w:val="center" w:pos="7371"/>
        </w:tabs>
        <w:rPr>
          <w:i/>
          <w:szCs w:val="28"/>
        </w:rPr>
      </w:pPr>
      <w:r w:rsidRPr="009914A0">
        <w:rPr>
          <w:szCs w:val="28"/>
        </w:rPr>
        <w:tab/>
        <w:t xml:space="preserve">Số: </w:t>
      </w:r>
      <w:r w:rsidR="00642EA8">
        <w:rPr>
          <w:szCs w:val="28"/>
        </w:rPr>
        <w:t>255</w:t>
      </w:r>
      <w:r w:rsidRPr="009914A0">
        <w:rPr>
          <w:szCs w:val="28"/>
        </w:rPr>
        <w:t>-KH/TĐTN-BTN</w:t>
      </w:r>
      <w:r w:rsidRPr="009914A0">
        <w:rPr>
          <w:szCs w:val="28"/>
        </w:rPr>
        <w:tab/>
      </w:r>
      <w:r w:rsidRPr="009914A0">
        <w:rPr>
          <w:i/>
          <w:szCs w:val="28"/>
        </w:rPr>
        <w:t xml:space="preserve">TP. Hồ Chí </w:t>
      </w:r>
      <w:r w:rsidR="00642EA8">
        <w:rPr>
          <w:i/>
          <w:szCs w:val="28"/>
        </w:rPr>
        <w:t>Minh, ngày 25</w:t>
      </w:r>
      <w:r w:rsidR="00486D04">
        <w:rPr>
          <w:i/>
          <w:szCs w:val="28"/>
        </w:rPr>
        <w:t xml:space="preserve"> tháng 9 năm 2015</w:t>
      </w:r>
    </w:p>
    <w:p w:rsidR="00206210" w:rsidRDefault="00206210" w:rsidP="002C6EF1">
      <w:pPr>
        <w:tabs>
          <w:tab w:val="center" w:pos="1701"/>
          <w:tab w:val="center" w:pos="7371"/>
        </w:tabs>
        <w:rPr>
          <w:sz w:val="32"/>
          <w:szCs w:val="32"/>
        </w:rPr>
      </w:pPr>
    </w:p>
    <w:p w:rsidR="00314F0C" w:rsidRPr="009914A0" w:rsidRDefault="00314F0C" w:rsidP="002C6EF1">
      <w:pPr>
        <w:tabs>
          <w:tab w:val="center" w:pos="1701"/>
          <w:tab w:val="center" w:pos="7371"/>
        </w:tabs>
        <w:rPr>
          <w:sz w:val="32"/>
          <w:szCs w:val="32"/>
        </w:rPr>
      </w:pPr>
    </w:p>
    <w:p w:rsidR="009914A0" w:rsidRPr="009914A0" w:rsidRDefault="009914A0" w:rsidP="009914A0">
      <w:pPr>
        <w:tabs>
          <w:tab w:val="center" w:pos="1701"/>
          <w:tab w:val="center" w:pos="7371"/>
        </w:tabs>
        <w:jc w:val="center"/>
        <w:rPr>
          <w:b/>
          <w:sz w:val="32"/>
          <w:szCs w:val="32"/>
        </w:rPr>
      </w:pPr>
      <w:r w:rsidRPr="009914A0">
        <w:rPr>
          <w:b/>
          <w:sz w:val="32"/>
          <w:szCs w:val="32"/>
        </w:rPr>
        <w:t>KẾ HOẠCH</w:t>
      </w:r>
    </w:p>
    <w:p w:rsidR="009914A0" w:rsidRPr="009914A0" w:rsidRDefault="009914A0" w:rsidP="009914A0">
      <w:pPr>
        <w:tabs>
          <w:tab w:val="center" w:pos="1701"/>
          <w:tab w:val="center" w:pos="7371"/>
        </w:tabs>
        <w:jc w:val="center"/>
        <w:rPr>
          <w:b/>
          <w:szCs w:val="28"/>
          <w:lang w:val="vi-VN"/>
        </w:rPr>
      </w:pPr>
      <w:r w:rsidRPr="009914A0">
        <w:rPr>
          <w:b/>
          <w:szCs w:val="28"/>
          <w:lang w:val="vi-VN"/>
        </w:rPr>
        <w:t xml:space="preserve">V/v tổ chức tập huấn Ban </w:t>
      </w:r>
      <w:r w:rsidR="00CE13F3" w:rsidRPr="009914A0">
        <w:rPr>
          <w:b/>
          <w:szCs w:val="28"/>
          <w:lang w:val="vi-VN"/>
        </w:rPr>
        <w:t xml:space="preserve">Chỉ </w:t>
      </w:r>
      <w:r w:rsidRPr="009914A0">
        <w:rPr>
          <w:b/>
          <w:szCs w:val="28"/>
          <w:lang w:val="vi-VN"/>
        </w:rPr>
        <w:t>huy liên đội toàn thành</w:t>
      </w:r>
    </w:p>
    <w:p w:rsidR="009914A0" w:rsidRPr="009914A0" w:rsidRDefault="009914A0" w:rsidP="009914A0">
      <w:pPr>
        <w:tabs>
          <w:tab w:val="center" w:pos="1701"/>
          <w:tab w:val="center" w:pos="7371"/>
        </w:tabs>
        <w:jc w:val="center"/>
        <w:rPr>
          <w:b/>
          <w:szCs w:val="28"/>
          <w:lang w:val="vi-VN"/>
        </w:rPr>
      </w:pPr>
      <w:r w:rsidRPr="009914A0">
        <w:rPr>
          <w:b/>
          <w:szCs w:val="28"/>
          <w:lang w:val="vi-VN"/>
        </w:rPr>
        <w:t>Năm học 2015 – 2016</w:t>
      </w:r>
    </w:p>
    <w:p w:rsidR="00480B69" w:rsidRDefault="009914A0" w:rsidP="00486D04">
      <w:pPr>
        <w:tabs>
          <w:tab w:val="center" w:pos="1701"/>
          <w:tab w:val="center" w:pos="7371"/>
        </w:tabs>
        <w:jc w:val="center"/>
        <w:rPr>
          <w:b/>
          <w:szCs w:val="28"/>
          <w:lang w:val="vi-VN"/>
        </w:rPr>
      </w:pPr>
      <w:r w:rsidRPr="009914A0">
        <w:rPr>
          <w:b/>
          <w:szCs w:val="28"/>
          <w:lang w:val="vi-VN"/>
        </w:rPr>
        <w:t>------</w:t>
      </w:r>
    </w:p>
    <w:p w:rsidR="00206210" w:rsidRPr="009914A0" w:rsidRDefault="00206210" w:rsidP="002C6EF1">
      <w:pPr>
        <w:tabs>
          <w:tab w:val="center" w:pos="1701"/>
          <w:tab w:val="center" w:pos="7371"/>
        </w:tabs>
        <w:rPr>
          <w:b/>
          <w:szCs w:val="28"/>
          <w:lang w:val="vi-VN"/>
        </w:rPr>
      </w:pPr>
    </w:p>
    <w:p w:rsidR="009914A0" w:rsidRPr="00D8134B" w:rsidRDefault="009914A0" w:rsidP="009914A0">
      <w:pPr>
        <w:jc w:val="both"/>
        <w:rPr>
          <w:szCs w:val="28"/>
          <w:lang w:val="vi-VN"/>
        </w:rPr>
      </w:pPr>
      <w:r w:rsidRPr="00AE5081">
        <w:rPr>
          <w:sz w:val="26"/>
          <w:szCs w:val="26"/>
          <w:lang w:val="vi-VN"/>
        </w:rPr>
        <w:tab/>
      </w:r>
      <w:r w:rsidR="00486D04">
        <w:rPr>
          <w:sz w:val="26"/>
          <w:szCs w:val="26"/>
        </w:rPr>
        <w:t xml:space="preserve">Căn cứ chương trình công tác Đoàn và phong trào thanh thiếu nhi thành phố năm 2015 với chủ đề “Tự hào tiến bước dưới cờ Đảng”: </w:t>
      </w:r>
      <w:r w:rsidR="00486D04" w:rsidRPr="00D8134B">
        <w:rPr>
          <w:szCs w:val="28"/>
          <w:lang w:val="vi-VN"/>
        </w:rPr>
        <w:t xml:space="preserve">thực </w:t>
      </w:r>
      <w:r w:rsidRPr="00D8134B">
        <w:rPr>
          <w:szCs w:val="28"/>
          <w:lang w:val="vi-VN"/>
        </w:rPr>
        <w:t xml:space="preserve">hiện chương trình công tác Đội và phong trào thiếu nhi thành phố năm học 2015 – 2016 với chủ đề “Tự hào trang sử Đội, vững bước tiến lên Đoàn”, Ban Thường vụ Thành Đoàn ban hành kế hoạch tổ chức Ban </w:t>
      </w:r>
      <w:r w:rsidR="00CE13F3" w:rsidRPr="00D8134B">
        <w:rPr>
          <w:szCs w:val="28"/>
          <w:lang w:val="vi-VN"/>
        </w:rPr>
        <w:t xml:space="preserve">Chỉ </w:t>
      </w:r>
      <w:r w:rsidRPr="00D8134B">
        <w:rPr>
          <w:szCs w:val="28"/>
          <w:lang w:val="vi-VN"/>
        </w:rPr>
        <w:t>huy liên đội toàn thành năm học 2015 – 2016, cụ thể như sau:</w:t>
      </w:r>
    </w:p>
    <w:p w:rsidR="009914A0" w:rsidRPr="00D8134B" w:rsidRDefault="009914A0" w:rsidP="009914A0">
      <w:pPr>
        <w:jc w:val="both"/>
        <w:rPr>
          <w:szCs w:val="28"/>
          <w:lang w:val="vi-VN"/>
        </w:rPr>
      </w:pPr>
    </w:p>
    <w:p w:rsidR="009914A0" w:rsidRPr="00D8134B" w:rsidRDefault="009914A0" w:rsidP="009914A0">
      <w:pPr>
        <w:jc w:val="both"/>
        <w:rPr>
          <w:b/>
          <w:szCs w:val="28"/>
          <w:lang w:val="vi-VN"/>
        </w:rPr>
      </w:pPr>
      <w:r w:rsidRPr="00D8134B">
        <w:rPr>
          <w:b/>
          <w:szCs w:val="28"/>
          <w:lang w:val="vi-VN"/>
        </w:rPr>
        <w:t>I. MỤC ĐÍCH – YÊU CẦU:</w:t>
      </w:r>
    </w:p>
    <w:p w:rsidR="00030A00" w:rsidRPr="00D8134B" w:rsidRDefault="00030A00" w:rsidP="009914A0">
      <w:pPr>
        <w:jc w:val="both"/>
        <w:rPr>
          <w:b/>
          <w:szCs w:val="28"/>
          <w:lang w:val="vi-VN"/>
        </w:rPr>
      </w:pPr>
      <w:r w:rsidRPr="00D8134B">
        <w:rPr>
          <w:b/>
          <w:szCs w:val="28"/>
          <w:lang w:val="vi-VN"/>
        </w:rPr>
        <w:tab/>
        <w:t>1. Mục đích:</w:t>
      </w:r>
    </w:p>
    <w:p w:rsidR="00CE13F3" w:rsidRPr="00D8134B" w:rsidRDefault="009914A0" w:rsidP="009914A0">
      <w:pPr>
        <w:jc w:val="both"/>
        <w:rPr>
          <w:szCs w:val="28"/>
          <w:lang w:val="vi-VN"/>
        </w:rPr>
      </w:pPr>
      <w:r w:rsidRPr="00D8134B">
        <w:rPr>
          <w:b/>
          <w:szCs w:val="28"/>
          <w:lang w:val="vi-VN"/>
        </w:rPr>
        <w:tab/>
      </w:r>
      <w:r w:rsidRPr="00D8134B">
        <w:rPr>
          <w:szCs w:val="28"/>
          <w:lang w:val="vi-VN"/>
        </w:rPr>
        <w:t xml:space="preserve">- </w:t>
      </w:r>
      <w:r w:rsidR="00030A00" w:rsidRPr="00D8134B">
        <w:rPr>
          <w:szCs w:val="28"/>
          <w:lang w:val="vi-VN"/>
        </w:rPr>
        <w:t>Bồi dưỡng nghiệp vụ công tác Đội tại các liên đội, kỹ năng thực hành xã hội và các kiến thức về lịch sử truyền thống tổ chức Đội TNTP Hồ</w:t>
      </w:r>
      <w:r w:rsidR="00CE13F3" w:rsidRPr="00D8134B">
        <w:rPr>
          <w:szCs w:val="28"/>
          <w:lang w:val="vi-VN"/>
        </w:rPr>
        <w:t xml:space="preserve"> Chí Minh.</w:t>
      </w:r>
    </w:p>
    <w:p w:rsidR="00030A00" w:rsidRPr="00D8134B" w:rsidRDefault="00030A00" w:rsidP="009914A0">
      <w:pPr>
        <w:jc w:val="both"/>
        <w:rPr>
          <w:szCs w:val="28"/>
          <w:lang w:val="vi-VN"/>
        </w:rPr>
      </w:pPr>
      <w:r w:rsidRPr="00D8134B">
        <w:rPr>
          <w:szCs w:val="28"/>
          <w:lang w:val="vi-VN"/>
        </w:rPr>
        <w:tab/>
        <w:t>- Triển khai các nội dung thực hiện phong trào “Thiếu nhi thành phố làm theo 5 điều Bác Hồ dạy” gắn với 4 chương trình trọng tâm của chương trình công tác Đội và phong trào thiếu nhi thành phố, các hoạt động trọng tâm thực hiện chủ đề năm học “Tự hào trang sử Đội, vững bước tiến lên Đoàn”.</w:t>
      </w:r>
    </w:p>
    <w:p w:rsidR="00030A00" w:rsidRPr="00D8134B" w:rsidRDefault="00030A00" w:rsidP="009914A0">
      <w:pPr>
        <w:jc w:val="both"/>
        <w:rPr>
          <w:szCs w:val="28"/>
          <w:lang w:val="vi-VN"/>
        </w:rPr>
      </w:pPr>
      <w:r w:rsidRPr="00D8134B">
        <w:rPr>
          <w:szCs w:val="28"/>
          <w:lang w:val="vi-VN"/>
        </w:rPr>
        <w:tab/>
        <w:t>- Tạo tính tương tác giữa các đội viên, thiếu nhi tham gia tập huấn; tổ chức đào tạo chuyên đề chuyên sâu phù hợp khả năng của học viên, thực hiện kiểm tra đánh giá sau chương trình tập huấn.</w:t>
      </w:r>
    </w:p>
    <w:p w:rsidR="00030A00" w:rsidRPr="00D8134B" w:rsidRDefault="00030A00" w:rsidP="009914A0">
      <w:pPr>
        <w:jc w:val="both"/>
        <w:rPr>
          <w:szCs w:val="28"/>
          <w:lang w:val="vi-VN"/>
        </w:rPr>
      </w:pPr>
    </w:p>
    <w:p w:rsidR="00030A00" w:rsidRPr="00206210" w:rsidRDefault="00030A00" w:rsidP="009914A0">
      <w:pPr>
        <w:jc w:val="both"/>
        <w:rPr>
          <w:spacing w:val="-6"/>
          <w:szCs w:val="28"/>
          <w:lang w:val="vi-VN"/>
        </w:rPr>
      </w:pPr>
      <w:r w:rsidRPr="00D8134B">
        <w:rPr>
          <w:szCs w:val="28"/>
          <w:lang w:val="vi-VN"/>
        </w:rPr>
        <w:tab/>
      </w:r>
      <w:r w:rsidRPr="00D8134B">
        <w:rPr>
          <w:b/>
          <w:szCs w:val="28"/>
          <w:lang w:val="vi-VN"/>
        </w:rPr>
        <w:t>2. Yêu cầu:</w:t>
      </w:r>
      <w:r w:rsidRPr="00D8134B">
        <w:rPr>
          <w:szCs w:val="28"/>
          <w:lang w:val="vi-VN"/>
        </w:rPr>
        <w:t xml:space="preserve"> </w:t>
      </w:r>
      <w:r w:rsidRPr="00206210">
        <w:rPr>
          <w:spacing w:val="-6"/>
          <w:szCs w:val="28"/>
          <w:lang w:val="vi-VN"/>
        </w:rPr>
        <w:t xml:space="preserve">chương trình tập huấn thực tế </w:t>
      </w:r>
      <w:r w:rsidR="00206210" w:rsidRPr="00206210">
        <w:rPr>
          <w:spacing w:val="-6"/>
          <w:szCs w:val="28"/>
          <w:lang w:val="vi-VN"/>
        </w:rPr>
        <w:t>–</w:t>
      </w:r>
      <w:r w:rsidRPr="00206210">
        <w:rPr>
          <w:spacing w:val="-6"/>
          <w:szCs w:val="28"/>
          <w:lang w:val="vi-VN"/>
        </w:rPr>
        <w:t xml:space="preserve"> hiệu quả </w:t>
      </w:r>
      <w:r w:rsidR="00206210" w:rsidRPr="00206210">
        <w:rPr>
          <w:spacing w:val="-6"/>
          <w:szCs w:val="28"/>
          <w:lang w:val="vi-VN"/>
        </w:rPr>
        <w:t>–</w:t>
      </w:r>
      <w:r w:rsidRPr="00206210">
        <w:rPr>
          <w:spacing w:val="-6"/>
          <w:szCs w:val="28"/>
          <w:lang w:val="vi-VN"/>
        </w:rPr>
        <w:t xml:space="preserve"> tiết kiệm – an toàn.</w:t>
      </w:r>
    </w:p>
    <w:p w:rsidR="00030A00" w:rsidRPr="00D8134B" w:rsidRDefault="00030A00" w:rsidP="009914A0">
      <w:pPr>
        <w:jc w:val="both"/>
        <w:rPr>
          <w:szCs w:val="28"/>
          <w:lang w:val="vi-VN"/>
        </w:rPr>
      </w:pPr>
    </w:p>
    <w:p w:rsidR="00030A00" w:rsidRPr="00D8134B" w:rsidRDefault="00F00455" w:rsidP="009914A0">
      <w:pPr>
        <w:jc w:val="both"/>
        <w:rPr>
          <w:b/>
          <w:szCs w:val="28"/>
        </w:rPr>
      </w:pPr>
      <w:r w:rsidRPr="00D8134B">
        <w:rPr>
          <w:b/>
          <w:szCs w:val="28"/>
          <w:lang w:val="vi-VN"/>
        </w:rPr>
        <w:t>II. ĐỐI TƯỢNG – THỜI GIAN – ĐỊ</w:t>
      </w:r>
      <w:r w:rsidRPr="00D8134B">
        <w:rPr>
          <w:b/>
          <w:szCs w:val="28"/>
        </w:rPr>
        <w:t>A ĐIỂ</w:t>
      </w:r>
      <w:r w:rsidR="0061696D" w:rsidRPr="00D8134B">
        <w:rPr>
          <w:b/>
          <w:szCs w:val="28"/>
        </w:rPr>
        <w:t>M – HÌNH THỨC:</w:t>
      </w:r>
    </w:p>
    <w:p w:rsidR="00F00455" w:rsidRPr="00D8134B" w:rsidRDefault="00F00455" w:rsidP="009914A0">
      <w:pPr>
        <w:jc w:val="both"/>
        <w:rPr>
          <w:b/>
          <w:szCs w:val="28"/>
        </w:rPr>
      </w:pPr>
      <w:r w:rsidRPr="00D8134B">
        <w:rPr>
          <w:b/>
          <w:szCs w:val="28"/>
        </w:rPr>
        <w:tab/>
        <w:t>1. Đối tượng:</w:t>
      </w:r>
    </w:p>
    <w:p w:rsidR="00F00455" w:rsidRPr="00D8134B" w:rsidRDefault="00F00455" w:rsidP="009914A0">
      <w:pPr>
        <w:jc w:val="both"/>
        <w:rPr>
          <w:szCs w:val="28"/>
        </w:rPr>
      </w:pPr>
      <w:r w:rsidRPr="00D8134B">
        <w:rPr>
          <w:szCs w:val="28"/>
        </w:rPr>
        <w:tab/>
        <w:t xml:space="preserve">- Học viên: Liên đội trưởng hoặc </w:t>
      </w:r>
      <w:r w:rsidR="00206210">
        <w:rPr>
          <w:szCs w:val="28"/>
        </w:rPr>
        <w:t>liên đội phó</w:t>
      </w:r>
      <w:r w:rsidRPr="00D8134B">
        <w:rPr>
          <w:szCs w:val="28"/>
        </w:rPr>
        <w:t xml:space="preserve"> của các liên đội Tiểu học, Trung học Cơ sở trên địa bàn thành phố</w:t>
      </w:r>
      <w:r w:rsidR="00206210">
        <w:rPr>
          <w:szCs w:val="28"/>
        </w:rPr>
        <w:t xml:space="preserve">: </w:t>
      </w:r>
      <w:r w:rsidR="00CE13F3" w:rsidRPr="00D8134B">
        <w:rPr>
          <w:szCs w:val="28"/>
        </w:rPr>
        <w:t>01 em/liên đội.</w:t>
      </w:r>
    </w:p>
    <w:p w:rsidR="00F00455" w:rsidRPr="00D8134B" w:rsidRDefault="00F00455" w:rsidP="009914A0">
      <w:pPr>
        <w:jc w:val="both"/>
        <w:rPr>
          <w:szCs w:val="28"/>
        </w:rPr>
      </w:pPr>
      <w:r w:rsidRPr="00D8134B">
        <w:rPr>
          <w:szCs w:val="28"/>
        </w:rPr>
        <w:tab/>
        <w:t>- Phụ trách: Ban Thường vụ quận, huyện Đoàn phân công 01 đồng chí chuyên trách Hội đồng Đội tham gia hỗ trợ học viên.</w:t>
      </w:r>
    </w:p>
    <w:p w:rsidR="00F00455" w:rsidRPr="00D8134B" w:rsidRDefault="00F00455" w:rsidP="009914A0">
      <w:pPr>
        <w:jc w:val="both"/>
        <w:rPr>
          <w:szCs w:val="28"/>
        </w:rPr>
      </w:pPr>
    </w:p>
    <w:p w:rsidR="00F00455" w:rsidRPr="00D8134B" w:rsidRDefault="00F00455" w:rsidP="009914A0">
      <w:pPr>
        <w:jc w:val="both"/>
        <w:rPr>
          <w:b/>
          <w:szCs w:val="28"/>
        </w:rPr>
      </w:pPr>
      <w:r w:rsidRPr="00D8134B">
        <w:rPr>
          <w:szCs w:val="28"/>
        </w:rPr>
        <w:tab/>
      </w:r>
      <w:r w:rsidRPr="00D8134B">
        <w:rPr>
          <w:b/>
          <w:szCs w:val="28"/>
        </w:rPr>
        <w:t>2. Thời gian – Địa điể</w:t>
      </w:r>
      <w:r w:rsidR="0061696D" w:rsidRPr="00D8134B">
        <w:rPr>
          <w:b/>
          <w:szCs w:val="28"/>
        </w:rPr>
        <w:t>m – Hình thức:</w:t>
      </w:r>
    </w:p>
    <w:p w:rsidR="0061696D" w:rsidRPr="00D8134B" w:rsidRDefault="0061696D" w:rsidP="009914A0">
      <w:pPr>
        <w:jc w:val="both"/>
        <w:rPr>
          <w:b/>
          <w:i/>
          <w:szCs w:val="28"/>
        </w:rPr>
      </w:pPr>
      <w:r w:rsidRPr="00D8134B">
        <w:rPr>
          <w:b/>
          <w:szCs w:val="28"/>
        </w:rPr>
        <w:tab/>
      </w:r>
      <w:r w:rsidRPr="00D8134B">
        <w:rPr>
          <w:b/>
          <w:i/>
          <w:szCs w:val="28"/>
        </w:rPr>
        <w:t>2.1. Lớp dành cho học viên khối Tiểu học:</w:t>
      </w:r>
    </w:p>
    <w:p w:rsidR="0061696D" w:rsidRPr="00D8134B" w:rsidRDefault="0061696D" w:rsidP="009914A0">
      <w:pPr>
        <w:jc w:val="both"/>
        <w:rPr>
          <w:szCs w:val="28"/>
        </w:rPr>
      </w:pPr>
      <w:r w:rsidRPr="00D8134B">
        <w:rPr>
          <w:b/>
          <w:i/>
          <w:szCs w:val="28"/>
        </w:rPr>
        <w:tab/>
      </w:r>
      <w:r w:rsidRPr="00D8134B">
        <w:rPr>
          <w:szCs w:val="28"/>
        </w:rPr>
        <w:t>- Thời gian: từ</w:t>
      </w:r>
      <w:r w:rsidR="00FF2D38" w:rsidRPr="00D8134B">
        <w:rPr>
          <w:szCs w:val="28"/>
        </w:rPr>
        <w:t xml:space="preserve"> 07g30 ngày 15/10/2015 </w:t>
      </w:r>
      <w:r w:rsidR="00206210">
        <w:rPr>
          <w:szCs w:val="28"/>
        </w:rPr>
        <w:t xml:space="preserve">đến </w:t>
      </w:r>
      <w:r w:rsidR="00FF2D38" w:rsidRPr="00D8134B">
        <w:rPr>
          <w:szCs w:val="28"/>
        </w:rPr>
        <w:t>1</w:t>
      </w:r>
      <w:r w:rsidR="00206210">
        <w:rPr>
          <w:szCs w:val="28"/>
        </w:rPr>
        <w:t>2</w:t>
      </w:r>
      <w:r w:rsidRPr="00D8134B">
        <w:rPr>
          <w:szCs w:val="28"/>
        </w:rPr>
        <w:t>g00 ngày 17/10/2015.</w:t>
      </w:r>
    </w:p>
    <w:p w:rsidR="0061696D" w:rsidRPr="00D8134B" w:rsidRDefault="0061696D" w:rsidP="009914A0">
      <w:pPr>
        <w:jc w:val="both"/>
        <w:rPr>
          <w:szCs w:val="28"/>
        </w:rPr>
      </w:pPr>
      <w:r w:rsidRPr="00D8134B">
        <w:rPr>
          <w:szCs w:val="28"/>
        </w:rPr>
        <w:tab/>
        <w:t>- Địa điểm: Trường Đoàn Lý Tự Trọng (Số 03, đường Dân Chủ, phường Bình Thọ, quận Thủ Đức).</w:t>
      </w:r>
    </w:p>
    <w:p w:rsidR="00AE5081" w:rsidRPr="00D8134B" w:rsidRDefault="0061696D" w:rsidP="009914A0">
      <w:pPr>
        <w:jc w:val="both"/>
        <w:rPr>
          <w:szCs w:val="28"/>
        </w:rPr>
      </w:pPr>
      <w:r w:rsidRPr="00D8134B">
        <w:rPr>
          <w:szCs w:val="28"/>
        </w:rPr>
        <w:tab/>
        <w:t>- Hình thức: học tập trung.</w:t>
      </w:r>
    </w:p>
    <w:p w:rsidR="0061696D" w:rsidRPr="00D8134B" w:rsidRDefault="0061696D" w:rsidP="009914A0">
      <w:pPr>
        <w:jc w:val="both"/>
        <w:rPr>
          <w:b/>
          <w:i/>
          <w:szCs w:val="28"/>
        </w:rPr>
      </w:pPr>
      <w:r w:rsidRPr="00D8134B">
        <w:rPr>
          <w:szCs w:val="28"/>
        </w:rPr>
        <w:lastRenderedPageBreak/>
        <w:tab/>
      </w:r>
      <w:r w:rsidRPr="00D8134B">
        <w:rPr>
          <w:b/>
          <w:i/>
          <w:szCs w:val="28"/>
        </w:rPr>
        <w:t>2.2. Lớp dành cho học viên khối Trung học Cơ sở:</w:t>
      </w:r>
    </w:p>
    <w:p w:rsidR="0061696D" w:rsidRPr="00D8134B" w:rsidRDefault="0061696D" w:rsidP="0061696D">
      <w:pPr>
        <w:jc w:val="both"/>
        <w:rPr>
          <w:szCs w:val="28"/>
        </w:rPr>
      </w:pPr>
      <w:r w:rsidRPr="00D8134B">
        <w:rPr>
          <w:b/>
          <w:i/>
          <w:szCs w:val="28"/>
        </w:rPr>
        <w:tab/>
      </w:r>
      <w:r w:rsidRPr="00D8134B">
        <w:rPr>
          <w:szCs w:val="28"/>
        </w:rPr>
        <w:t>- Thời gian: từ</w:t>
      </w:r>
      <w:r w:rsidR="00FF2D38" w:rsidRPr="00D8134B">
        <w:rPr>
          <w:szCs w:val="28"/>
        </w:rPr>
        <w:t xml:space="preserve"> 07g30 ngày 22/10/2015</w:t>
      </w:r>
      <w:r w:rsidR="00206210">
        <w:rPr>
          <w:szCs w:val="28"/>
        </w:rPr>
        <w:t xml:space="preserve"> đến</w:t>
      </w:r>
      <w:r w:rsidR="00FF2D38" w:rsidRPr="00D8134B">
        <w:rPr>
          <w:szCs w:val="28"/>
        </w:rPr>
        <w:t xml:space="preserve"> 1</w:t>
      </w:r>
      <w:r w:rsidR="00206210">
        <w:rPr>
          <w:szCs w:val="28"/>
        </w:rPr>
        <w:t>2</w:t>
      </w:r>
      <w:r w:rsidRPr="00D8134B">
        <w:rPr>
          <w:szCs w:val="28"/>
        </w:rPr>
        <w:t>g00 ngày 24/10/2015.</w:t>
      </w:r>
    </w:p>
    <w:p w:rsidR="0061696D" w:rsidRPr="00D8134B" w:rsidRDefault="0061696D" w:rsidP="0061696D">
      <w:pPr>
        <w:jc w:val="both"/>
        <w:rPr>
          <w:szCs w:val="28"/>
        </w:rPr>
      </w:pPr>
      <w:r w:rsidRPr="00D8134B">
        <w:rPr>
          <w:szCs w:val="28"/>
        </w:rPr>
        <w:tab/>
        <w:t xml:space="preserve">- Địa điểm: Trường Đoàn Lý Tự Trọng (Số 03, đường Dân Chủ, phường Bình Thọ, quận Thủ Đức). </w:t>
      </w:r>
    </w:p>
    <w:p w:rsidR="0061696D" w:rsidRPr="00D8134B" w:rsidRDefault="0061696D" w:rsidP="0061696D">
      <w:pPr>
        <w:ind w:firstLine="720"/>
        <w:jc w:val="both"/>
        <w:rPr>
          <w:szCs w:val="28"/>
        </w:rPr>
      </w:pPr>
      <w:r w:rsidRPr="00D8134B">
        <w:rPr>
          <w:szCs w:val="28"/>
        </w:rPr>
        <w:t>- Hình thức: học tập trung.</w:t>
      </w:r>
    </w:p>
    <w:p w:rsidR="0061696D" w:rsidRPr="00D8134B" w:rsidRDefault="0061696D" w:rsidP="0061696D">
      <w:pPr>
        <w:ind w:firstLine="720"/>
        <w:jc w:val="both"/>
        <w:rPr>
          <w:szCs w:val="28"/>
        </w:rPr>
      </w:pPr>
      <w:r w:rsidRPr="00D8134B">
        <w:rPr>
          <w:szCs w:val="28"/>
        </w:rPr>
        <w:tab/>
      </w:r>
    </w:p>
    <w:p w:rsidR="0061696D" w:rsidRPr="00D8134B" w:rsidRDefault="0061696D" w:rsidP="0061696D">
      <w:pPr>
        <w:jc w:val="both"/>
        <w:rPr>
          <w:b/>
          <w:szCs w:val="28"/>
        </w:rPr>
      </w:pPr>
      <w:r w:rsidRPr="00D8134B">
        <w:rPr>
          <w:b/>
          <w:szCs w:val="28"/>
        </w:rPr>
        <w:t>III. NỘI DUNG CHƯƠNG TRÌNH:</w:t>
      </w:r>
    </w:p>
    <w:p w:rsidR="001F31FC" w:rsidRPr="00D8134B" w:rsidRDefault="001F31FC" w:rsidP="0061696D">
      <w:pPr>
        <w:jc w:val="both"/>
        <w:rPr>
          <w:b/>
          <w:szCs w:val="28"/>
        </w:rPr>
      </w:pPr>
      <w:r w:rsidRPr="00D8134B">
        <w:rPr>
          <w:b/>
          <w:szCs w:val="28"/>
        </w:rPr>
        <w:tab/>
        <w:t>1. Khối Tiểu học:</w:t>
      </w:r>
    </w:p>
    <w:p w:rsidR="00347991" w:rsidRPr="00D8134B" w:rsidRDefault="0061696D" w:rsidP="0061696D">
      <w:pPr>
        <w:jc w:val="both"/>
        <w:rPr>
          <w:i/>
          <w:spacing w:val="-6"/>
          <w:szCs w:val="28"/>
        </w:rPr>
      </w:pPr>
      <w:r w:rsidRPr="00D8134B">
        <w:rPr>
          <w:b/>
          <w:szCs w:val="28"/>
        </w:rPr>
        <w:tab/>
      </w:r>
      <w:r w:rsidRPr="00D8134B">
        <w:rPr>
          <w:b/>
          <w:i/>
          <w:spacing w:val="-6"/>
          <w:szCs w:val="28"/>
        </w:rPr>
        <w:t xml:space="preserve">1. </w:t>
      </w:r>
      <w:r w:rsidR="001F31FC" w:rsidRPr="00D8134B">
        <w:rPr>
          <w:b/>
          <w:i/>
          <w:spacing w:val="-6"/>
          <w:szCs w:val="28"/>
        </w:rPr>
        <w:t>1.</w:t>
      </w:r>
      <w:r w:rsidRPr="00D8134B">
        <w:rPr>
          <w:b/>
          <w:i/>
          <w:spacing w:val="-6"/>
          <w:szCs w:val="28"/>
        </w:rPr>
        <w:t xml:space="preserve"> </w:t>
      </w:r>
      <w:r w:rsidR="003A42E4" w:rsidRPr="00D8134B">
        <w:rPr>
          <w:b/>
          <w:i/>
          <w:spacing w:val="-6"/>
          <w:szCs w:val="28"/>
        </w:rPr>
        <w:t>Nội dung lý thuyết</w:t>
      </w:r>
      <w:r w:rsidRPr="00D8134B">
        <w:rPr>
          <w:b/>
          <w:i/>
          <w:spacing w:val="-6"/>
          <w:szCs w:val="28"/>
        </w:rPr>
        <w:t>:</w:t>
      </w:r>
      <w:r w:rsidR="00F4705B" w:rsidRPr="00D8134B">
        <w:rPr>
          <w:b/>
          <w:i/>
          <w:spacing w:val="-6"/>
          <w:szCs w:val="28"/>
        </w:rPr>
        <w:t xml:space="preserve"> </w:t>
      </w:r>
    </w:p>
    <w:p w:rsidR="0061696D" w:rsidRPr="00D8134B" w:rsidRDefault="00347991" w:rsidP="00347991">
      <w:pPr>
        <w:ind w:firstLine="720"/>
        <w:jc w:val="both"/>
        <w:rPr>
          <w:szCs w:val="28"/>
          <w:lang w:val="vi-VN"/>
        </w:rPr>
      </w:pPr>
      <w:r w:rsidRPr="00D8134B">
        <w:rPr>
          <w:szCs w:val="28"/>
        </w:rPr>
        <w:t xml:space="preserve">- </w:t>
      </w:r>
      <w:r w:rsidR="003A42E4" w:rsidRPr="00D8134B">
        <w:rPr>
          <w:szCs w:val="28"/>
        </w:rPr>
        <w:t xml:space="preserve">Triển khai giải pháp </w:t>
      </w:r>
      <w:r w:rsidR="0061696D" w:rsidRPr="00D8134B">
        <w:rPr>
          <w:szCs w:val="28"/>
          <w:lang w:val="vi-VN"/>
        </w:rPr>
        <w:t xml:space="preserve">thực hiện </w:t>
      </w:r>
      <w:r w:rsidR="00FF2D38" w:rsidRPr="00D8134B">
        <w:rPr>
          <w:szCs w:val="28"/>
        </w:rPr>
        <w:t xml:space="preserve">chương trình công tác Đội và phong trào thiếu nhi </w:t>
      </w:r>
      <w:r w:rsidR="00FF2D38" w:rsidRPr="00D8134B">
        <w:rPr>
          <w:szCs w:val="28"/>
          <w:lang w:val="vi-VN"/>
        </w:rPr>
        <w:t>năm học</w:t>
      </w:r>
      <w:r w:rsidR="00206210">
        <w:rPr>
          <w:szCs w:val="28"/>
        </w:rPr>
        <w:t xml:space="preserve"> 2015 – 2016 </w:t>
      </w:r>
      <w:r w:rsidR="00FF2D38" w:rsidRPr="00D8134B">
        <w:rPr>
          <w:szCs w:val="28"/>
        </w:rPr>
        <w:t>với</w:t>
      </w:r>
      <w:r w:rsidR="00FF2D38" w:rsidRPr="00D8134B">
        <w:rPr>
          <w:szCs w:val="28"/>
          <w:lang w:val="vi-VN"/>
        </w:rPr>
        <w:t xml:space="preserve"> </w:t>
      </w:r>
      <w:r w:rsidR="0061696D" w:rsidRPr="00D8134B">
        <w:rPr>
          <w:szCs w:val="28"/>
          <w:lang w:val="vi-VN"/>
        </w:rPr>
        <w:t>chủ đề “Tự hào trang sử Đội, vững bước tiến lên Đoàn”.</w:t>
      </w:r>
    </w:p>
    <w:p w:rsidR="0061696D" w:rsidRPr="00D8134B" w:rsidRDefault="0061696D" w:rsidP="0061696D">
      <w:pPr>
        <w:jc w:val="both"/>
        <w:rPr>
          <w:szCs w:val="28"/>
        </w:rPr>
      </w:pPr>
      <w:r w:rsidRPr="00D8134B">
        <w:rPr>
          <w:szCs w:val="28"/>
        </w:rPr>
        <w:tab/>
        <w:t xml:space="preserve">- Vai trò của Ban </w:t>
      </w:r>
      <w:r w:rsidR="00FF2D38" w:rsidRPr="00D8134B">
        <w:rPr>
          <w:szCs w:val="28"/>
        </w:rPr>
        <w:t xml:space="preserve">Chỉ </w:t>
      </w:r>
      <w:r w:rsidRPr="00D8134B">
        <w:rPr>
          <w:szCs w:val="28"/>
        </w:rPr>
        <w:t xml:space="preserve">huy liên (chi) đội tại </w:t>
      </w:r>
      <w:r w:rsidR="00480B69" w:rsidRPr="00D8134B">
        <w:rPr>
          <w:szCs w:val="28"/>
        </w:rPr>
        <w:t xml:space="preserve">liên </w:t>
      </w:r>
      <w:r w:rsidRPr="00D8134B">
        <w:rPr>
          <w:szCs w:val="28"/>
        </w:rPr>
        <w:t>đội.</w:t>
      </w:r>
    </w:p>
    <w:p w:rsidR="0061696D" w:rsidRDefault="0061696D" w:rsidP="0061696D">
      <w:pPr>
        <w:jc w:val="both"/>
        <w:rPr>
          <w:spacing w:val="-6"/>
          <w:szCs w:val="28"/>
        </w:rPr>
      </w:pPr>
      <w:r w:rsidRPr="00D8134B">
        <w:rPr>
          <w:szCs w:val="28"/>
        </w:rPr>
        <w:tab/>
      </w:r>
      <w:r w:rsidRPr="00D8134B">
        <w:rPr>
          <w:spacing w:val="-6"/>
          <w:szCs w:val="28"/>
        </w:rPr>
        <w:t>- Hướng dẫn thực hiện</w:t>
      </w:r>
      <w:r w:rsidR="003819DB" w:rsidRPr="00D8134B">
        <w:rPr>
          <w:spacing w:val="-6"/>
          <w:szCs w:val="28"/>
        </w:rPr>
        <w:t xml:space="preserve"> công tác Sao </w:t>
      </w:r>
      <w:r w:rsidR="00206210" w:rsidRPr="00D8134B">
        <w:rPr>
          <w:spacing w:val="-6"/>
          <w:szCs w:val="28"/>
        </w:rPr>
        <w:t>n</w:t>
      </w:r>
      <w:r w:rsidR="003819DB" w:rsidRPr="00D8134B">
        <w:rPr>
          <w:spacing w:val="-6"/>
          <w:szCs w:val="28"/>
        </w:rPr>
        <w:t>hi đồ</w:t>
      </w:r>
      <w:r w:rsidR="00206210">
        <w:rPr>
          <w:spacing w:val="-6"/>
          <w:szCs w:val="28"/>
        </w:rPr>
        <w:t>ng</w:t>
      </w:r>
      <w:r w:rsidR="001F31FC" w:rsidRPr="00D8134B">
        <w:rPr>
          <w:spacing w:val="-6"/>
          <w:szCs w:val="28"/>
        </w:rPr>
        <w:t>, công tác xây dựng đội ngũ và thực hiện vai trò Phụ trách Sao trong liên đội Tiểu học.</w:t>
      </w:r>
    </w:p>
    <w:p w:rsidR="00206210" w:rsidRPr="00D8134B" w:rsidRDefault="00206210" w:rsidP="0061696D">
      <w:pPr>
        <w:jc w:val="both"/>
        <w:rPr>
          <w:spacing w:val="-6"/>
          <w:szCs w:val="28"/>
        </w:rPr>
      </w:pPr>
      <w:r>
        <w:rPr>
          <w:spacing w:val="-6"/>
          <w:szCs w:val="28"/>
        </w:rPr>
        <w:tab/>
        <w:t xml:space="preserve">- </w:t>
      </w:r>
      <w:r w:rsidRPr="00D8134B">
        <w:rPr>
          <w:spacing w:val="-6"/>
          <w:szCs w:val="28"/>
        </w:rPr>
        <w:t>Chương trình Rèn luyện đội viên</w:t>
      </w:r>
      <w:r>
        <w:rPr>
          <w:spacing w:val="-6"/>
          <w:szCs w:val="28"/>
        </w:rPr>
        <w:t>.</w:t>
      </w:r>
    </w:p>
    <w:p w:rsidR="00D8134B" w:rsidRPr="00D8134B" w:rsidRDefault="001F31FC" w:rsidP="0061696D">
      <w:pPr>
        <w:jc w:val="both"/>
        <w:rPr>
          <w:spacing w:val="-6"/>
          <w:szCs w:val="28"/>
        </w:rPr>
      </w:pPr>
      <w:r w:rsidRPr="00D8134B">
        <w:rPr>
          <w:spacing w:val="-6"/>
          <w:szCs w:val="28"/>
        </w:rPr>
        <w:tab/>
        <w:t>- Các yêu cầu đối với đội viên tại liên (chi) độ</w:t>
      </w:r>
      <w:r w:rsidR="00206210">
        <w:rPr>
          <w:spacing w:val="-6"/>
          <w:szCs w:val="28"/>
        </w:rPr>
        <w:t>i và chỉ huy đội.</w:t>
      </w:r>
    </w:p>
    <w:p w:rsidR="001F31FC" w:rsidRPr="00D8134B" w:rsidRDefault="003819DB" w:rsidP="0061696D">
      <w:pPr>
        <w:jc w:val="both"/>
        <w:rPr>
          <w:szCs w:val="28"/>
        </w:rPr>
      </w:pPr>
      <w:r w:rsidRPr="00D8134B">
        <w:rPr>
          <w:szCs w:val="28"/>
        </w:rPr>
        <w:tab/>
      </w:r>
    </w:p>
    <w:p w:rsidR="0061696D" w:rsidRPr="00D8134B" w:rsidRDefault="0061696D" w:rsidP="0061696D">
      <w:pPr>
        <w:jc w:val="both"/>
        <w:rPr>
          <w:b/>
          <w:i/>
          <w:szCs w:val="28"/>
        </w:rPr>
      </w:pPr>
      <w:r w:rsidRPr="00D8134B">
        <w:rPr>
          <w:i/>
          <w:szCs w:val="28"/>
        </w:rPr>
        <w:tab/>
      </w:r>
      <w:r w:rsidR="001F31FC" w:rsidRPr="00D8134B">
        <w:rPr>
          <w:b/>
          <w:i/>
          <w:szCs w:val="28"/>
        </w:rPr>
        <w:t>1.</w:t>
      </w:r>
      <w:r w:rsidRPr="00D8134B">
        <w:rPr>
          <w:b/>
          <w:i/>
          <w:szCs w:val="28"/>
        </w:rPr>
        <w:t xml:space="preserve">2. </w:t>
      </w:r>
      <w:r w:rsidR="003A42E4" w:rsidRPr="00D8134B">
        <w:rPr>
          <w:b/>
          <w:i/>
          <w:szCs w:val="28"/>
        </w:rPr>
        <w:t>Nội dung thực hành</w:t>
      </w:r>
      <w:r w:rsidR="00F4705B" w:rsidRPr="00D8134B">
        <w:rPr>
          <w:b/>
          <w:i/>
          <w:szCs w:val="28"/>
        </w:rPr>
        <w:t xml:space="preserve">: </w:t>
      </w:r>
    </w:p>
    <w:p w:rsidR="001F31FC" w:rsidRPr="00D8134B" w:rsidRDefault="001F31FC" w:rsidP="0061696D">
      <w:pPr>
        <w:jc w:val="both"/>
        <w:rPr>
          <w:szCs w:val="28"/>
        </w:rPr>
      </w:pPr>
      <w:r w:rsidRPr="00D8134B">
        <w:rPr>
          <w:b/>
          <w:i/>
          <w:szCs w:val="28"/>
        </w:rPr>
        <w:tab/>
      </w:r>
      <w:r w:rsidRPr="00D8134B">
        <w:rPr>
          <w:szCs w:val="28"/>
        </w:rPr>
        <w:t>- Thực hành Nghi thức Đội TNTP Hồ Chí Minh (</w:t>
      </w:r>
      <w:r w:rsidR="00206210" w:rsidRPr="00D8134B">
        <w:rPr>
          <w:szCs w:val="28"/>
        </w:rPr>
        <w:t xml:space="preserve">Theo </w:t>
      </w:r>
      <w:r w:rsidRPr="00D8134B">
        <w:rPr>
          <w:szCs w:val="28"/>
        </w:rPr>
        <w:t>Quyết định số 25-QĐ/HĐĐTW ngày 10/8/2015 của Hội đồng Đội Trung ương).</w:t>
      </w:r>
    </w:p>
    <w:p w:rsidR="0061696D" w:rsidRPr="00D8134B" w:rsidRDefault="0061696D" w:rsidP="0061696D">
      <w:pPr>
        <w:jc w:val="both"/>
        <w:rPr>
          <w:szCs w:val="28"/>
        </w:rPr>
      </w:pPr>
      <w:r w:rsidRPr="00D8134B">
        <w:rPr>
          <w:b/>
          <w:szCs w:val="28"/>
        </w:rPr>
        <w:tab/>
      </w:r>
      <w:r w:rsidRPr="00D8134B">
        <w:rPr>
          <w:szCs w:val="28"/>
        </w:rPr>
        <w:t>- Kỹ năng làm việ</w:t>
      </w:r>
      <w:r w:rsidR="003819DB" w:rsidRPr="00D8134B">
        <w:rPr>
          <w:szCs w:val="28"/>
        </w:rPr>
        <w:t>c nhóm</w:t>
      </w:r>
      <w:r w:rsidR="001F31FC" w:rsidRPr="00D8134B">
        <w:rPr>
          <w:szCs w:val="28"/>
        </w:rPr>
        <w:t xml:space="preserve"> </w:t>
      </w:r>
      <w:r w:rsidR="00FF2D38" w:rsidRPr="00D8134B">
        <w:rPr>
          <w:szCs w:val="28"/>
        </w:rPr>
        <w:t xml:space="preserve">và phân công </w:t>
      </w:r>
      <w:r w:rsidR="00347991" w:rsidRPr="00D8134B">
        <w:rPr>
          <w:szCs w:val="28"/>
        </w:rPr>
        <w:t xml:space="preserve">nhiệm vụ </w:t>
      </w:r>
      <w:r w:rsidR="00FF2D38" w:rsidRPr="00D8134B">
        <w:rPr>
          <w:szCs w:val="28"/>
        </w:rPr>
        <w:t>Ban Chỉ huy Liên độ</w:t>
      </w:r>
      <w:r w:rsidR="00206210">
        <w:rPr>
          <w:szCs w:val="28"/>
        </w:rPr>
        <w:t>i trong việc thực hiện hoạt động Đội và phong trào thiếu nhi tại đơn vị.</w:t>
      </w:r>
    </w:p>
    <w:p w:rsidR="0061696D" w:rsidRPr="00D8134B" w:rsidRDefault="0061696D" w:rsidP="0061696D">
      <w:pPr>
        <w:jc w:val="both"/>
        <w:rPr>
          <w:szCs w:val="28"/>
        </w:rPr>
      </w:pPr>
      <w:r w:rsidRPr="00D8134B">
        <w:rPr>
          <w:szCs w:val="28"/>
        </w:rPr>
        <w:tab/>
        <w:t xml:space="preserve">- Kỹ năng </w:t>
      </w:r>
      <w:r w:rsidR="00FF2D38" w:rsidRPr="00D8134B">
        <w:rPr>
          <w:szCs w:val="28"/>
        </w:rPr>
        <w:t>sinh hoạt tập thể</w:t>
      </w:r>
      <w:r w:rsidR="00206210">
        <w:rPr>
          <w:szCs w:val="28"/>
        </w:rPr>
        <w:t xml:space="preserve"> và phương pháp</w:t>
      </w:r>
      <w:r w:rsidR="00FF2D38" w:rsidRPr="00D8134B">
        <w:rPr>
          <w:szCs w:val="28"/>
        </w:rPr>
        <w:t xml:space="preserve"> </w:t>
      </w:r>
      <w:r w:rsidR="00347991" w:rsidRPr="00D8134B">
        <w:rPr>
          <w:szCs w:val="28"/>
        </w:rPr>
        <w:t>tổ chức trò chơi dân gian.</w:t>
      </w:r>
    </w:p>
    <w:p w:rsidR="001F31FC" w:rsidRDefault="001F31FC" w:rsidP="0061696D">
      <w:pPr>
        <w:jc w:val="both"/>
        <w:rPr>
          <w:szCs w:val="28"/>
        </w:rPr>
      </w:pPr>
      <w:r w:rsidRPr="00D8134B">
        <w:rPr>
          <w:szCs w:val="28"/>
        </w:rPr>
        <w:tab/>
        <w:t>- Kỹ năng giao tiế</w:t>
      </w:r>
      <w:r w:rsidR="00206210">
        <w:rPr>
          <w:szCs w:val="28"/>
        </w:rPr>
        <w:t>p.</w:t>
      </w:r>
    </w:p>
    <w:p w:rsidR="00314F0C" w:rsidRPr="00D8134B" w:rsidRDefault="00314F0C" w:rsidP="0061696D">
      <w:pPr>
        <w:jc w:val="both"/>
        <w:rPr>
          <w:szCs w:val="28"/>
        </w:rPr>
      </w:pPr>
      <w:r>
        <w:rPr>
          <w:szCs w:val="28"/>
        </w:rPr>
        <w:tab/>
        <w:t>- Thực hành nghi lễ chào cờ.</w:t>
      </w:r>
    </w:p>
    <w:p w:rsidR="001F31FC" w:rsidRPr="00D8134B" w:rsidRDefault="00347991" w:rsidP="00347991">
      <w:pPr>
        <w:jc w:val="both"/>
        <w:rPr>
          <w:szCs w:val="28"/>
        </w:rPr>
      </w:pPr>
      <w:r w:rsidRPr="00D8134B">
        <w:rPr>
          <w:szCs w:val="28"/>
        </w:rPr>
        <w:tab/>
        <w:t>- Thực hành các sản phẩm sáng tạ</w:t>
      </w:r>
      <w:r w:rsidR="00904CC3" w:rsidRPr="00D8134B">
        <w:rPr>
          <w:szCs w:val="28"/>
        </w:rPr>
        <w:t>o, sản phẩm trí tuệ.</w:t>
      </w:r>
    </w:p>
    <w:p w:rsidR="001F31FC" w:rsidRPr="00D8134B" w:rsidRDefault="001F31FC" w:rsidP="00347991">
      <w:pPr>
        <w:jc w:val="both"/>
        <w:rPr>
          <w:szCs w:val="28"/>
        </w:rPr>
      </w:pPr>
    </w:p>
    <w:p w:rsidR="001F31FC" w:rsidRPr="00D8134B" w:rsidRDefault="001F31FC" w:rsidP="00347991">
      <w:pPr>
        <w:jc w:val="both"/>
        <w:rPr>
          <w:b/>
          <w:szCs w:val="28"/>
        </w:rPr>
      </w:pPr>
      <w:r w:rsidRPr="00D8134B">
        <w:rPr>
          <w:szCs w:val="28"/>
        </w:rPr>
        <w:tab/>
      </w:r>
      <w:r w:rsidRPr="00D8134B">
        <w:rPr>
          <w:b/>
          <w:szCs w:val="28"/>
        </w:rPr>
        <w:t>2. Khối Trung học cơ sở:</w:t>
      </w:r>
    </w:p>
    <w:p w:rsidR="001F31FC" w:rsidRPr="00D8134B" w:rsidRDefault="001F31FC" w:rsidP="001F31FC">
      <w:pPr>
        <w:jc w:val="both"/>
        <w:rPr>
          <w:i/>
          <w:spacing w:val="-6"/>
          <w:szCs w:val="28"/>
        </w:rPr>
      </w:pPr>
      <w:r w:rsidRPr="00D8134B">
        <w:rPr>
          <w:b/>
          <w:szCs w:val="28"/>
        </w:rPr>
        <w:tab/>
      </w:r>
      <w:r w:rsidRPr="00D8134B">
        <w:rPr>
          <w:b/>
          <w:i/>
          <w:spacing w:val="-6"/>
          <w:szCs w:val="28"/>
        </w:rPr>
        <w:t xml:space="preserve">2.1. Nội dung lý thuyết: </w:t>
      </w:r>
    </w:p>
    <w:p w:rsidR="001F31FC" w:rsidRPr="00D8134B" w:rsidRDefault="001F31FC" w:rsidP="001F31FC">
      <w:pPr>
        <w:ind w:firstLine="720"/>
        <w:jc w:val="both"/>
        <w:rPr>
          <w:szCs w:val="28"/>
          <w:lang w:val="vi-VN"/>
        </w:rPr>
      </w:pPr>
      <w:r w:rsidRPr="00D8134B">
        <w:rPr>
          <w:szCs w:val="28"/>
        </w:rPr>
        <w:t xml:space="preserve">- Triển khai giải pháp </w:t>
      </w:r>
      <w:r w:rsidRPr="00D8134B">
        <w:rPr>
          <w:szCs w:val="28"/>
          <w:lang w:val="vi-VN"/>
        </w:rPr>
        <w:t xml:space="preserve">thực hiện </w:t>
      </w:r>
      <w:r w:rsidRPr="00D8134B">
        <w:rPr>
          <w:szCs w:val="28"/>
        </w:rPr>
        <w:t xml:space="preserve">chương trình công tác Đội và phong trào thiếu nhi </w:t>
      </w:r>
      <w:r w:rsidRPr="00D8134B">
        <w:rPr>
          <w:szCs w:val="28"/>
          <w:lang w:val="vi-VN"/>
        </w:rPr>
        <w:t>năm học</w:t>
      </w:r>
      <w:r w:rsidRPr="00D8134B">
        <w:rPr>
          <w:szCs w:val="28"/>
        </w:rPr>
        <w:t xml:space="preserve"> 2015 – 2016, với</w:t>
      </w:r>
      <w:r w:rsidRPr="00D8134B">
        <w:rPr>
          <w:szCs w:val="28"/>
          <w:lang w:val="vi-VN"/>
        </w:rPr>
        <w:t xml:space="preserve"> chủ đề “Tự hào trang sử Đội, vững bước tiến lên Đoàn”.</w:t>
      </w:r>
    </w:p>
    <w:p w:rsidR="001F31FC" w:rsidRPr="00D8134B" w:rsidRDefault="001F31FC" w:rsidP="001F31FC">
      <w:pPr>
        <w:jc w:val="both"/>
        <w:rPr>
          <w:szCs w:val="28"/>
        </w:rPr>
      </w:pPr>
      <w:r w:rsidRPr="00D8134B">
        <w:rPr>
          <w:szCs w:val="28"/>
        </w:rPr>
        <w:tab/>
        <w:t>- Vai trò của Ban Chỉ huy liên (chi) đội tại Liên đội.</w:t>
      </w:r>
    </w:p>
    <w:p w:rsidR="001F31FC" w:rsidRDefault="001F31FC" w:rsidP="001F31FC">
      <w:pPr>
        <w:jc w:val="both"/>
        <w:rPr>
          <w:spacing w:val="-6"/>
          <w:szCs w:val="28"/>
        </w:rPr>
      </w:pPr>
      <w:r w:rsidRPr="00D8134B">
        <w:rPr>
          <w:szCs w:val="28"/>
        </w:rPr>
        <w:tab/>
      </w:r>
      <w:r w:rsidRPr="00D8134B">
        <w:rPr>
          <w:spacing w:val="-6"/>
          <w:szCs w:val="28"/>
        </w:rPr>
        <w:t xml:space="preserve">- Hướng dẫn thực hiện công tác Sao </w:t>
      </w:r>
      <w:r w:rsidR="00206210" w:rsidRPr="00D8134B">
        <w:rPr>
          <w:spacing w:val="-6"/>
          <w:szCs w:val="28"/>
        </w:rPr>
        <w:t>n</w:t>
      </w:r>
      <w:r w:rsidRPr="00D8134B">
        <w:rPr>
          <w:spacing w:val="-6"/>
          <w:szCs w:val="28"/>
        </w:rPr>
        <w:t>hi đồ</w:t>
      </w:r>
      <w:r w:rsidR="00206210">
        <w:rPr>
          <w:spacing w:val="-6"/>
          <w:szCs w:val="28"/>
        </w:rPr>
        <w:t>ng,</w:t>
      </w:r>
      <w:r w:rsidRPr="00D8134B">
        <w:rPr>
          <w:spacing w:val="-6"/>
          <w:szCs w:val="28"/>
        </w:rPr>
        <w:t xml:space="preserve"> công tác liên kết hỗ trợ vai trò Phụ trách Sao đối với các liên đội Tiểu học.</w:t>
      </w:r>
    </w:p>
    <w:p w:rsidR="00206210" w:rsidRPr="00D8134B" w:rsidRDefault="00206210" w:rsidP="001F31FC">
      <w:pPr>
        <w:jc w:val="both"/>
        <w:rPr>
          <w:spacing w:val="-6"/>
          <w:szCs w:val="28"/>
        </w:rPr>
      </w:pPr>
      <w:r>
        <w:rPr>
          <w:spacing w:val="-6"/>
          <w:szCs w:val="28"/>
        </w:rPr>
        <w:tab/>
        <w:t xml:space="preserve">- </w:t>
      </w:r>
      <w:r w:rsidRPr="00D8134B">
        <w:rPr>
          <w:spacing w:val="-6"/>
          <w:szCs w:val="28"/>
        </w:rPr>
        <w:t>Chương trình Rèn luyện đội viên</w:t>
      </w:r>
      <w:r>
        <w:rPr>
          <w:spacing w:val="-6"/>
          <w:szCs w:val="28"/>
        </w:rPr>
        <w:t>.</w:t>
      </w:r>
    </w:p>
    <w:p w:rsidR="001F31FC" w:rsidRPr="00D8134B" w:rsidRDefault="001F31FC" w:rsidP="001F31FC">
      <w:pPr>
        <w:jc w:val="both"/>
        <w:rPr>
          <w:spacing w:val="-6"/>
          <w:szCs w:val="28"/>
        </w:rPr>
      </w:pPr>
      <w:r w:rsidRPr="00D8134B">
        <w:rPr>
          <w:spacing w:val="-6"/>
          <w:szCs w:val="28"/>
        </w:rPr>
        <w:tab/>
        <w:t>- Các yêu cầu đối với đội viên tại liên (chi) đội</w:t>
      </w:r>
      <w:r w:rsidR="00206210" w:rsidRPr="00206210">
        <w:rPr>
          <w:spacing w:val="-6"/>
          <w:szCs w:val="28"/>
        </w:rPr>
        <w:t xml:space="preserve"> </w:t>
      </w:r>
      <w:r w:rsidR="00206210">
        <w:rPr>
          <w:spacing w:val="-6"/>
          <w:szCs w:val="28"/>
        </w:rPr>
        <w:t>và chỉ huy đội.</w:t>
      </w:r>
    </w:p>
    <w:p w:rsidR="001F31FC" w:rsidRPr="00D8134B" w:rsidRDefault="001F31FC" w:rsidP="001F31FC">
      <w:pPr>
        <w:jc w:val="both"/>
        <w:rPr>
          <w:szCs w:val="28"/>
        </w:rPr>
      </w:pPr>
      <w:r w:rsidRPr="00D8134B">
        <w:rPr>
          <w:szCs w:val="28"/>
        </w:rPr>
        <w:tab/>
      </w:r>
    </w:p>
    <w:p w:rsidR="001F31FC" w:rsidRPr="00D8134B" w:rsidRDefault="001F31FC" w:rsidP="001F31FC">
      <w:pPr>
        <w:jc w:val="both"/>
        <w:rPr>
          <w:b/>
          <w:i/>
          <w:szCs w:val="28"/>
        </w:rPr>
      </w:pPr>
      <w:r w:rsidRPr="00D8134B">
        <w:rPr>
          <w:i/>
          <w:szCs w:val="28"/>
        </w:rPr>
        <w:tab/>
      </w:r>
      <w:r w:rsidRPr="00D8134B">
        <w:rPr>
          <w:b/>
          <w:i/>
          <w:szCs w:val="28"/>
        </w:rPr>
        <w:t xml:space="preserve">2.2. Nội dung thực hành: </w:t>
      </w:r>
    </w:p>
    <w:p w:rsidR="001F31FC" w:rsidRPr="00D8134B" w:rsidRDefault="001F31FC" w:rsidP="001F31FC">
      <w:pPr>
        <w:jc w:val="both"/>
        <w:rPr>
          <w:szCs w:val="28"/>
        </w:rPr>
      </w:pPr>
      <w:r w:rsidRPr="00D8134B">
        <w:rPr>
          <w:b/>
          <w:i/>
          <w:szCs w:val="28"/>
        </w:rPr>
        <w:tab/>
      </w:r>
      <w:r w:rsidRPr="00D8134B">
        <w:rPr>
          <w:szCs w:val="28"/>
        </w:rPr>
        <w:t>- Thực hành Nghi thức Đội TNTP Hồ Chí Minh (Theo Quyết định số 25-QĐ/HĐĐTW ngày 10/8/2015 của Hội đồng Đội Trung ương).</w:t>
      </w:r>
    </w:p>
    <w:p w:rsidR="001F31FC" w:rsidRPr="00D8134B" w:rsidRDefault="001F31FC" w:rsidP="001F31FC">
      <w:pPr>
        <w:jc w:val="both"/>
        <w:rPr>
          <w:szCs w:val="28"/>
        </w:rPr>
      </w:pPr>
      <w:r w:rsidRPr="00D8134B">
        <w:rPr>
          <w:b/>
          <w:szCs w:val="28"/>
        </w:rPr>
        <w:tab/>
      </w:r>
      <w:r w:rsidRPr="00D8134B">
        <w:rPr>
          <w:szCs w:val="28"/>
        </w:rPr>
        <w:t xml:space="preserve">- Kỹ năng làm việc nhóm và phân công nhiệm vụ Ban Chỉ huy </w:t>
      </w:r>
      <w:r w:rsidR="00480B69" w:rsidRPr="00D8134B">
        <w:rPr>
          <w:szCs w:val="28"/>
        </w:rPr>
        <w:t xml:space="preserve">liên </w:t>
      </w:r>
      <w:r w:rsidRPr="00D8134B">
        <w:rPr>
          <w:szCs w:val="28"/>
        </w:rPr>
        <w:t>đội</w:t>
      </w:r>
      <w:r w:rsidR="00206210">
        <w:rPr>
          <w:szCs w:val="28"/>
        </w:rPr>
        <w:t xml:space="preserve"> trong việc thực hiện hoạt động Đội và phong trào thiếu nhi tại đơn vị.</w:t>
      </w:r>
    </w:p>
    <w:p w:rsidR="00206210" w:rsidRDefault="001F31FC" w:rsidP="001F31FC">
      <w:pPr>
        <w:jc w:val="both"/>
        <w:rPr>
          <w:szCs w:val="28"/>
        </w:rPr>
      </w:pPr>
      <w:r w:rsidRPr="00D8134B">
        <w:rPr>
          <w:szCs w:val="28"/>
        </w:rPr>
        <w:lastRenderedPageBreak/>
        <w:tab/>
        <w:t>- Kỹ năng dẫ</w:t>
      </w:r>
      <w:r w:rsidR="00206210">
        <w:rPr>
          <w:szCs w:val="28"/>
        </w:rPr>
        <w:t>n chương trình.</w:t>
      </w:r>
    </w:p>
    <w:p w:rsidR="001F31FC" w:rsidRPr="00D8134B" w:rsidRDefault="00206210" w:rsidP="00206210">
      <w:pPr>
        <w:ind w:firstLine="720"/>
        <w:jc w:val="both"/>
        <w:rPr>
          <w:szCs w:val="28"/>
        </w:rPr>
      </w:pPr>
      <w:r>
        <w:rPr>
          <w:szCs w:val="28"/>
        </w:rPr>
        <w:t xml:space="preserve">- Phương pháp </w:t>
      </w:r>
      <w:r w:rsidR="001F31FC" w:rsidRPr="00D8134B">
        <w:rPr>
          <w:szCs w:val="28"/>
        </w:rPr>
        <w:t>điều hành chương trình Lễ chào cờ</w:t>
      </w:r>
      <w:r>
        <w:rPr>
          <w:szCs w:val="28"/>
        </w:rPr>
        <w:t xml:space="preserve"> tại liên đội.</w:t>
      </w:r>
    </w:p>
    <w:p w:rsidR="001F31FC" w:rsidRDefault="001F31FC" w:rsidP="001F31FC">
      <w:pPr>
        <w:jc w:val="both"/>
        <w:rPr>
          <w:szCs w:val="28"/>
        </w:rPr>
      </w:pPr>
      <w:r w:rsidRPr="00D8134B">
        <w:rPr>
          <w:szCs w:val="28"/>
        </w:rPr>
        <w:tab/>
        <w:t>- Giải pháp tiếp cận và xử lý thông tin trên mạng xã hội.</w:t>
      </w:r>
    </w:p>
    <w:p w:rsidR="00314F0C" w:rsidRPr="00D8134B" w:rsidRDefault="00314F0C" w:rsidP="001F31FC">
      <w:pPr>
        <w:jc w:val="both"/>
        <w:rPr>
          <w:szCs w:val="28"/>
        </w:rPr>
      </w:pPr>
      <w:r>
        <w:rPr>
          <w:szCs w:val="28"/>
        </w:rPr>
        <w:tab/>
        <w:t>- Thực hành nghi lễ chào cờ.</w:t>
      </w:r>
    </w:p>
    <w:p w:rsidR="00480B69" w:rsidRDefault="001F31FC" w:rsidP="0061696D">
      <w:pPr>
        <w:jc w:val="both"/>
        <w:rPr>
          <w:szCs w:val="28"/>
        </w:rPr>
      </w:pPr>
      <w:r w:rsidRPr="00D8134B">
        <w:rPr>
          <w:szCs w:val="28"/>
        </w:rPr>
        <w:tab/>
        <w:t>- Thực hành các sản phẩm sáng tạo, sản phẩm trí tuệ.</w:t>
      </w:r>
    </w:p>
    <w:p w:rsidR="00206210" w:rsidRPr="00D8134B" w:rsidRDefault="00206210" w:rsidP="0061696D">
      <w:pPr>
        <w:jc w:val="both"/>
        <w:rPr>
          <w:szCs w:val="28"/>
        </w:rPr>
      </w:pPr>
    </w:p>
    <w:p w:rsidR="007D1CCD" w:rsidRPr="00D8134B" w:rsidRDefault="007D1CCD" w:rsidP="0061696D">
      <w:pPr>
        <w:jc w:val="both"/>
        <w:rPr>
          <w:b/>
          <w:szCs w:val="28"/>
        </w:rPr>
      </w:pPr>
      <w:r w:rsidRPr="00D8134B">
        <w:rPr>
          <w:b/>
          <w:szCs w:val="28"/>
        </w:rPr>
        <w:t>IV. KINH PHÍ:</w:t>
      </w:r>
    </w:p>
    <w:p w:rsidR="007D1CCD" w:rsidRPr="00D8134B" w:rsidRDefault="007D1CCD" w:rsidP="0061696D">
      <w:pPr>
        <w:jc w:val="both"/>
        <w:rPr>
          <w:szCs w:val="28"/>
        </w:rPr>
      </w:pPr>
      <w:r w:rsidRPr="00D8134B">
        <w:rPr>
          <w:b/>
          <w:szCs w:val="28"/>
        </w:rPr>
        <w:tab/>
      </w:r>
      <w:r w:rsidR="008A5157" w:rsidRPr="00D8134B">
        <w:rPr>
          <w:szCs w:val="28"/>
        </w:rPr>
        <w:t xml:space="preserve">- Ban Thường vụ quận, huyện Đoàn phối hợp cùng Phòng Giáo dục và Đào tạo quận, huyện chỉ đạo Ban Giám hiệu các trường hỗ trợ kinh phí tham gia tập huấn cho học viên và phụ trách hỗ trợ học viên: </w:t>
      </w:r>
      <w:r w:rsidR="002C6EF1">
        <w:rPr>
          <w:szCs w:val="28"/>
        </w:rPr>
        <w:t>6</w:t>
      </w:r>
      <w:r w:rsidR="008A5157" w:rsidRPr="00D8134B">
        <w:rPr>
          <w:szCs w:val="28"/>
        </w:rPr>
        <w:t>00</w:t>
      </w:r>
      <w:r w:rsidR="00CE13F3" w:rsidRPr="00D8134B">
        <w:rPr>
          <w:szCs w:val="28"/>
        </w:rPr>
        <w:t>.000</w:t>
      </w:r>
      <w:r w:rsidR="008A5157" w:rsidRPr="00D8134B">
        <w:rPr>
          <w:szCs w:val="28"/>
        </w:rPr>
        <w:t xml:space="preserve"> đồ</w:t>
      </w:r>
      <w:r w:rsidR="003A42E4" w:rsidRPr="00D8134B">
        <w:rPr>
          <w:szCs w:val="28"/>
        </w:rPr>
        <w:t>ng/</w:t>
      </w:r>
      <w:r w:rsidR="008A5157" w:rsidRPr="00D8134B">
        <w:rPr>
          <w:szCs w:val="28"/>
        </w:rPr>
        <w:t>học viên, phụ trách (bao gồm kinh phí ăn uống, nghỉ đêm và tài liệu học tập).</w:t>
      </w:r>
    </w:p>
    <w:p w:rsidR="008A5157" w:rsidRPr="00D8134B" w:rsidRDefault="008A5157" w:rsidP="0061696D">
      <w:pPr>
        <w:jc w:val="both"/>
        <w:rPr>
          <w:szCs w:val="28"/>
        </w:rPr>
      </w:pPr>
      <w:r w:rsidRPr="00D8134B">
        <w:rPr>
          <w:szCs w:val="28"/>
        </w:rPr>
        <w:tab/>
        <w:t>- Ngoài kinh phí nêu trên, các đơn vị chủ động hỗ trợ kinh phí di chuyển, vật dụng, dụng cụ học tập, ăn nhẹ và kinh phí khác nhằm giúp học viên và phụ trách hoàn thành tốt các nội dung tập huấn.</w:t>
      </w:r>
    </w:p>
    <w:p w:rsidR="008A5157" w:rsidRPr="00D8134B" w:rsidRDefault="008A5157" w:rsidP="009914A0">
      <w:pPr>
        <w:jc w:val="both"/>
        <w:rPr>
          <w:szCs w:val="28"/>
        </w:rPr>
      </w:pPr>
      <w:r w:rsidRPr="00D8134B">
        <w:rPr>
          <w:szCs w:val="28"/>
        </w:rPr>
        <w:tab/>
        <w:t>- Ban Thường vụ quận, huyện Đoàn gử</w:t>
      </w:r>
      <w:r w:rsidR="00ED6D42">
        <w:rPr>
          <w:szCs w:val="28"/>
        </w:rPr>
        <w:t>i danh sách và</w:t>
      </w:r>
      <w:r w:rsidRPr="00D8134B">
        <w:rPr>
          <w:szCs w:val="28"/>
        </w:rPr>
        <w:t xml:space="preserve"> đăng kí</w:t>
      </w:r>
      <w:r w:rsidR="00ED6D42">
        <w:rPr>
          <w:szCs w:val="28"/>
        </w:rPr>
        <w:t xml:space="preserve"> chuyên đề</w:t>
      </w:r>
      <w:r w:rsidRPr="00D8134B">
        <w:rPr>
          <w:szCs w:val="28"/>
        </w:rPr>
        <w:t xml:space="preserve"> tập huấn theo nhóm</w:t>
      </w:r>
      <w:r w:rsidR="00473843">
        <w:rPr>
          <w:szCs w:val="28"/>
        </w:rPr>
        <w:t xml:space="preserve"> (theo mẫu)</w:t>
      </w:r>
      <w:r w:rsidRPr="00D8134B">
        <w:rPr>
          <w:szCs w:val="28"/>
        </w:rPr>
        <w:t>, đóng kinh phí</w:t>
      </w:r>
      <w:r w:rsidR="00FF4DBD">
        <w:rPr>
          <w:szCs w:val="28"/>
        </w:rPr>
        <w:t xml:space="preserve"> về Tổ</w:t>
      </w:r>
      <w:r w:rsidRPr="00D8134B">
        <w:rPr>
          <w:szCs w:val="28"/>
        </w:rPr>
        <w:t xml:space="preserve"> </w:t>
      </w:r>
      <w:r w:rsidR="00FF4DBD" w:rsidRPr="00D8134B">
        <w:rPr>
          <w:szCs w:val="28"/>
        </w:rPr>
        <w:t xml:space="preserve">Tài </w:t>
      </w:r>
      <w:r w:rsidRPr="00D8134B">
        <w:rPr>
          <w:szCs w:val="28"/>
        </w:rPr>
        <w:t>chính</w:t>
      </w:r>
      <w:r w:rsidR="00FF4DBD">
        <w:rPr>
          <w:szCs w:val="28"/>
        </w:rPr>
        <w:t xml:space="preserve"> – Văn phòng Thành Đoàn</w:t>
      </w:r>
      <w:r w:rsidRPr="00D8134B">
        <w:rPr>
          <w:szCs w:val="28"/>
        </w:rPr>
        <w:t xml:space="preserve"> trước 11g30 ngày </w:t>
      </w:r>
      <w:r w:rsidR="00DF73BD">
        <w:rPr>
          <w:szCs w:val="28"/>
        </w:rPr>
        <w:t>02/10</w:t>
      </w:r>
      <w:r w:rsidRPr="00D8134B">
        <w:rPr>
          <w:szCs w:val="28"/>
        </w:rPr>
        <w:t>/2015 (thứ</w:t>
      </w:r>
      <w:r w:rsidR="00DF73BD">
        <w:rPr>
          <w:szCs w:val="28"/>
        </w:rPr>
        <w:t xml:space="preserve"> sáu</w:t>
      </w:r>
      <w:r w:rsidRPr="00D8134B">
        <w:rPr>
          <w:szCs w:val="28"/>
        </w:rPr>
        <w:t>).</w:t>
      </w:r>
    </w:p>
    <w:p w:rsidR="00F4705B" w:rsidRPr="00D8134B" w:rsidRDefault="00F4705B" w:rsidP="009914A0">
      <w:pPr>
        <w:jc w:val="both"/>
        <w:rPr>
          <w:szCs w:val="28"/>
        </w:rPr>
      </w:pPr>
    </w:p>
    <w:p w:rsidR="00F4705B" w:rsidRPr="00D8134B" w:rsidRDefault="00F4705B" w:rsidP="009914A0">
      <w:pPr>
        <w:jc w:val="both"/>
        <w:rPr>
          <w:b/>
          <w:szCs w:val="28"/>
        </w:rPr>
      </w:pPr>
      <w:r w:rsidRPr="00D8134B">
        <w:rPr>
          <w:b/>
          <w:szCs w:val="28"/>
        </w:rPr>
        <w:t>V. TỔ CHỨC THỰC HIỆN:</w:t>
      </w:r>
    </w:p>
    <w:p w:rsidR="00F4705B" w:rsidRPr="00D8134B" w:rsidRDefault="00F4705B" w:rsidP="009914A0">
      <w:pPr>
        <w:jc w:val="both"/>
        <w:rPr>
          <w:b/>
          <w:szCs w:val="28"/>
        </w:rPr>
      </w:pPr>
      <w:r w:rsidRPr="00D8134B">
        <w:rPr>
          <w:b/>
          <w:szCs w:val="28"/>
        </w:rPr>
        <w:tab/>
        <w:t>1. Thành lập Ban Tổ chức:</w:t>
      </w:r>
    </w:p>
    <w:p w:rsidR="00F4705B" w:rsidRPr="00D8134B" w:rsidRDefault="00FF4DBD" w:rsidP="00FF4DBD">
      <w:pPr>
        <w:ind w:firstLine="720"/>
        <w:jc w:val="both"/>
        <w:rPr>
          <w:szCs w:val="28"/>
        </w:rPr>
      </w:pPr>
      <w:r>
        <w:rPr>
          <w:b/>
          <w:szCs w:val="28"/>
        </w:rPr>
        <w:t xml:space="preserve">- </w:t>
      </w:r>
      <w:r w:rsidR="00F4705B" w:rsidRPr="00D8134B">
        <w:rPr>
          <w:b/>
          <w:i/>
          <w:szCs w:val="28"/>
        </w:rPr>
        <w:t>Trưởng ban:</w:t>
      </w:r>
      <w:r w:rsidR="00F4705B" w:rsidRPr="00D8134B">
        <w:rPr>
          <w:szCs w:val="28"/>
        </w:rPr>
        <w:t xml:space="preserve"> Đ/c Nguyễn Ngọc Nhung – UV. BCH, Phó Trưởng ban Thiếu nhi Thành Đoàn, Phó Chủ tịch Hội đồng Đội Thành phố.</w:t>
      </w:r>
    </w:p>
    <w:p w:rsidR="00F4705B" w:rsidRPr="00D8134B" w:rsidRDefault="00F4705B" w:rsidP="009914A0">
      <w:pPr>
        <w:jc w:val="both"/>
        <w:rPr>
          <w:szCs w:val="28"/>
        </w:rPr>
      </w:pPr>
    </w:p>
    <w:p w:rsidR="00F4705B" w:rsidRPr="00D8134B" w:rsidRDefault="00FF4DBD" w:rsidP="00FF4DBD">
      <w:pPr>
        <w:ind w:firstLine="720"/>
        <w:jc w:val="both"/>
        <w:rPr>
          <w:szCs w:val="28"/>
        </w:rPr>
      </w:pPr>
      <w:r>
        <w:rPr>
          <w:szCs w:val="28"/>
        </w:rPr>
        <w:t xml:space="preserve">- </w:t>
      </w:r>
      <w:r w:rsidR="00F4705B" w:rsidRPr="00D8134B">
        <w:rPr>
          <w:b/>
          <w:i/>
          <w:szCs w:val="28"/>
        </w:rPr>
        <w:t>Phó ban:</w:t>
      </w:r>
      <w:r w:rsidR="00F4705B" w:rsidRPr="00D8134B">
        <w:rPr>
          <w:szCs w:val="28"/>
        </w:rPr>
        <w:t xml:space="preserve"> </w:t>
      </w:r>
    </w:p>
    <w:p w:rsidR="00F4705B" w:rsidRPr="00D8134B" w:rsidRDefault="00F4705B" w:rsidP="009914A0">
      <w:pPr>
        <w:jc w:val="both"/>
        <w:rPr>
          <w:szCs w:val="28"/>
        </w:rPr>
      </w:pPr>
      <w:r w:rsidRPr="00D8134B">
        <w:rPr>
          <w:szCs w:val="28"/>
        </w:rPr>
        <w:tab/>
      </w:r>
      <w:r w:rsidR="00FF4DBD">
        <w:rPr>
          <w:szCs w:val="28"/>
        </w:rPr>
        <w:t>+</w:t>
      </w:r>
      <w:r w:rsidRPr="00D8134B">
        <w:rPr>
          <w:szCs w:val="28"/>
        </w:rPr>
        <w:t xml:space="preserve"> Đ/c Hà Tài Sáu – Phó Hiệu trưởng Trường Đoàn Lý Tự Trọng, Ủy viên Hội đồng Đội Thành phố.</w:t>
      </w:r>
    </w:p>
    <w:p w:rsidR="00F4705B" w:rsidRPr="00D8134B" w:rsidRDefault="00F4705B" w:rsidP="00AE5081">
      <w:pPr>
        <w:jc w:val="both"/>
        <w:rPr>
          <w:szCs w:val="28"/>
        </w:rPr>
      </w:pPr>
      <w:r w:rsidRPr="00D8134B">
        <w:rPr>
          <w:szCs w:val="28"/>
        </w:rPr>
        <w:tab/>
      </w:r>
      <w:r w:rsidR="00FF4DBD">
        <w:rPr>
          <w:szCs w:val="28"/>
        </w:rPr>
        <w:t>+</w:t>
      </w:r>
      <w:r w:rsidRPr="00D8134B">
        <w:rPr>
          <w:szCs w:val="28"/>
        </w:rPr>
        <w:t xml:space="preserve"> Đ/c Nguyễn Trọng Nghĩa – Phó Trưởng ban Thiếu nhi Thành Đoàn, Chánh văn phòng Hội đồng Đội Thành phố.</w:t>
      </w:r>
    </w:p>
    <w:p w:rsidR="00DC3D1E" w:rsidRPr="00D8134B" w:rsidRDefault="00DC3D1E" w:rsidP="00AE5081">
      <w:pPr>
        <w:jc w:val="both"/>
        <w:rPr>
          <w:szCs w:val="28"/>
        </w:rPr>
      </w:pPr>
    </w:p>
    <w:p w:rsidR="00F4705B" w:rsidRPr="00D8134B" w:rsidRDefault="00F4705B" w:rsidP="009914A0">
      <w:pPr>
        <w:jc w:val="both"/>
        <w:rPr>
          <w:b/>
          <w:i/>
          <w:szCs w:val="28"/>
        </w:rPr>
      </w:pPr>
      <w:r w:rsidRPr="00D8134B">
        <w:rPr>
          <w:szCs w:val="28"/>
        </w:rPr>
        <w:tab/>
      </w:r>
      <w:r w:rsidR="00FF4DBD">
        <w:rPr>
          <w:b/>
          <w:i/>
          <w:szCs w:val="28"/>
        </w:rPr>
        <w:t>-</w:t>
      </w:r>
      <w:r w:rsidRPr="00D8134B">
        <w:rPr>
          <w:b/>
          <w:i/>
          <w:szCs w:val="28"/>
        </w:rPr>
        <w:t xml:space="preserve"> Thành viên:</w:t>
      </w:r>
    </w:p>
    <w:p w:rsidR="00F4705B" w:rsidRPr="00D8134B" w:rsidRDefault="00F4705B" w:rsidP="009914A0">
      <w:pPr>
        <w:jc w:val="both"/>
        <w:rPr>
          <w:szCs w:val="28"/>
        </w:rPr>
      </w:pPr>
      <w:r w:rsidRPr="00D8134B">
        <w:rPr>
          <w:b/>
          <w:i/>
          <w:szCs w:val="28"/>
        </w:rPr>
        <w:tab/>
      </w:r>
      <w:r w:rsidR="00FF4DBD">
        <w:rPr>
          <w:szCs w:val="28"/>
        </w:rPr>
        <w:t>+</w:t>
      </w:r>
      <w:r w:rsidRPr="00D8134B">
        <w:rPr>
          <w:szCs w:val="28"/>
        </w:rPr>
        <w:t xml:space="preserve"> Đ/c Hoàng Quốc Liêm – UV. BCH, Cán bộ Ban Thiế</w:t>
      </w:r>
      <w:r w:rsidR="002C6EF1">
        <w:rPr>
          <w:szCs w:val="28"/>
        </w:rPr>
        <w:t>u nhi Thành Đoàn, Ủy viên Hội đồng Đội Thành phố.</w:t>
      </w:r>
    </w:p>
    <w:p w:rsidR="00F4705B" w:rsidRPr="00D8134B" w:rsidRDefault="00F4705B" w:rsidP="009914A0">
      <w:pPr>
        <w:jc w:val="both"/>
        <w:rPr>
          <w:spacing w:val="-6"/>
          <w:szCs w:val="28"/>
        </w:rPr>
      </w:pPr>
      <w:r w:rsidRPr="00D8134B">
        <w:rPr>
          <w:szCs w:val="28"/>
        </w:rPr>
        <w:tab/>
      </w:r>
      <w:r w:rsidR="00FF4DBD">
        <w:rPr>
          <w:spacing w:val="-6"/>
          <w:szCs w:val="28"/>
        </w:rPr>
        <w:t>+</w:t>
      </w:r>
      <w:r w:rsidRPr="00D8134B">
        <w:rPr>
          <w:spacing w:val="-6"/>
          <w:szCs w:val="28"/>
        </w:rPr>
        <w:t xml:space="preserve"> Đ/c Trần Quận Hòa </w:t>
      </w:r>
      <w:r w:rsidRPr="00D8134B">
        <w:rPr>
          <w:szCs w:val="28"/>
        </w:rPr>
        <w:t>– Trưởng khoa Sáng tạo, kỹ thuật Nhà Thiếu nhi Thành phố.</w:t>
      </w:r>
    </w:p>
    <w:p w:rsidR="00F4705B" w:rsidRPr="00D8134B" w:rsidRDefault="00F4705B" w:rsidP="009914A0">
      <w:pPr>
        <w:jc w:val="both"/>
        <w:rPr>
          <w:szCs w:val="28"/>
        </w:rPr>
      </w:pPr>
      <w:r w:rsidRPr="00D8134B">
        <w:rPr>
          <w:b/>
          <w:i/>
          <w:szCs w:val="28"/>
        </w:rPr>
        <w:tab/>
      </w:r>
      <w:r w:rsidR="00FF4DBD">
        <w:rPr>
          <w:szCs w:val="28"/>
        </w:rPr>
        <w:t>+</w:t>
      </w:r>
      <w:r w:rsidRPr="00D8134B">
        <w:rPr>
          <w:szCs w:val="28"/>
        </w:rPr>
        <w:t xml:space="preserve"> Đ/c Đinh Thị Thu Trang – Phó Trưởng khoa Công tác Đội Trường Đoàn Lý Tự Trọng, Ủy viên Hội đồng Đội Thành phố.</w:t>
      </w:r>
    </w:p>
    <w:p w:rsidR="00F4705B" w:rsidRPr="00D8134B" w:rsidRDefault="00F4705B" w:rsidP="009914A0">
      <w:pPr>
        <w:jc w:val="both"/>
        <w:rPr>
          <w:szCs w:val="28"/>
        </w:rPr>
      </w:pPr>
      <w:r w:rsidRPr="00D8134B">
        <w:rPr>
          <w:szCs w:val="28"/>
        </w:rPr>
        <w:tab/>
      </w:r>
      <w:r w:rsidR="00FF4DBD">
        <w:rPr>
          <w:szCs w:val="28"/>
        </w:rPr>
        <w:t>+</w:t>
      </w:r>
      <w:r w:rsidRPr="00D8134B">
        <w:rPr>
          <w:szCs w:val="28"/>
        </w:rPr>
        <w:t xml:space="preserve"> Đ/c Trương Tấn Nghiệp – Cán bộ Ban Thiếu nhi Thành </w:t>
      </w:r>
      <w:r w:rsidR="00AE5081" w:rsidRPr="00D8134B">
        <w:rPr>
          <w:szCs w:val="28"/>
        </w:rPr>
        <w:t>Đoàn.</w:t>
      </w:r>
    </w:p>
    <w:p w:rsidR="00AE5081" w:rsidRPr="00D8134B" w:rsidRDefault="00AE5081" w:rsidP="009914A0">
      <w:pPr>
        <w:jc w:val="both"/>
        <w:rPr>
          <w:spacing w:val="-12"/>
          <w:szCs w:val="28"/>
        </w:rPr>
      </w:pPr>
      <w:r w:rsidRPr="00D8134B">
        <w:rPr>
          <w:szCs w:val="28"/>
        </w:rPr>
        <w:tab/>
      </w:r>
      <w:r w:rsidR="00FF4DBD">
        <w:rPr>
          <w:spacing w:val="-12"/>
          <w:szCs w:val="28"/>
        </w:rPr>
        <w:t>+</w:t>
      </w:r>
      <w:r w:rsidRPr="00D8134B">
        <w:rPr>
          <w:spacing w:val="-12"/>
          <w:szCs w:val="28"/>
        </w:rPr>
        <w:t xml:space="preserve"> Đ/c Bùi Thiện Đức Thịnh </w:t>
      </w:r>
      <w:r w:rsidRPr="00D8134B">
        <w:rPr>
          <w:szCs w:val="28"/>
        </w:rPr>
        <w:t>– Giáo viên Khoa công tác Đội Trường Đoàn Lý Tự Trọng.</w:t>
      </w:r>
    </w:p>
    <w:p w:rsidR="00314F0C" w:rsidRDefault="00D8134B" w:rsidP="009914A0">
      <w:pPr>
        <w:jc w:val="both"/>
        <w:rPr>
          <w:szCs w:val="28"/>
        </w:rPr>
      </w:pPr>
      <w:r w:rsidRPr="00D8134B">
        <w:rPr>
          <w:spacing w:val="-12"/>
          <w:szCs w:val="28"/>
        </w:rPr>
        <w:tab/>
      </w:r>
      <w:r w:rsidR="00FF4DBD">
        <w:rPr>
          <w:spacing w:val="-12"/>
          <w:szCs w:val="28"/>
        </w:rPr>
        <w:t>+</w:t>
      </w:r>
      <w:r w:rsidRPr="00D8134B">
        <w:rPr>
          <w:spacing w:val="-12"/>
          <w:szCs w:val="28"/>
        </w:rPr>
        <w:t xml:space="preserve"> Đ/c Nguyễn Minh Hoàng Hải </w:t>
      </w:r>
      <w:r w:rsidRPr="00D8134B">
        <w:rPr>
          <w:spacing w:val="-16"/>
          <w:szCs w:val="28"/>
        </w:rPr>
        <w:t xml:space="preserve">– </w:t>
      </w:r>
      <w:r w:rsidRPr="00D8134B">
        <w:rPr>
          <w:szCs w:val="28"/>
        </w:rPr>
        <w:t>Giáo viên Khoa công tác Đội Trường Đoàn Lý Tự Trọng.</w:t>
      </w:r>
    </w:p>
    <w:p w:rsidR="00314F0C" w:rsidRPr="00D8134B" w:rsidRDefault="00314F0C" w:rsidP="009914A0">
      <w:pPr>
        <w:jc w:val="both"/>
        <w:rPr>
          <w:szCs w:val="28"/>
        </w:rPr>
      </w:pPr>
    </w:p>
    <w:p w:rsidR="00AE5081" w:rsidRPr="00D8134B" w:rsidRDefault="00AE5081" w:rsidP="009914A0">
      <w:pPr>
        <w:jc w:val="both"/>
        <w:rPr>
          <w:b/>
          <w:szCs w:val="28"/>
        </w:rPr>
      </w:pPr>
      <w:r w:rsidRPr="00D8134B">
        <w:rPr>
          <w:szCs w:val="28"/>
        </w:rPr>
        <w:tab/>
      </w:r>
      <w:r w:rsidRPr="00D8134B">
        <w:rPr>
          <w:b/>
          <w:szCs w:val="28"/>
        </w:rPr>
        <w:t>2. Nhiệm vụ Ban Tổ chức:</w:t>
      </w:r>
    </w:p>
    <w:p w:rsidR="00AE5081" w:rsidRPr="00D8134B" w:rsidRDefault="00AE5081" w:rsidP="009914A0">
      <w:pPr>
        <w:jc w:val="both"/>
        <w:rPr>
          <w:szCs w:val="28"/>
        </w:rPr>
      </w:pPr>
      <w:r w:rsidRPr="00D8134B">
        <w:rPr>
          <w:b/>
          <w:szCs w:val="28"/>
        </w:rPr>
        <w:lastRenderedPageBreak/>
        <w:tab/>
      </w:r>
      <w:r w:rsidRPr="00D8134B">
        <w:rPr>
          <w:szCs w:val="28"/>
        </w:rPr>
        <w:t>- Tham mưu kế hoạch trình Thường trự</w:t>
      </w:r>
      <w:r w:rsidR="00FF4DBD">
        <w:rPr>
          <w:szCs w:val="28"/>
        </w:rPr>
        <w:t>c Thành Đoàn;</w:t>
      </w:r>
      <w:r w:rsidRPr="00D8134B">
        <w:rPr>
          <w:szCs w:val="28"/>
        </w:rPr>
        <w:t xml:space="preserve"> ban hành, triển khai kế hoạch đến Ban Thường vụ quận, huyện Đoàn.</w:t>
      </w:r>
    </w:p>
    <w:p w:rsidR="00AE5081" w:rsidRPr="00D8134B" w:rsidRDefault="00AE5081" w:rsidP="009914A0">
      <w:pPr>
        <w:jc w:val="both"/>
        <w:rPr>
          <w:spacing w:val="-6"/>
          <w:szCs w:val="28"/>
        </w:rPr>
      </w:pPr>
      <w:r w:rsidRPr="00D8134B">
        <w:rPr>
          <w:szCs w:val="28"/>
        </w:rPr>
        <w:tab/>
      </w:r>
      <w:r w:rsidRPr="00D8134B">
        <w:rPr>
          <w:spacing w:val="-6"/>
          <w:szCs w:val="28"/>
        </w:rPr>
        <w:t>- Chuẩn bị các nội dung tập huấn, dự trù, chi kinh phí thực hiện theo qui định.</w:t>
      </w:r>
    </w:p>
    <w:p w:rsidR="00AE5081" w:rsidRPr="00D8134B" w:rsidRDefault="00AE5081" w:rsidP="009914A0">
      <w:pPr>
        <w:jc w:val="both"/>
        <w:rPr>
          <w:szCs w:val="28"/>
        </w:rPr>
      </w:pPr>
      <w:r w:rsidRPr="00D8134B">
        <w:rPr>
          <w:szCs w:val="28"/>
        </w:rPr>
        <w:tab/>
        <w:t>- Trường Đoàn Lý Tự Trọng chuẩn bị các nội dung tập huấn theo yêu cầu, hỗ trợ mời Báo cáo viên, chuẩn bị tốt cơ sở vật chất phục vụ lớp tập huấ</w:t>
      </w:r>
      <w:r w:rsidR="002C6EF1">
        <w:rPr>
          <w:szCs w:val="28"/>
        </w:rPr>
        <w:t>n, chi các hạng mục kinh phí theo qui định và thực hiện</w:t>
      </w:r>
      <w:r w:rsidRPr="00D8134B">
        <w:rPr>
          <w:szCs w:val="28"/>
        </w:rPr>
        <w:t xml:space="preserve"> các nội dung theo phân công.</w:t>
      </w:r>
    </w:p>
    <w:p w:rsidR="00AE5081" w:rsidRPr="00D8134B" w:rsidRDefault="00AE5081" w:rsidP="009914A0">
      <w:pPr>
        <w:jc w:val="both"/>
        <w:rPr>
          <w:szCs w:val="28"/>
        </w:rPr>
      </w:pPr>
    </w:p>
    <w:p w:rsidR="00AE5081" w:rsidRPr="00D8134B" w:rsidRDefault="00AE5081" w:rsidP="009914A0">
      <w:pPr>
        <w:jc w:val="both"/>
        <w:rPr>
          <w:b/>
          <w:szCs w:val="28"/>
        </w:rPr>
      </w:pPr>
      <w:r w:rsidRPr="00D8134B">
        <w:rPr>
          <w:szCs w:val="28"/>
        </w:rPr>
        <w:tab/>
      </w:r>
      <w:r w:rsidRPr="00D8134B">
        <w:rPr>
          <w:b/>
          <w:szCs w:val="28"/>
        </w:rPr>
        <w:t>3. Ban Thường vụ quận, huyện Đoàn:</w:t>
      </w:r>
    </w:p>
    <w:p w:rsidR="00AE5081" w:rsidRPr="00D8134B" w:rsidRDefault="00AE5081" w:rsidP="009914A0">
      <w:pPr>
        <w:jc w:val="both"/>
        <w:rPr>
          <w:szCs w:val="28"/>
        </w:rPr>
      </w:pPr>
      <w:r w:rsidRPr="00D8134B">
        <w:rPr>
          <w:b/>
          <w:szCs w:val="28"/>
        </w:rPr>
        <w:tab/>
      </w:r>
      <w:r w:rsidRPr="00D8134B">
        <w:rPr>
          <w:szCs w:val="28"/>
        </w:rPr>
        <w:t>- Triển khai kế hoạch tập huấn đến các liên đội tại đơn vị</w:t>
      </w:r>
      <w:r w:rsidR="00206210">
        <w:rPr>
          <w:szCs w:val="28"/>
        </w:rPr>
        <w:t>;</w:t>
      </w:r>
      <w:r w:rsidRPr="00D8134B">
        <w:rPr>
          <w:szCs w:val="28"/>
        </w:rPr>
        <w:t xml:space="preserve"> phối hợp cùng </w:t>
      </w:r>
      <w:r w:rsidR="00FF4DBD">
        <w:rPr>
          <w:szCs w:val="28"/>
        </w:rPr>
        <w:t>Phòng</w:t>
      </w:r>
      <w:r w:rsidRPr="00D8134B">
        <w:rPr>
          <w:szCs w:val="28"/>
        </w:rPr>
        <w:t xml:space="preserve"> Giáo dục và Đào tạo quận, huyện chỉ đạo Ban </w:t>
      </w:r>
      <w:r w:rsidR="00206210" w:rsidRPr="00D8134B">
        <w:rPr>
          <w:szCs w:val="28"/>
        </w:rPr>
        <w:t xml:space="preserve">Giám </w:t>
      </w:r>
      <w:r w:rsidRPr="00D8134B">
        <w:rPr>
          <w:szCs w:val="28"/>
        </w:rPr>
        <w:t>hiệu các trường cử học viên theo đối tượng nêu trên tham gia tập huấn, chi kinh phí cho học viên và phụ trách.</w:t>
      </w:r>
    </w:p>
    <w:p w:rsidR="00AE5081" w:rsidRPr="00D8134B" w:rsidRDefault="00AE5081" w:rsidP="009914A0">
      <w:pPr>
        <w:jc w:val="both"/>
        <w:rPr>
          <w:szCs w:val="28"/>
        </w:rPr>
      </w:pPr>
      <w:r w:rsidRPr="00D8134B">
        <w:rPr>
          <w:szCs w:val="28"/>
        </w:rPr>
        <w:tab/>
        <w:t xml:space="preserve">- Tổ chức quán triệt các nội dung tham gia tập huấn, yêu cầu học viên thực hiện bảng đăng ký và tổng hợp gửi danh sách, bảng đăng ký </w:t>
      </w:r>
      <w:r w:rsidRPr="00D8134B">
        <w:rPr>
          <w:i/>
          <w:szCs w:val="28"/>
        </w:rPr>
        <w:t xml:space="preserve">(theo mẫu) </w:t>
      </w:r>
      <w:r w:rsidRPr="00D8134B">
        <w:rPr>
          <w:szCs w:val="28"/>
        </w:rPr>
        <w:t>và kinh phí về Ban tổ chức cấp thành theo thời gian qui định.</w:t>
      </w:r>
    </w:p>
    <w:p w:rsidR="00AE5081" w:rsidRPr="00D8134B" w:rsidRDefault="00AE5081" w:rsidP="009914A0">
      <w:pPr>
        <w:jc w:val="both"/>
        <w:rPr>
          <w:szCs w:val="28"/>
        </w:rPr>
      </w:pPr>
    </w:p>
    <w:p w:rsidR="008A5157" w:rsidRPr="00D8134B" w:rsidRDefault="008A5157" w:rsidP="009914A0">
      <w:pPr>
        <w:jc w:val="both"/>
        <w:rPr>
          <w:szCs w:val="28"/>
        </w:rPr>
      </w:pPr>
      <w:r w:rsidRPr="00D8134B">
        <w:rPr>
          <w:szCs w:val="28"/>
        </w:rPr>
        <w:tab/>
      </w:r>
      <w:r w:rsidR="00AE5081" w:rsidRPr="00D8134B">
        <w:rPr>
          <w:szCs w:val="28"/>
        </w:rPr>
        <w:t>Ban Thường vụ Thành Đoàn đề nghị Ban Thường vụ các quận, huyện Đoàn thực hiện nghiêm túc các nội dung nêu trên.</w:t>
      </w:r>
    </w:p>
    <w:p w:rsidR="003D223A" w:rsidRDefault="003D223A" w:rsidP="009914A0">
      <w:pPr>
        <w:jc w:val="both"/>
        <w:rPr>
          <w:szCs w:val="28"/>
        </w:rPr>
      </w:pPr>
    </w:p>
    <w:p w:rsidR="00480B69" w:rsidRPr="00D8134B" w:rsidRDefault="00480B69" w:rsidP="009914A0">
      <w:pPr>
        <w:jc w:val="both"/>
        <w:rPr>
          <w:szCs w:val="28"/>
        </w:rPr>
      </w:pPr>
    </w:p>
    <w:tbl>
      <w:tblPr>
        <w:tblW w:w="9359" w:type="dxa"/>
        <w:tblLook w:val="00A0" w:firstRow="1" w:lastRow="0" w:firstColumn="1" w:lastColumn="0" w:noHBand="0" w:noVBand="0"/>
      </w:tblPr>
      <w:tblGrid>
        <w:gridCol w:w="4361"/>
        <w:gridCol w:w="4998"/>
      </w:tblGrid>
      <w:tr w:rsidR="003D223A" w:rsidRPr="00D8134B" w:rsidTr="00D8134B">
        <w:trPr>
          <w:trHeight w:val="5640"/>
        </w:trPr>
        <w:tc>
          <w:tcPr>
            <w:tcW w:w="4361" w:type="dxa"/>
          </w:tcPr>
          <w:p w:rsidR="003D223A" w:rsidRPr="00D8134B" w:rsidRDefault="003D223A" w:rsidP="003D223A">
            <w:pPr>
              <w:rPr>
                <w:b/>
                <w:i/>
                <w:szCs w:val="28"/>
                <w:lang w:val="pt-BR"/>
              </w:rPr>
            </w:pPr>
          </w:p>
          <w:p w:rsidR="003D223A" w:rsidRPr="00D8134B" w:rsidRDefault="003D223A" w:rsidP="003D223A">
            <w:pPr>
              <w:rPr>
                <w:b/>
                <w:i/>
                <w:sz w:val="26"/>
                <w:szCs w:val="26"/>
                <w:lang w:val="pt-BR"/>
              </w:rPr>
            </w:pPr>
            <w:r w:rsidRPr="00D8134B">
              <w:rPr>
                <w:b/>
                <w:i/>
                <w:sz w:val="26"/>
                <w:szCs w:val="26"/>
                <w:lang w:val="pt-BR"/>
              </w:rPr>
              <w:t>N</w:t>
            </w:r>
            <w:r w:rsidRPr="00D8134B">
              <w:rPr>
                <w:b/>
                <w:i/>
                <w:sz w:val="26"/>
                <w:szCs w:val="26"/>
                <w:lang w:val="vi-VN"/>
              </w:rPr>
              <w:t>ơi nhận:</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TWĐoàn: Đ/c Nguyễn Long Hải – Bí thư Trung ương Đoàn TNCS Hồ Chí Minh, Chủ tịch Hội đồng Đội Trung ương; Đ/c Nguyễn Phú Trường – UV. BTV TWĐ, PCT TT HĐĐ TW; Đ/c Lê Anh Quân – UV. BCH TWĐ, Phó Ban Công tác Thiếu nhi TWĐ; VP HĐĐ TWĐ</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Thành ủy: Đ/c Nguyễn Thị Bích Ngọc – Phó Ban Dân vận, Ban Dân vậ</w:t>
            </w:r>
            <w:r w:rsidR="00FF4DBD">
              <w:rPr>
                <w:sz w:val="20"/>
                <w:szCs w:val="20"/>
                <w:lang w:val="pt-BR"/>
              </w:rPr>
              <w:t xml:space="preserve">n; </w:t>
            </w:r>
            <w:r w:rsidR="00FF4DBD" w:rsidRPr="00D8134B">
              <w:rPr>
                <w:sz w:val="20"/>
                <w:szCs w:val="20"/>
                <w:lang w:val="pt-BR"/>
              </w:rPr>
              <w:t xml:space="preserve">Phòng </w:t>
            </w:r>
            <w:r w:rsidRPr="00D8134B">
              <w:rPr>
                <w:sz w:val="20"/>
                <w:szCs w:val="20"/>
                <w:lang w:val="pt-BR"/>
              </w:rPr>
              <w:t>Đoàn thể - Nhân dân Ban Dân vận Thành phố.</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Thành Đoàn: BTV Thành Đoàn; HĐĐ TP;</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Sở Giáo dục và Đào tạo TP;</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Báo Khăn quàng đỏ, Nhà Thiếu nhi Thành phố; Trường Đoàn LTT;</w:t>
            </w:r>
          </w:p>
          <w:p w:rsidR="003D223A" w:rsidRPr="00D8134B" w:rsidRDefault="003D223A" w:rsidP="003D223A">
            <w:pPr>
              <w:keepNext/>
              <w:tabs>
                <w:tab w:val="center" w:pos="6379"/>
              </w:tabs>
              <w:jc w:val="both"/>
              <w:outlineLvl w:val="0"/>
              <w:rPr>
                <w:szCs w:val="28"/>
                <w:lang w:val="pt-BR"/>
              </w:rPr>
            </w:pPr>
            <w:r w:rsidRPr="00D8134B">
              <w:rPr>
                <w:sz w:val="20"/>
                <w:szCs w:val="20"/>
                <w:lang w:val="pt-BR"/>
              </w:rPr>
              <w:t xml:space="preserve">- Ban Thường vụ Đoàn 24 </w:t>
            </w:r>
            <w:r w:rsidRPr="00FF4DBD">
              <w:rPr>
                <w:sz w:val="20"/>
                <w:szCs w:val="20"/>
                <w:lang w:val="pt-BR"/>
              </w:rPr>
              <w:t>quận – huyện;</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Hội đồng Đội 24 quận – huyện;</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Thành viên Ban Tổ chức;</w:t>
            </w:r>
          </w:p>
          <w:p w:rsidR="003D223A" w:rsidRPr="00D8134B" w:rsidRDefault="003D223A" w:rsidP="003D223A">
            <w:pPr>
              <w:keepNext/>
              <w:tabs>
                <w:tab w:val="center" w:pos="6379"/>
              </w:tabs>
              <w:jc w:val="both"/>
              <w:outlineLvl w:val="0"/>
              <w:rPr>
                <w:sz w:val="20"/>
                <w:szCs w:val="20"/>
                <w:lang w:val="pt-BR"/>
              </w:rPr>
            </w:pPr>
            <w:r w:rsidRPr="00D8134B">
              <w:rPr>
                <w:sz w:val="20"/>
                <w:szCs w:val="20"/>
                <w:lang w:val="pt-BR"/>
              </w:rPr>
              <w:t>- Lưu VT-LT.</w:t>
            </w:r>
          </w:p>
          <w:p w:rsidR="003D223A" w:rsidRPr="00D8134B" w:rsidRDefault="003D223A" w:rsidP="003D223A">
            <w:pPr>
              <w:rPr>
                <w:b/>
                <w:bCs/>
                <w:kern w:val="2"/>
                <w:szCs w:val="28"/>
                <w:lang w:val="pt-BR"/>
              </w:rPr>
            </w:pPr>
          </w:p>
        </w:tc>
        <w:tc>
          <w:tcPr>
            <w:tcW w:w="4998" w:type="dxa"/>
          </w:tcPr>
          <w:p w:rsidR="003D223A" w:rsidRPr="00D8134B" w:rsidRDefault="003D223A" w:rsidP="00D8134B">
            <w:pPr>
              <w:rPr>
                <w:b/>
                <w:bCs/>
                <w:spacing w:val="-8"/>
                <w:kern w:val="2"/>
                <w:szCs w:val="28"/>
                <w:lang w:val="pt-BR"/>
              </w:rPr>
            </w:pPr>
            <w:r w:rsidRPr="00D8134B">
              <w:rPr>
                <w:b/>
                <w:bCs/>
                <w:spacing w:val="-8"/>
                <w:kern w:val="2"/>
                <w:szCs w:val="28"/>
                <w:lang w:val="pt-BR"/>
              </w:rPr>
              <w:t>TM. BAN THƯỜNG VỤ THÀNH ĐOÀN</w:t>
            </w:r>
          </w:p>
          <w:p w:rsidR="003D223A" w:rsidRPr="00D8134B" w:rsidRDefault="003D223A" w:rsidP="003D223A">
            <w:pPr>
              <w:jc w:val="center"/>
              <w:rPr>
                <w:bCs/>
                <w:kern w:val="2"/>
                <w:szCs w:val="28"/>
                <w:lang w:val="pt-BR"/>
              </w:rPr>
            </w:pPr>
            <w:r w:rsidRPr="00D8134B">
              <w:rPr>
                <w:bCs/>
                <w:kern w:val="2"/>
                <w:szCs w:val="28"/>
                <w:lang w:val="pt-BR"/>
              </w:rPr>
              <w:t xml:space="preserve">PHÓ BÍ THƯ </w:t>
            </w:r>
          </w:p>
          <w:p w:rsidR="003D223A" w:rsidRPr="00D8134B" w:rsidRDefault="003D223A" w:rsidP="003D223A">
            <w:pPr>
              <w:jc w:val="center"/>
              <w:rPr>
                <w:bCs/>
                <w:kern w:val="2"/>
                <w:szCs w:val="28"/>
                <w:lang w:val="pt-BR"/>
              </w:rPr>
            </w:pPr>
          </w:p>
          <w:p w:rsidR="003D223A" w:rsidRDefault="003D223A" w:rsidP="003D223A">
            <w:pPr>
              <w:jc w:val="center"/>
              <w:rPr>
                <w:bCs/>
                <w:kern w:val="2"/>
                <w:szCs w:val="28"/>
                <w:lang w:val="pt-BR"/>
              </w:rPr>
            </w:pPr>
          </w:p>
          <w:p w:rsidR="00823966" w:rsidRPr="00642EA8" w:rsidRDefault="00642EA8" w:rsidP="003D223A">
            <w:pPr>
              <w:jc w:val="center"/>
              <w:rPr>
                <w:bCs/>
                <w:i/>
                <w:kern w:val="2"/>
                <w:szCs w:val="28"/>
                <w:lang w:val="pt-BR"/>
              </w:rPr>
            </w:pPr>
            <w:r w:rsidRPr="00642EA8">
              <w:rPr>
                <w:bCs/>
                <w:i/>
                <w:kern w:val="2"/>
                <w:szCs w:val="28"/>
                <w:lang w:val="pt-BR"/>
              </w:rPr>
              <w:t>(Đã ký)</w:t>
            </w:r>
          </w:p>
          <w:p w:rsidR="003D223A" w:rsidRPr="00D8134B" w:rsidRDefault="003D223A" w:rsidP="003D223A">
            <w:pPr>
              <w:jc w:val="center"/>
              <w:rPr>
                <w:bCs/>
                <w:kern w:val="2"/>
                <w:szCs w:val="28"/>
                <w:lang w:val="pt-BR"/>
              </w:rPr>
            </w:pPr>
          </w:p>
          <w:p w:rsidR="003D223A" w:rsidRPr="00D8134B" w:rsidRDefault="003D223A" w:rsidP="003D223A">
            <w:pPr>
              <w:jc w:val="center"/>
              <w:rPr>
                <w:bCs/>
                <w:kern w:val="2"/>
                <w:szCs w:val="28"/>
                <w:lang w:val="pt-BR"/>
              </w:rPr>
            </w:pPr>
          </w:p>
          <w:p w:rsidR="003D223A" w:rsidRPr="00D8134B" w:rsidRDefault="003D223A" w:rsidP="003D223A">
            <w:pPr>
              <w:jc w:val="center"/>
              <w:rPr>
                <w:kern w:val="2"/>
                <w:szCs w:val="28"/>
                <w:lang w:val="pt-BR"/>
              </w:rPr>
            </w:pPr>
            <w:r w:rsidRPr="00D8134B">
              <w:rPr>
                <w:b/>
                <w:bCs/>
                <w:kern w:val="2"/>
                <w:szCs w:val="28"/>
                <w:lang w:val="pt-BR"/>
              </w:rPr>
              <w:t>Nguyễn Thanh Xuân</w:t>
            </w:r>
          </w:p>
        </w:tc>
      </w:tr>
    </w:tbl>
    <w:p w:rsidR="003D223A" w:rsidRPr="00D8134B" w:rsidRDefault="003D223A" w:rsidP="009914A0">
      <w:pPr>
        <w:jc w:val="both"/>
        <w:rPr>
          <w:szCs w:val="28"/>
        </w:rPr>
      </w:pPr>
    </w:p>
    <w:p w:rsidR="00AE5081" w:rsidRPr="00D8134B" w:rsidRDefault="00AE5081" w:rsidP="009914A0">
      <w:pPr>
        <w:jc w:val="both"/>
        <w:rPr>
          <w:szCs w:val="28"/>
        </w:rPr>
      </w:pPr>
    </w:p>
    <w:p w:rsidR="00AE5081" w:rsidRPr="00D8134B" w:rsidRDefault="00AE5081" w:rsidP="009914A0">
      <w:pPr>
        <w:jc w:val="both"/>
        <w:rPr>
          <w:szCs w:val="28"/>
        </w:rPr>
      </w:pPr>
    </w:p>
    <w:sectPr w:rsidR="00AE5081" w:rsidRPr="00D8134B" w:rsidSect="00DC3D1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EC" w:rsidRDefault="005966EC" w:rsidP="00DC3D1E">
      <w:r>
        <w:separator/>
      </w:r>
    </w:p>
  </w:endnote>
  <w:endnote w:type="continuationSeparator" w:id="0">
    <w:p w:rsidR="005966EC" w:rsidRDefault="005966EC" w:rsidP="00DC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EC" w:rsidRDefault="005966EC" w:rsidP="00DC3D1E">
      <w:r>
        <w:separator/>
      </w:r>
    </w:p>
  </w:footnote>
  <w:footnote w:type="continuationSeparator" w:id="0">
    <w:p w:rsidR="005966EC" w:rsidRDefault="005966EC" w:rsidP="00DC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D1E" w:rsidRDefault="00DC3D1E">
    <w:pPr>
      <w:pStyle w:val="Header"/>
      <w:jc w:val="center"/>
    </w:pPr>
    <w:r>
      <w:fldChar w:fldCharType="begin"/>
    </w:r>
    <w:r>
      <w:instrText xml:space="preserve"> PAGE   \* MERGEFORMAT </w:instrText>
    </w:r>
    <w:r>
      <w:fldChar w:fldCharType="separate"/>
    </w:r>
    <w:r w:rsidR="00642EA8">
      <w:rPr>
        <w:noProof/>
      </w:rPr>
      <w:t>4</w:t>
    </w:r>
    <w:r>
      <w:rPr>
        <w:noProof/>
      </w:rPr>
      <w:fldChar w:fldCharType="end"/>
    </w:r>
  </w:p>
  <w:p w:rsidR="00DC3D1E" w:rsidRDefault="00DC3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A0"/>
    <w:rsid w:val="00030A00"/>
    <w:rsid w:val="00065BC1"/>
    <w:rsid w:val="00122FA6"/>
    <w:rsid w:val="001A3FBE"/>
    <w:rsid w:val="001F31FC"/>
    <w:rsid w:val="00206210"/>
    <w:rsid w:val="00215239"/>
    <w:rsid w:val="002C66DE"/>
    <w:rsid w:val="002C6EF1"/>
    <w:rsid w:val="00307254"/>
    <w:rsid w:val="00314F0C"/>
    <w:rsid w:val="00347991"/>
    <w:rsid w:val="003819DB"/>
    <w:rsid w:val="003A42E4"/>
    <w:rsid w:val="003D223A"/>
    <w:rsid w:val="003F074C"/>
    <w:rsid w:val="00473843"/>
    <w:rsid w:val="00480B69"/>
    <w:rsid w:val="00486D04"/>
    <w:rsid w:val="00510BD4"/>
    <w:rsid w:val="00567D94"/>
    <w:rsid w:val="005966EC"/>
    <w:rsid w:val="005B39CE"/>
    <w:rsid w:val="0061696D"/>
    <w:rsid w:val="00642EA8"/>
    <w:rsid w:val="00673552"/>
    <w:rsid w:val="006A52BC"/>
    <w:rsid w:val="007D1CCD"/>
    <w:rsid w:val="00823966"/>
    <w:rsid w:val="008A5157"/>
    <w:rsid w:val="00904CC3"/>
    <w:rsid w:val="00917678"/>
    <w:rsid w:val="009914A0"/>
    <w:rsid w:val="009C4E38"/>
    <w:rsid w:val="009D5695"/>
    <w:rsid w:val="00A260BA"/>
    <w:rsid w:val="00AE5081"/>
    <w:rsid w:val="00B30350"/>
    <w:rsid w:val="00CA2D8B"/>
    <w:rsid w:val="00CD6C4F"/>
    <w:rsid w:val="00CE13F3"/>
    <w:rsid w:val="00CF1556"/>
    <w:rsid w:val="00D8134B"/>
    <w:rsid w:val="00DC3D1E"/>
    <w:rsid w:val="00DF73BD"/>
    <w:rsid w:val="00ED6D42"/>
    <w:rsid w:val="00F00455"/>
    <w:rsid w:val="00F4705B"/>
    <w:rsid w:val="00FF2D38"/>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D1E"/>
    <w:pPr>
      <w:tabs>
        <w:tab w:val="center" w:pos="4680"/>
        <w:tab w:val="right" w:pos="9360"/>
      </w:tabs>
    </w:pPr>
  </w:style>
  <w:style w:type="character" w:customStyle="1" w:styleId="HeaderChar">
    <w:name w:val="Header Char"/>
    <w:link w:val="Header"/>
    <w:uiPriority w:val="99"/>
    <w:rsid w:val="00DC3D1E"/>
    <w:rPr>
      <w:sz w:val="28"/>
      <w:szCs w:val="22"/>
    </w:rPr>
  </w:style>
  <w:style w:type="paragraph" w:styleId="Footer">
    <w:name w:val="footer"/>
    <w:basedOn w:val="Normal"/>
    <w:link w:val="FooterChar"/>
    <w:uiPriority w:val="99"/>
    <w:unhideWhenUsed/>
    <w:rsid w:val="00DC3D1E"/>
    <w:pPr>
      <w:tabs>
        <w:tab w:val="center" w:pos="4680"/>
        <w:tab w:val="right" w:pos="9360"/>
      </w:tabs>
    </w:pPr>
  </w:style>
  <w:style w:type="character" w:customStyle="1" w:styleId="FooterChar">
    <w:name w:val="Footer Char"/>
    <w:link w:val="Footer"/>
    <w:uiPriority w:val="99"/>
    <w:rsid w:val="00DC3D1E"/>
    <w:rPr>
      <w:sz w:val="28"/>
      <w:szCs w:val="22"/>
    </w:rPr>
  </w:style>
  <w:style w:type="paragraph" w:styleId="BalloonText">
    <w:name w:val="Balloon Text"/>
    <w:basedOn w:val="Normal"/>
    <w:link w:val="BalloonTextChar"/>
    <w:uiPriority w:val="99"/>
    <w:semiHidden/>
    <w:unhideWhenUsed/>
    <w:rsid w:val="00DF73BD"/>
    <w:rPr>
      <w:rFonts w:ascii="Segoe UI" w:hAnsi="Segoe UI" w:cs="Segoe UI"/>
      <w:sz w:val="18"/>
      <w:szCs w:val="18"/>
    </w:rPr>
  </w:style>
  <w:style w:type="character" w:customStyle="1" w:styleId="BalloonTextChar">
    <w:name w:val="Balloon Text Char"/>
    <w:link w:val="BalloonText"/>
    <w:uiPriority w:val="99"/>
    <w:semiHidden/>
    <w:rsid w:val="00DF73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D1E"/>
    <w:pPr>
      <w:tabs>
        <w:tab w:val="center" w:pos="4680"/>
        <w:tab w:val="right" w:pos="9360"/>
      </w:tabs>
    </w:pPr>
  </w:style>
  <w:style w:type="character" w:customStyle="1" w:styleId="HeaderChar">
    <w:name w:val="Header Char"/>
    <w:link w:val="Header"/>
    <w:uiPriority w:val="99"/>
    <w:rsid w:val="00DC3D1E"/>
    <w:rPr>
      <w:sz w:val="28"/>
      <w:szCs w:val="22"/>
    </w:rPr>
  </w:style>
  <w:style w:type="paragraph" w:styleId="Footer">
    <w:name w:val="footer"/>
    <w:basedOn w:val="Normal"/>
    <w:link w:val="FooterChar"/>
    <w:uiPriority w:val="99"/>
    <w:unhideWhenUsed/>
    <w:rsid w:val="00DC3D1E"/>
    <w:pPr>
      <w:tabs>
        <w:tab w:val="center" w:pos="4680"/>
        <w:tab w:val="right" w:pos="9360"/>
      </w:tabs>
    </w:pPr>
  </w:style>
  <w:style w:type="character" w:customStyle="1" w:styleId="FooterChar">
    <w:name w:val="Footer Char"/>
    <w:link w:val="Footer"/>
    <w:uiPriority w:val="99"/>
    <w:rsid w:val="00DC3D1E"/>
    <w:rPr>
      <w:sz w:val="28"/>
      <w:szCs w:val="22"/>
    </w:rPr>
  </w:style>
  <w:style w:type="paragraph" w:styleId="BalloonText">
    <w:name w:val="Balloon Text"/>
    <w:basedOn w:val="Normal"/>
    <w:link w:val="BalloonTextChar"/>
    <w:uiPriority w:val="99"/>
    <w:semiHidden/>
    <w:unhideWhenUsed/>
    <w:rsid w:val="00DF73BD"/>
    <w:rPr>
      <w:rFonts w:ascii="Segoe UI" w:hAnsi="Segoe UI" w:cs="Segoe UI"/>
      <w:sz w:val="18"/>
      <w:szCs w:val="18"/>
    </w:rPr>
  </w:style>
  <w:style w:type="character" w:customStyle="1" w:styleId="BalloonTextChar">
    <w:name w:val="Balloon Text Char"/>
    <w:link w:val="BalloonText"/>
    <w:uiPriority w:val="99"/>
    <w:semiHidden/>
    <w:rsid w:val="00DF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2015-09-25T01:56:00Z</cp:lastPrinted>
  <dcterms:created xsi:type="dcterms:W3CDTF">2015-09-25T03:34:00Z</dcterms:created>
  <dcterms:modified xsi:type="dcterms:W3CDTF">2015-09-25T03:34:00Z</dcterms:modified>
</cp:coreProperties>
</file>