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439" w:rsidRPr="00365C71" w:rsidRDefault="00BE7439" w:rsidP="002D198E">
      <w:pPr>
        <w:tabs>
          <w:tab w:val="center" w:pos="2340"/>
          <w:tab w:val="center" w:pos="7088"/>
        </w:tabs>
        <w:jc w:val="both"/>
        <w:rPr>
          <w:rFonts w:ascii="Times New Roman" w:hAnsi="Times New Roman"/>
          <w:b/>
          <w:sz w:val="30"/>
          <w:szCs w:val="26"/>
          <w:u w:val="single"/>
          <w:lang w:val="en-US"/>
        </w:rPr>
      </w:pPr>
      <w:r w:rsidRPr="00365C71">
        <w:rPr>
          <w:rFonts w:ascii="Times New Roman" w:hAnsi="Times New Roman"/>
          <w:sz w:val="28"/>
          <w:szCs w:val="26"/>
          <w:lang w:val="en-US"/>
        </w:rPr>
        <w:tab/>
      </w:r>
      <w:r w:rsidRPr="00365C71">
        <w:rPr>
          <w:rFonts w:ascii="Times New Roman" w:hAnsi="Times New Roman"/>
          <w:b/>
          <w:sz w:val="28"/>
          <w:szCs w:val="26"/>
          <w:lang w:val="en-US"/>
        </w:rPr>
        <w:t>BCH ĐOÀN TP. HỒ CHÍ MINH</w:t>
      </w:r>
      <w:r w:rsidRPr="00365C71">
        <w:rPr>
          <w:rFonts w:ascii="Times New Roman" w:hAnsi="Times New Roman"/>
          <w:b/>
          <w:sz w:val="28"/>
          <w:szCs w:val="26"/>
          <w:lang w:val="en-US"/>
        </w:rPr>
        <w:tab/>
      </w:r>
      <w:r w:rsidRPr="00365C71">
        <w:rPr>
          <w:rFonts w:ascii="Times New Roman" w:hAnsi="Times New Roman"/>
          <w:b/>
          <w:sz w:val="30"/>
          <w:szCs w:val="26"/>
          <w:u w:val="single"/>
          <w:lang w:val="en-US"/>
        </w:rPr>
        <w:t>ĐOÀN TNCS HỒ CHÍ MINH</w:t>
      </w:r>
    </w:p>
    <w:p w:rsidR="00BE7439" w:rsidRPr="00365C71" w:rsidRDefault="00BE7439" w:rsidP="002D198E">
      <w:pPr>
        <w:tabs>
          <w:tab w:val="center" w:pos="2340"/>
        </w:tabs>
        <w:jc w:val="both"/>
        <w:rPr>
          <w:rFonts w:ascii="Times New Roman" w:hAnsi="Times New Roman"/>
          <w:sz w:val="28"/>
          <w:szCs w:val="26"/>
          <w:lang w:val="en-US"/>
        </w:rPr>
      </w:pPr>
      <w:r w:rsidRPr="00365C71">
        <w:rPr>
          <w:rFonts w:ascii="Times New Roman" w:hAnsi="Times New Roman"/>
          <w:sz w:val="28"/>
          <w:szCs w:val="26"/>
          <w:lang w:val="en-US"/>
        </w:rPr>
        <w:tab/>
        <w:t>***</w:t>
      </w:r>
    </w:p>
    <w:p w:rsidR="00BE7439" w:rsidRPr="00365C71" w:rsidRDefault="00BE7439" w:rsidP="002D198E">
      <w:pPr>
        <w:tabs>
          <w:tab w:val="center" w:pos="2340"/>
          <w:tab w:val="center" w:pos="7088"/>
        </w:tabs>
        <w:jc w:val="both"/>
        <w:rPr>
          <w:rFonts w:ascii="Times New Roman" w:hAnsi="Times New Roman"/>
          <w:i/>
          <w:szCs w:val="26"/>
          <w:lang w:val="en-US"/>
        </w:rPr>
      </w:pPr>
      <w:r w:rsidRPr="00365C71">
        <w:rPr>
          <w:rFonts w:ascii="Times New Roman" w:hAnsi="Times New Roman"/>
          <w:sz w:val="28"/>
          <w:szCs w:val="26"/>
          <w:lang w:val="en-US"/>
        </w:rPr>
        <w:tab/>
        <w:t>Số</w:t>
      </w:r>
      <w:r w:rsidR="00365C71" w:rsidRPr="00365C71">
        <w:rPr>
          <w:rFonts w:ascii="Times New Roman" w:hAnsi="Times New Roman"/>
          <w:sz w:val="28"/>
          <w:szCs w:val="26"/>
          <w:lang w:val="en-US"/>
        </w:rPr>
        <w:t>: 01</w:t>
      </w:r>
      <w:r w:rsidRPr="00365C71">
        <w:rPr>
          <w:rFonts w:ascii="Times New Roman" w:hAnsi="Times New Roman"/>
          <w:sz w:val="28"/>
          <w:szCs w:val="26"/>
          <w:lang w:val="en-US"/>
        </w:rPr>
        <w:t xml:space="preserve">- </w:t>
      </w:r>
      <w:r w:rsidR="00197F50" w:rsidRPr="00365C71">
        <w:rPr>
          <w:rFonts w:ascii="Times New Roman" w:hAnsi="Times New Roman"/>
          <w:sz w:val="28"/>
          <w:szCs w:val="26"/>
          <w:lang w:val="en-US"/>
        </w:rPr>
        <w:t>HD</w:t>
      </w:r>
      <w:r w:rsidRPr="00365C71">
        <w:rPr>
          <w:rFonts w:ascii="Times New Roman" w:hAnsi="Times New Roman"/>
          <w:sz w:val="28"/>
          <w:szCs w:val="26"/>
          <w:lang w:val="en-US"/>
        </w:rPr>
        <w:t>/TĐTN-BTC</w:t>
      </w:r>
      <w:r w:rsidRPr="00365C71">
        <w:rPr>
          <w:rFonts w:ascii="Times New Roman" w:hAnsi="Times New Roman"/>
          <w:sz w:val="28"/>
          <w:szCs w:val="26"/>
          <w:lang w:val="en-US"/>
        </w:rPr>
        <w:tab/>
      </w:r>
      <w:r w:rsidR="00130941" w:rsidRPr="00365C71">
        <w:rPr>
          <w:rFonts w:ascii="Times New Roman" w:hAnsi="Times New Roman"/>
          <w:i/>
          <w:szCs w:val="26"/>
          <w:lang w:val="en-US"/>
        </w:rPr>
        <w:t xml:space="preserve">TP. Hồ Chí Minh, ngày </w:t>
      </w:r>
      <w:r w:rsidR="00365C71" w:rsidRPr="00365C71">
        <w:rPr>
          <w:rFonts w:ascii="Times New Roman" w:hAnsi="Times New Roman"/>
          <w:i/>
          <w:szCs w:val="26"/>
          <w:lang w:val="en-US"/>
        </w:rPr>
        <w:t xml:space="preserve">29 </w:t>
      </w:r>
      <w:r w:rsidR="002D198E" w:rsidRPr="00365C71">
        <w:rPr>
          <w:rFonts w:ascii="Times New Roman" w:hAnsi="Times New Roman"/>
          <w:i/>
          <w:szCs w:val="26"/>
          <w:lang w:val="en-US"/>
        </w:rPr>
        <w:t xml:space="preserve">tháng </w:t>
      </w:r>
      <w:r w:rsidR="00130941" w:rsidRPr="00365C71">
        <w:rPr>
          <w:rFonts w:ascii="Times New Roman" w:hAnsi="Times New Roman"/>
          <w:i/>
          <w:szCs w:val="26"/>
          <w:lang w:val="en-US"/>
        </w:rPr>
        <w:t>1</w:t>
      </w:r>
      <w:r w:rsidR="00B80777" w:rsidRPr="00365C71">
        <w:rPr>
          <w:rFonts w:ascii="Times New Roman" w:hAnsi="Times New Roman"/>
          <w:i/>
          <w:szCs w:val="26"/>
          <w:lang w:val="en-US"/>
        </w:rPr>
        <w:t>1</w:t>
      </w:r>
      <w:r w:rsidR="002D198E" w:rsidRPr="00365C71">
        <w:rPr>
          <w:rFonts w:ascii="Times New Roman" w:hAnsi="Times New Roman"/>
          <w:i/>
          <w:szCs w:val="26"/>
          <w:lang w:val="en-US"/>
        </w:rPr>
        <w:t xml:space="preserve"> năm 201</w:t>
      </w:r>
      <w:r w:rsidR="00B248FA" w:rsidRPr="00365C71">
        <w:rPr>
          <w:rFonts w:ascii="Times New Roman" w:hAnsi="Times New Roman"/>
          <w:i/>
          <w:szCs w:val="26"/>
          <w:lang w:val="en-US"/>
        </w:rPr>
        <w:t>7</w:t>
      </w:r>
    </w:p>
    <w:p w:rsidR="006812F8" w:rsidRPr="00365C71" w:rsidRDefault="006812F8" w:rsidP="00197F50">
      <w:pPr>
        <w:tabs>
          <w:tab w:val="center" w:pos="2340"/>
        </w:tabs>
        <w:jc w:val="both"/>
        <w:rPr>
          <w:rFonts w:ascii="Times New Roman" w:hAnsi="Times New Roman"/>
          <w:i/>
          <w:sz w:val="24"/>
          <w:szCs w:val="26"/>
          <w:lang w:val="en-US"/>
        </w:rPr>
      </w:pPr>
      <w:r w:rsidRPr="00365C71">
        <w:rPr>
          <w:rFonts w:ascii="Times New Roman" w:hAnsi="Times New Roman"/>
          <w:i/>
          <w:sz w:val="24"/>
          <w:szCs w:val="26"/>
          <w:lang w:val="en-US"/>
        </w:rPr>
        <w:tab/>
      </w:r>
    </w:p>
    <w:p w:rsidR="002D198E" w:rsidRPr="00365C71" w:rsidRDefault="00197F50" w:rsidP="00197F50">
      <w:pPr>
        <w:jc w:val="center"/>
        <w:rPr>
          <w:rFonts w:ascii="Times New Roman" w:hAnsi="Times New Roman"/>
          <w:b/>
          <w:sz w:val="32"/>
          <w:szCs w:val="32"/>
          <w:lang w:val="en-US"/>
        </w:rPr>
      </w:pPr>
      <w:r w:rsidRPr="00365C71">
        <w:rPr>
          <w:rFonts w:ascii="Times New Roman" w:hAnsi="Times New Roman"/>
          <w:b/>
          <w:sz w:val="32"/>
          <w:szCs w:val="32"/>
          <w:lang w:val="en-US"/>
        </w:rPr>
        <w:t>HƯỚNG DẪN</w:t>
      </w:r>
    </w:p>
    <w:p w:rsidR="00197F50" w:rsidRPr="00365C71" w:rsidRDefault="00197F50" w:rsidP="00197F50">
      <w:pPr>
        <w:jc w:val="center"/>
        <w:rPr>
          <w:rFonts w:ascii="Times New Roman" w:hAnsi="Times New Roman"/>
          <w:b/>
          <w:sz w:val="28"/>
          <w:szCs w:val="28"/>
          <w:lang w:val="en-US"/>
        </w:rPr>
      </w:pPr>
      <w:r w:rsidRPr="00365C71">
        <w:rPr>
          <w:rFonts w:ascii="Times New Roman" w:hAnsi="Times New Roman"/>
          <w:b/>
          <w:sz w:val="28"/>
          <w:szCs w:val="28"/>
          <w:lang w:val="en-US"/>
        </w:rPr>
        <w:t xml:space="preserve">Về việc thực hiện kiểm điểm tập thể, cá nhân và đánh giá </w:t>
      </w:r>
    </w:p>
    <w:p w:rsidR="00197F50" w:rsidRPr="00365C71" w:rsidRDefault="00197F50" w:rsidP="00197F50">
      <w:pPr>
        <w:jc w:val="center"/>
        <w:rPr>
          <w:rFonts w:ascii="Times New Roman" w:hAnsi="Times New Roman"/>
          <w:sz w:val="28"/>
          <w:szCs w:val="28"/>
          <w:lang w:val="en-US"/>
        </w:rPr>
      </w:pPr>
      <w:r w:rsidRPr="00365C71">
        <w:rPr>
          <w:rFonts w:ascii="Times New Roman" w:hAnsi="Times New Roman"/>
          <w:b/>
          <w:sz w:val="28"/>
          <w:szCs w:val="28"/>
          <w:lang w:val="en-US"/>
        </w:rPr>
        <w:t>cán bộ, công chức, viên chức</w:t>
      </w:r>
      <w:r w:rsidR="004C7034" w:rsidRPr="00365C71">
        <w:rPr>
          <w:rFonts w:ascii="Times New Roman" w:hAnsi="Times New Roman"/>
          <w:b/>
          <w:sz w:val="28"/>
          <w:szCs w:val="28"/>
          <w:lang w:val="en-US"/>
        </w:rPr>
        <w:t>, người lao động</w:t>
      </w:r>
      <w:r w:rsidRPr="00365C71">
        <w:rPr>
          <w:rFonts w:ascii="Times New Roman" w:hAnsi="Times New Roman"/>
          <w:b/>
          <w:sz w:val="28"/>
          <w:szCs w:val="28"/>
          <w:lang w:val="en-US"/>
        </w:rPr>
        <w:t xml:space="preserve"> năm 201</w:t>
      </w:r>
      <w:r w:rsidR="00B248FA" w:rsidRPr="00365C71">
        <w:rPr>
          <w:rFonts w:ascii="Times New Roman" w:hAnsi="Times New Roman"/>
          <w:b/>
          <w:sz w:val="28"/>
          <w:szCs w:val="28"/>
          <w:lang w:val="en-US"/>
        </w:rPr>
        <w:t>7</w:t>
      </w:r>
    </w:p>
    <w:p w:rsidR="005F7BB1" w:rsidRPr="00365C71" w:rsidRDefault="00197F50" w:rsidP="002D198E">
      <w:pPr>
        <w:jc w:val="center"/>
        <w:rPr>
          <w:rFonts w:ascii="Times New Roman" w:hAnsi="Times New Roman"/>
          <w:b/>
          <w:sz w:val="28"/>
          <w:szCs w:val="28"/>
        </w:rPr>
      </w:pPr>
      <w:r w:rsidRPr="00365C71">
        <w:rPr>
          <w:rFonts w:ascii="Times New Roman" w:hAnsi="Times New Roman"/>
          <w:b/>
          <w:sz w:val="28"/>
          <w:szCs w:val="28"/>
        </w:rPr>
        <w:t>-----</w:t>
      </w:r>
    </w:p>
    <w:p w:rsidR="00197F50" w:rsidRPr="00365C71" w:rsidRDefault="00197F50" w:rsidP="00197F50">
      <w:pPr>
        <w:jc w:val="both"/>
        <w:rPr>
          <w:rFonts w:ascii="Times New Roman" w:hAnsi="Times New Roman"/>
          <w:b/>
          <w:szCs w:val="26"/>
        </w:rPr>
      </w:pPr>
    </w:p>
    <w:p w:rsidR="00197F50" w:rsidRPr="00365C71" w:rsidRDefault="00CD7E82" w:rsidP="00085876">
      <w:pPr>
        <w:ind w:firstLine="720"/>
        <w:jc w:val="both"/>
        <w:rPr>
          <w:rFonts w:ascii="Times New Roman" w:hAnsi="Times New Roman"/>
          <w:sz w:val="28"/>
          <w:szCs w:val="28"/>
        </w:rPr>
      </w:pPr>
      <w:r w:rsidRPr="00365C71">
        <w:rPr>
          <w:rFonts w:ascii="Times New Roman" w:hAnsi="Times New Roman"/>
          <w:sz w:val="28"/>
          <w:szCs w:val="28"/>
          <w:lang w:val="en-US"/>
        </w:rPr>
        <w:t xml:space="preserve">Căn cứ </w:t>
      </w:r>
      <w:r w:rsidR="00085876" w:rsidRPr="00365C71">
        <w:rPr>
          <w:rFonts w:ascii="Times New Roman" w:hAnsi="Times New Roman"/>
          <w:sz w:val="28"/>
          <w:szCs w:val="28"/>
          <w:lang w:val="en-US"/>
        </w:rPr>
        <w:t xml:space="preserve">Hướng dẫn 01-HD/TU ngày 30/6/2017 của Ban Tổ chức Thành ủy về thực hiện quy định của Ban Bí thư Trung ương Đảng về trách nhiệm nêu gương của cán bộ, đảng viên, nhất là cán bộ chủ chốt, người đứng đầu các cấp gắn với học tập và làm theo tư tưởng, đạo đức, phong cách Hồ Chí Minh, </w:t>
      </w:r>
      <w:r w:rsidR="00477923" w:rsidRPr="00365C71">
        <w:rPr>
          <w:rFonts w:ascii="Times New Roman" w:hAnsi="Times New Roman"/>
          <w:sz w:val="28"/>
          <w:szCs w:val="28"/>
          <w:lang w:val="en-US"/>
        </w:rPr>
        <w:t>Hướng dẫn số 0</w:t>
      </w:r>
      <w:r w:rsidR="00C91138" w:rsidRPr="00365C71">
        <w:rPr>
          <w:rFonts w:ascii="Times New Roman" w:hAnsi="Times New Roman"/>
          <w:sz w:val="28"/>
          <w:szCs w:val="28"/>
          <w:lang w:val="en-US"/>
        </w:rPr>
        <w:t>8</w:t>
      </w:r>
      <w:r w:rsidR="00477923" w:rsidRPr="00365C71">
        <w:rPr>
          <w:rFonts w:ascii="Times New Roman" w:hAnsi="Times New Roman"/>
          <w:sz w:val="28"/>
          <w:szCs w:val="28"/>
          <w:lang w:val="en-US"/>
        </w:rPr>
        <w:t xml:space="preserve">-HD/BTCTU ngày </w:t>
      </w:r>
      <w:r w:rsidR="00C91138" w:rsidRPr="00365C71">
        <w:rPr>
          <w:rFonts w:ascii="Times New Roman" w:hAnsi="Times New Roman"/>
          <w:sz w:val="28"/>
          <w:szCs w:val="28"/>
          <w:lang w:val="en-US"/>
        </w:rPr>
        <w:t>12/10</w:t>
      </w:r>
      <w:r w:rsidR="00477923" w:rsidRPr="00365C71">
        <w:rPr>
          <w:rFonts w:ascii="Times New Roman" w:hAnsi="Times New Roman"/>
          <w:sz w:val="28"/>
          <w:szCs w:val="28"/>
          <w:lang w:val="en-US"/>
        </w:rPr>
        <w:t>/201</w:t>
      </w:r>
      <w:r w:rsidR="00C91138" w:rsidRPr="00365C71">
        <w:rPr>
          <w:rFonts w:ascii="Times New Roman" w:hAnsi="Times New Roman"/>
          <w:sz w:val="28"/>
          <w:szCs w:val="28"/>
          <w:lang w:val="en-US"/>
        </w:rPr>
        <w:t>7</w:t>
      </w:r>
      <w:r w:rsidR="00477923" w:rsidRPr="00365C71">
        <w:rPr>
          <w:rFonts w:ascii="Times New Roman" w:hAnsi="Times New Roman"/>
          <w:sz w:val="28"/>
          <w:szCs w:val="28"/>
          <w:lang w:val="en-US"/>
        </w:rPr>
        <w:t xml:space="preserve"> của Ban Tổ chức Thành ủy về kiểm điểm tập thể</w:t>
      </w:r>
      <w:r w:rsidR="00AB5240" w:rsidRPr="00365C71">
        <w:rPr>
          <w:rFonts w:ascii="Times New Roman" w:hAnsi="Times New Roman"/>
          <w:sz w:val="28"/>
          <w:szCs w:val="28"/>
          <w:lang w:val="en-US"/>
        </w:rPr>
        <w:t>, cá nhân và đánh giá, phân loại tổ chức cơ sở Đảng, đảng viên</w:t>
      </w:r>
      <w:r w:rsidR="00F95FE2" w:rsidRPr="00365C71">
        <w:rPr>
          <w:rFonts w:ascii="Times New Roman" w:hAnsi="Times New Roman"/>
          <w:sz w:val="28"/>
          <w:szCs w:val="28"/>
          <w:lang w:val="en-US"/>
        </w:rPr>
        <w:t xml:space="preserve"> và cán bộ, công chức, viên chức </w:t>
      </w:r>
      <w:r w:rsidR="005204AE" w:rsidRPr="00365C71">
        <w:rPr>
          <w:rFonts w:ascii="Times New Roman" w:hAnsi="Times New Roman"/>
          <w:sz w:val="28"/>
          <w:szCs w:val="28"/>
          <w:lang w:val="en-US"/>
        </w:rPr>
        <w:t>hàng năm</w:t>
      </w:r>
      <w:r w:rsidR="00F95FE2" w:rsidRPr="00365C71">
        <w:rPr>
          <w:rFonts w:ascii="Times New Roman" w:hAnsi="Times New Roman"/>
          <w:sz w:val="28"/>
          <w:szCs w:val="28"/>
          <w:lang w:val="en-US"/>
        </w:rPr>
        <w:t xml:space="preserve">, </w:t>
      </w:r>
      <w:r w:rsidR="005116F3" w:rsidRPr="00365C71">
        <w:rPr>
          <w:rFonts w:ascii="Times New Roman" w:hAnsi="Times New Roman"/>
          <w:sz w:val="28"/>
          <w:szCs w:val="28"/>
        </w:rPr>
        <w:t>Ban Thường vụ Thành</w:t>
      </w:r>
      <w:r w:rsidR="00D21A6D" w:rsidRPr="00365C71">
        <w:rPr>
          <w:rFonts w:ascii="Times New Roman" w:hAnsi="Times New Roman"/>
          <w:sz w:val="28"/>
          <w:szCs w:val="28"/>
          <w:lang w:val="en-US"/>
        </w:rPr>
        <w:t xml:space="preserve"> Đoàn</w:t>
      </w:r>
      <w:r w:rsidR="00373889" w:rsidRPr="00365C71">
        <w:rPr>
          <w:rFonts w:ascii="Times New Roman" w:hAnsi="Times New Roman"/>
          <w:sz w:val="28"/>
          <w:szCs w:val="28"/>
          <w:lang w:val="en-US"/>
        </w:rPr>
        <w:t xml:space="preserve"> </w:t>
      </w:r>
      <w:r w:rsidR="006A2A55" w:rsidRPr="00365C71">
        <w:rPr>
          <w:rFonts w:ascii="Times New Roman" w:hAnsi="Times New Roman"/>
          <w:sz w:val="28"/>
          <w:szCs w:val="28"/>
        </w:rPr>
        <w:t>hướng dẫn việc kiểm điểm tập thể, cá nhân và đánh giá cán bộ, công chức, viên chức</w:t>
      </w:r>
      <w:r w:rsidR="004C7034" w:rsidRPr="00365C71">
        <w:rPr>
          <w:rFonts w:ascii="Times New Roman" w:hAnsi="Times New Roman"/>
          <w:sz w:val="28"/>
          <w:szCs w:val="28"/>
        </w:rPr>
        <w:t>, người lao động</w:t>
      </w:r>
      <w:r w:rsidR="006A2A55" w:rsidRPr="00365C71">
        <w:rPr>
          <w:rFonts w:ascii="Times New Roman" w:hAnsi="Times New Roman"/>
          <w:sz w:val="28"/>
          <w:szCs w:val="28"/>
        </w:rPr>
        <w:t xml:space="preserve"> khối cơ quan Thành Đoàn năm 201</w:t>
      </w:r>
      <w:r w:rsidR="005204AE" w:rsidRPr="00365C71">
        <w:rPr>
          <w:rFonts w:ascii="Times New Roman" w:hAnsi="Times New Roman"/>
          <w:sz w:val="28"/>
          <w:szCs w:val="28"/>
          <w:lang w:val="en-US"/>
        </w:rPr>
        <w:t>7</w:t>
      </w:r>
      <w:r w:rsidR="006A2A55" w:rsidRPr="00365C71">
        <w:rPr>
          <w:rFonts w:ascii="Times New Roman" w:hAnsi="Times New Roman"/>
          <w:sz w:val="28"/>
          <w:szCs w:val="28"/>
        </w:rPr>
        <w:t>, cụ thể như sau:</w:t>
      </w:r>
    </w:p>
    <w:p w:rsidR="002D198E" w:rsidRPr="00365C71" w:rsidRDefault="002D198E" w:rsidP="00BD63B0">
      <w:pPr>
        <w:jc w:val="both"/>
        <w:rPr>
          <w:rFonts w:ascii="Times New Roman" w:hAnsi="Times New Roman"/>
          <w:b/>
          <w:sz w:val="28"/>
          <w:szCs w:val="28"/>
        </w:rPr>
      </w:pPr>
      <w:r w:rsidRPr="00365C71">
        <w:rPr>
          <w:rFonts w:ascii="Times New Roman" w:hAnsi="Times New Roman"/>
          <w:b/>
          <w:sz w:val="28"/>
          <w:szCs w:val="28"/>
        </w:rPr>
        <w:tab/>
      </w:r>
    </w:p>
    <w:p w:rsidR="006E27DF" w:rsidRPr="00365C71" w:rsidRDefault="002D198E" w:rsidP="00BD63B0">
      <w:pPr>
        <w:jc w:val="both"/>
        <w:rPr>
          <w:rFonts w:ascii="Times New Roman" w:hAnsi="Times New Roman"/>
          <w:b/>
          <w:sz w:val="28"/>
          <w:szCs w:val="28"/>
          <w:lang w:val="en-US"/>
        </w:rPr>
      </w:pPr>
      <w:r w:rsidRPr="00365C71">
        <w:rPr>
          <w:rFonts w:ascii="Times New Roman" w:hAnsi="Times New Roman"/>
          <w:b/>
          <w:sz w:val="28"/>
          <w:szCs w:val="28"/>
        </w:rPr>
        <w:tab/>
      </w:r>
      <w:r w:rsidR="006A2A55" w:rsidRPr="00365C71">
        <w:rPr>
          <w:rFonts w:ascii="Times New Roman" w:hAnsi="Times New Roman"/>
          <w:b/>
          <w:sz w:val="28"/>
          <w:szCs w:val="28"/>
        </w:rPr>
        <w:t xml:space="preserve">I. </w:t>
      </w:r>
      <w:r w:rsidR="004305A6" w:rsidRPr="00365C71">
        <w:rPr>
          <w:rFonts w:ascii="Times New Roman" w:hAnsi="Times New Roman"/>
          <w:b/>
          <w:sz w:val="28"/>
          <w:szCs w:val="28"/>
          <w:lang w:val="en-US"/>
        </w:rPr>
        <w:t>Nội dung kiểm điểm, đánh giá</w:t>
      </w:r>
    </w:p>
    <w:p w:rsidR="00C07C2A" w:rsidRPr="00365C71" w:rsidRDefault="00694E81" w:rsidP="00C07C2A">
      <w:pPr>
        <w:ind w:firstLine="720"/>
        <w:jc w:val="both"/>
        <w:rPr>
          <w:rFonts w:ascii="Times New Roman" w:hAnsi="Times New Roman"/>
          <w:sz w:val="28"/>
          <w:szCs w:val="28"/>
          <w:lang w:val="en-US"/>
        </w:rPr>
      </w:pPr>
      <w:r w:rsidRPr="00365C71">
        <w:rPr>
          <w:rFonts w:ascii="Times New Roman" w:hAnsi="Times New Roman"/>
          <w:sz w:val="28"/>
          <w:szCs w:val="28"/>
          <w:lang w:val="en-US"/>
        </w:rPr>
        <w:t>- Các nội dung kiểm điểm</w:t>
      </w:r>
      <w:r w:rsidR="00C07C2A" w:rsidRPr="00365C71">
        <w:rPr>
          <w:rFonts w:ascii="Times New Roman" w:hAnsi="Times New Roman"/>
          <w:sz w:val="28"/>
          <w:szCs w:val="28"/>
          <w:lang w:val="en-US"/>
        </w:rPr>
        <w:t xml:space="preserve"> </w:t>
      </w:r>
      <w:r w:rsidR="00272632" w:rsidRPr="00365C71">
        <w:rPr>
          <w:rFonts w:ascii="Times New Roman" w:hAnsi="Times New Roman"/>
          <w:sz w:val="28"/>
          <w:szCs w:val="28"/>
          <w:lang w:val="en-US"/>
        </w:rPr>
        <w:t xml:space="preserve">tập thể </w:t>
      </w:r>
      <w:r w:rsidR="00C07C2A" w:rsidRPr="00365C71">
        <w:rPr>
          <w:rFonts w:ascii="Times New Roman" w:hAnsi="Times New Roman"/>
          <w:sz w:val="28"/>
          <w:szCs w:val="28"/>
          <w:lang w:val="en-US"/>
        </w:rPr>
        <w:t>và cá nhân</w:t>
      </w:r>
      <w:r w:rsidRPr="00365C71">
        <w:rPr>
          <w:rFonts w:ascii="Times New Roman" w:hAnsi="Times New Roman"/>
          <w:sz w:val="28"/>
          <w:szCs w:val="28"/>
          <w:lang w:val="en-US"/>
        </w:rPr>
        <w:t xml:space="preserve"> được xác định tại Kế hoạch 167-KH/TĐTN-BTC ngày 11/11/2014 của Ban Thường vụ Thành Đoàn về tổ chức kiểm điểm tự phê bình và phê bình, đánh giá, phân loại cán bộ, công chức, viên chức hàng năm và Hướng dẫn 104-HD/TĐTN-BTC ngày 13/12/2016 của Ban Thường vụ Thành Đoàn về việc thực hiện kiểm điểm tập thể, cá nhân và đánh giá cán bộ, công chức, viên chức, người lao động năm 2016</w:t>
      </w:r>
      <w:r w:rsidR="0056095D" w:rsidRPr="00365C71">
        <w:rPr>
          <w:rFonts w:ascii="Times New Roman" w:hAnsi="Times New Roman"/>
          <w:sz w:val="28"/>
          <w:szCs w:val="28"/>
          <w:lang w:val="en-US"/>
        </w:rPr>
        <w:t>;</w:t>
      </w:r>
      <w:r w:rsidR="00C07C2A" w:rsidRPr="00365C71">
        <w:rPr>
          <w:rFonts w:ascii="Times New Roman" w:hAnsi="Times New Roman"/>
          <w:sz w:val="28"/>
          <w:szCs w:val="28"/>
          <w:lang w:val="en-US"/>
        </w:rPr>
        <w:t xml:space="preserve"> </w:t>
      </w:r>
    </w:p>
    <w:p w:rsidR="0056095D" w:rsidRPr="00365C71" w:rsidRDefault="0056095D" w:rsidP="00BD63B0">
      <w:pPr>
        <w:jc w:val="both"/>
        <w:rPr>
          <w:rFonts w:ascii="Times New Roman" w:hAnsi="Times New Roman"/>
          <w:sz w:val="28"/>
          <w:szCs w:val="28"/>
          <w:lang w:val="en-US"/>
        </w:rPr>
      </w:pPr>
    </w:p>
    <w:p w:rsidR="00483833" w:rsidRPr="00365C71" w:rsidRDefault="00694E81" w:rsidP="004C29B6">
      <w:pPr>
        <w:jc w:val="both"/>
        <w:rPr>
          <w:rFonts w:ascii="Times New Roman" w:hAnsi="Times New Roman"/>
          <w:spacing w:val="-2"/>
          <w:sz w:val="28"/>
          <w:szCs w:val="28"/>
          <w:lang w:val="en-US"/>
        </w:rPr>
      </w:pPr>
      <w:r w:rsidRPr="00365C71">
        <w:rPr>
          <w:rFonts w:ascii="Times New Roman" w:hAnsi="Times New Roman"/>
          <w:sz w:val="28"/>
          <w:szCs w:val="28"/>
          <w:lang w:val="en-US"/>
        </w:rPr>
        <w:tab/>
      </w:r>
      <w:r w:rsidRPr="00365C71">
        <w:rPr>
          <w:rFonts w:ascii="Times New Roman" w:hAnsi="Times New Roman"/>
          <w:spacing w:val="-2"/>
          <w:sz w:val="28"/>
          <w:szCs w:val="28"/>
          <w:lang w:val="en-US"/>
        </w:rPr>
        <w:t xml:space="preserve">- </w:t>
      </w:r>
      <w:r w:rsidR="004C29B6" w:rsidRPr="00365C71">
        <w:rPr>
          <w:rFonts w:ascii="Times New Roman" w:hAnsi="Times New Roman"/>
          <w:sz w:val="28"/>
          <w:szCs w:val="28"/>
          <w:lang w:val="en-US"/>
        </w:rPr>
        <w:t>Đối với cá nhân</w:t>
      </w:r>
      <w:r w:rsidR="00E424AC" w:rsidRPr="00365C71">
        <w:rPr>
          <w:rFonts w:ascii="Times New Roman" w:hAnsi="Times New Roman"/>
          <w:sz w:val="28"/>
          <w:szCs w:val="28"/>
          <w:lang w:val="en-US"/>
        </w:rPr>
        <w:t xml:space="preserve"> kiểm điểm thêm các nội dung sau:</w:t>
      </w:r>
      <w:r w:rsidR="004C29B6" w:rsidRPr="00365C71">
        <w:rPr>
          <w:rFonts w:ascii="Times New Roman" w:hAnsi="Times New Roman"/>
          <w:sz w:val="28"/>
          <w:szCs w:val="28"/>
          <w:lang w:val="en-US"/>
        </w:rPr>
        <w:t xml:space="preserve"> </w:t>
      </w:r>
      <w:r w:rsidR="00E424AC" w:rsidRPr="00365C71">
        <w:rPr>
          <w:rFonts w:ascii="Times New Roman" w:hAnsi="Times New Roman"/>
          <w:sz w:val="28"/>
          <w:szCs w:val="28"/>
          <w:lang w:val="en-US"/>
        </w:rPr>
        <w:t xml:space="preserve">Kiểm </w:t>
      </w:r>
      <w:r w:rsidR="008C1E22" w:rsidRPr="00365C71">
        <w:rPr>
          <w:rFonts w:ascii="Times New Roman" w:hAnsi="Times New Roman"/>
          <w:sz w:val="28"/>
          <w:szCs w:val="28"/>
          <w:lang w:val="en-US"/>
        </w:rPr>
        <w:t>điểm</w:t>
      </w:r>
      <w:r w:rsidR="00147AEC" w:rsidRPr="00365C71">
        <w:rPr>
          <w:rFonts w:ascii="Times New Roman" w:hAnsi="Times New Roman"/>
          <w:sz w:val="28"/>
          <w:szCs w:val="28"/>
          <w:lang w:val="en-US"/>
        </w:rPr>
        <w:t xml:space="preserve"> </w:t>
      </w:r>
      <w:r w:rsidR="008C1E22" w:rsidRPr="00365C71">
        <w:rPr>
          <w:rFonts w:ascii="Times New Roman" w:hAnsi="Times New Roman"/>
          <w:sz w:val="28"/>
          <w:szCs w:val="28"/>
          <w:lang w:val="en-US"/>
        </w:rPr>
        <w:t xml:space="preserve">sâu sắc kết quả thực hiện nêu gương </w:t>
      </w:r>
      <w:r w:rsidR="0047258A" w:rsidRPr="00365C71">
        <w:rPr>
          <w:rFonts w:ascii="Times New Roman" w:hAnsi="Times New Roman"/>
          <w:sz w:val="28"/>
          <w:szCs w:val="28"/>
          <w:lang w:val="en-US"/>
        </w:rPr>
        <w:t>theo Hướng dẫn số 01-HD/TU ngày 30/6/</w:t>
      </w:r>
      <w:r w:rsidR="00F814F3" w:rsidRPr="00365C71">
        <w:rPr>
          <w:rFonts w:ascii="Times New Roman" w:hAnsi="Times New Roman"/>
          <w:sz w:val="28"/>
          <w:szCs w:val="28"/>
          <w:lang w:val="en-US"/>
        </w:rPr>
        <w:t>2017 của Ban Thường vụ Thành ủy về việc thực hiện quy định của Ban Bí thư Trung ương Đảng về trách nhiệm nêu gương của cán bộ, đảng viên, nhất là cán bộ chủ chốt, người đứng đầu các cấp gắn với học tập và làm theo</w:t>
      </w:r>
      <w:r w:rsidR="00051B60" w:rsidRPr="00365C71">
        <w:rPr>
          <w:rFonts w:ascii="Times New Roman" w:hAnsi="Times New Roman"/>
          <w:sz w:val="28"/>
          <w:szCs w:val="28"/>
          <w:lang w:val="en-US"/>
        </w:rPr>
        <w:t xml:space="preserve"> tư tưởng, đạo đức, phong cách Hồ Chí Minh</w:t>
      </w:r>
      <w:r w:rsidR="00272632" w:rsidRPr="00365C71">
        <w:rPr>
          <w:rFonts w:ascii="Times New Roman" w:hAnsi="Times New Roman"/>
          <w:sz w:val="28"/>
          <w:szCs w:val="28"/>
          <w:lang w:val="en-US"/>
        </w:rPr>
        <w:t>. Riêng đ</w:t>
      </w:r>
      <w:r w:rsidR="00483833" w:rsidRPr="00365C71">
        <w:rPr>
          <w:rFonts w:ascii="Times New Roman" w:hAnsi="Times New Roman"/>
          <w:sz w:val="28"/>
          <w:szCs w:val="28"/>
          <w:lang w:val="en-US"/>
        </w:rPr>
        <w:t>ối</w:t>
      </w:r>
      <w:r w:rsidR="00272632" w:rsidRPr="00365C71">
        <w:rPr>
          <w:rFonts w:ascii="Times New Roman" w:hAnsi="Times New Roman"/>
          <w:sz w:val="28"/>
          <w:szCs w:val="28"/>
          <w:lang w:val="en-US"/>
        </w:rPr>
        <w:t xml:space="preserve"> với cán bộ lãnh đạo, quản lý t</w:t>
      </w:r>
      <w:r w:rsidR="00483833" w:rsidRPr="00365C71">
        <w:rPr>
          <w:rFonts w:ascii="Times New Roman" w:hAnsi="Times New Roman"/>
          <w:sz w:val="28"/>
          <w:szCs w:val="28"/>
          <w:lang w:val="en-US"/>
        </w:rPr>
        <w:t>ham khảo Quy định 89-QĐ/TW ngày 04/8/2017 của Bộ Chính trị quy định khung tiêu chuẩn chức danh, định hướng khung tiêu chí đá</w:t>
      </w:r>
      <w:r w:rsidR="00066418" w:rsidRPr="00365C71">
        <w:rPr>
          <w:rFonts w:ascii="Times New Roman" w:hAnsi="Times New Roman"/>
          <w:sz w:val="28"/>
          <w:szCs w:val="28"/>
          <w:lang w:val="en-US"/>
        </w:rPr>
        <w:t>nh giá cán bộ lãnh đạo, quản lý</w:t>
      </w:r>
      <w:r w:rsidR="004C29B6" w:rsidRPr="00365C71">
        <w:rPr>
          <w:rFonts w:ascii="Times New Roman" w:hAnsi="Times New Roman"/>
          <w:sz w:val="28"/>
          <w:szCs w:val="28"/>
          <w:lang w:val="en-US"/>
        </w:rPr>
        <w:t xml:space="preserve"> để kiểm điểm</w:t>
      </w:r>
      <w:r w:rsidR="00066418" w:rsidRPr="00365C71">
        <w:rPr>
          <w:rFonts w:ascii="Times New Roman" w:hAnsi="Times New Roman"/>
          <w:sz w:val="28"/>
          <w:szCs w:val="28"/>
          <w:lang w:val="en-US"/>
        </w:rPr>
        <w:t>.</w:t>
      </w:r>
    </w:p>
    <w:p w:rsidR="004B0C04" w:rsidRPr="00365C71" w:rsidRDefault="004B0C04" w:rsidP="00085876">
      <w:pPr>
        <w:ind w:firstLine="720"/>
        <w:jc w:val="both"/>
        <w:rPr>
          <w:rFonts w:ascii="Times New Roman" w:hAnsi="Times New Roman"/>
          <w:sz w:val="28"/>
          <w:szCs w:val="28"/>
          <w:lang w:val="en-US"/>
        </w:rPr>
      </w:pPr>
    </w:p>
    <w:p w:rsidR="004B0C04" w:rsidRPr="00365C71" w:rsidRDefault="004B0C04" w:rsidP="00085876">
      <w:pPr>
        <w:ind w:firstLine="720"/>
        <w:jc w:val="both"/>
        <w:rPr>
          <w:rFonts w:ascii="Times New Roman" w:hAnsi="Times New Roman"/>
          <w:b/>
          <w:sz w:val="28"/>
          <w:szCs w:val="28"/>
          <w:lang w:val="en-US"/>
        </w:rPr>
      </w:pPr>
      <w:r w:rsidRPr="00365C71">
        <w:rPr>
          <w:rFonts w:ascii="Times New Roman" w:hAnsi="Times New Roman"/>
          <w:b/>
          <w:sz w:val="28"/>
          <w:szCs w:val="28"/>
          <w:lang w:val="en-US"/>
        </w:rPr>
        <w:t>II. Tiêu chí đánh giá</w:t>
      </w:r>
      <w:r w:rsidR="00974C34" w:rsidRPr="00365C71">
        <w:rPr>
          <w:rFonts w:ascii="Times New Roman" w:hAnsi="Times New Roman"/>
          <w:b/>
          <w:sz w:val="28"/>
          <w:szCs w:val="28"/>
          <w:lang w:val="en-US"/>
        </w:rPr>
        <w:t>, các mức phân loại</w:t>
      </w:r>
      <w:r w:rsidRPr="00365C71">
        <w:rPr>
          <w:rFonts w:ascii="Times New Roman" w:hAnsi="Times New Roman"/>
          <w:b/>
          <w:sz w:val="28"/>
          <w:szCs w:val="28"/>
          <w:lang w:val="en-US"/>
        </w:rPr>
        <w:t>:</w:t>
      </w:r>
    </w:p>
    <w:p w:rsidR="006E4C41" w:rsidRPr="00365C71" w:rsidRDefault="00974C34" w:rsidP="006E4C41">
      <w:pPr>
        <w:ind w:firstLine="720"/>
        <w:jc w:val="both"/>
        <w:rPr>
          <w:rFonts w:ascii="Times New Roman" w:hAnsi="Times New Roman"/>
          <w:spacing w:val="-2"/>
          <w:sz w:val="28"/>
          <w:szCs w:val="28"/>
          <w:lang w:val="en-US"/>
        </w:rPr>
      </w:pPr>
      <w:r w:rsidRPr="00365C71">
        <w:rPr>
          <w:rFonts w:ascii="Times New Roman" w:hAnsi="Times New Roman"/>
          <w:b/>
          <w:spacing w:val="-2"/>
          <w:sz w:val="28"/>
          <w:szCs w:val="28"/>
          <w:lang w:val="en-US"/>
        </w:rPr>
        <w:t>1. Tiêu chí đánh giá</w:t>
      </w:r>
      <w:r w:rsidRPr="00365C71">
        <w:rPr>
          <w:rFonts w:ascii="Times New Roman" w:hAnsi="Times New Roman"/>
          <w:spacing w:val="-2"/>
          <w:sz w:val="28"/>
          <w:szCs w:val="28"/>
          <w:lang w:val="en-US"/>
        </w:rPr>
        <w:t>: T</w:t>
      </w:r>
      <w:r w:rsidR="004B0C04" w:rsidRPr="00365C71">
        <w:rPr>
          <w:rFonts w:ascii="Times New Roman" w:hAnsi="Times New Roman"/>
          <w:spacing w:val="-2"/>
          <w:sz w:val="28"/>
          <w:szCs w:val="28"/>
          <w:lang w:val="en-US"/>
        </w:rPr>
        <w:t xml:space="preserve">heo </w:t>
      </w:r>
      <w:r w:rsidR="00600B46" w:rsidRPr="00365C71">
        <w:rPr>
          <w:rFonts w:ascii="Times New Roman" w:hAnsi="Times New Roman"/>
          <w:spacing w:val="-2"/>
          <w:sz w:val="28"/>
          <w:szCs w:val="28"/>
          <w:lang w:val="en-US"/>
        </w:rPr>
        <w:t xml:space="preserve">Hướng dẫn </w:t>
      </w:r>
      <w:r w:rsidR="004B0C04" w:rsidRPr="00365C71">
        <w:rPr>
          <w:rFonts w:ascii="Times New Roman" w:hAnsi="Times New Roman"/>
          <w:spacing w:val="-2"/>
          <w:sz w:val="28"/>
          <w:szCs w:val="28"/>
          <w:lang w:val="en-US"/>
        </w:rPr>
        <w:t>104-HD/TĐTN-BTC ngày 13/12/2016 của Ban Thường vụ Thành Đoàn về việc thực hiện kiểm điểm tập thể, cá nhân và đánh giá cán bộ, công chức, viên chức, người lao động năm 2016</w:t>
      </w:r>
      <w:r w:rsidR="006E4C41" w:rsidRPr="00365C71">
        <w:rPr>
          <w:rFonts w:ascii="Times New Roman" w:hAnsi="Times New Roman"/>
          <w:spacing w:val="-2"/>
          <w:sz w:val="28"/>
          <w:szCs w:val="28"/>
          <w:lang w:val="en-US"/>
        </w:rPr>
        <w:t xml:space="preserve">. </w:t>
      </w:r>
    </w:p>
    <w:p w:rsidR="00051B60" w:rsidRPr="00365C71" w:rsidRDefault="00051B60" w:rsidP="006E4C41">
      <w:pPr>
        <w:ind w:firstLine="720"/>
        <w:jc w:val="both"/>
        <w:rPr>
          <w:rFonts w:ascii="Times New Roman" w:hAnsi="Times New Roman"/>
          <w:sz w:val="28"/>
          <w:szCs w:val="28"/>
          <w:lang w:val="en-US"/>
        </w:rPr>
      </w:pPr>
    </w:p>
    <w:p w:rsidR="00F56832" w:rsidRPr="00365C71" w:rsidRDefault="00974C34" w:rsidP="00A32F97">
      <w:pPr>
        <w:ind w:firstLine="720"/>
        <w:jc w:val="both"/>
        <w:rPr>
          <w:rFonts w:ascii="Times New Roman" w:hAnsi="Times New Roman"/>
          <w:b/>
          <w:sz w:val="28"/>
          <w:szCs w:val="28"/>
          <w:lang w:val="en-US"/>
        </w:rPr>
      </w:pPr>
      <w:r w:rsidRPr="00365C71">
        <w:rPr>
          <w:rFonts w:ascii="Times New Roman" w:hAnsi="Times New Roman"/>
          <w:b/>
          <w:sz w:val="28"/>
          <w:szCs w:val="28"/>
          <w:lang w:val="en-US"/>
        </w:rPr>
        <w:t xml:space="preserve">2. </w:t>
      </w:r>
      <w:r w:rsidR="00F56832" w:rsidRPr="00365C71">
        <w:rPr>
          <w:rFonts w:ascii="Times New Roman" w:hAnsi="Times New Roman"/>
          <w:b/>
          <w:sz w:val="28"/>
          <w:szCs w:val="28"/>
          <w:lang w:val="en-US"/>
        </w:rPr>
        <w:t>Các mức phân loại:</w:t>
      </w:r>
    </w:p>
    <w:p w:rsidR="004B0C04" w:rsidRPr="00365C71" w:rsidRDefault="00F56832" w:rsidP="00085876">
      <w:pPr>
        <w:ind w:firstLine="720"/>
        <w:jc w:val="both"/>
        <w:rPr>
          <w:rFonts w:ascii="Times New Roman" w:hAnsi="Times New Roman"/>
          <w:sz w:val="28"/>
          <w:szCs w:val="28"/>
          <w:lang w:val="en-US"/>
        </w:rPr>
      </w:pPr>
      <w:r w:rsidRPr="00365C71">
        <w:rPr>
          <w:rFonts w:ascii="Times New Roman" w:hAnsi="Times New Roman"/>
          <w:sz w:val="28"/>
          <w:szCs w:val="28"/>
          <w:lang w:val="en-US"/>
        </w:rPr>
        <w:t xml:space="preserve">Trên cơ sở kết quả kiểm điểm và tự xếp loại của từng cá nhân, các thành viên tham gia hội nghị kiểm điểm sẽ góp ý kiến về đánh giá, phân loại và tiến </w:t>
      </w:r>
      <w:r w:rsidRPr="00365C71">
        <w:rPr>
          <w:rFonts w:ascii="Times New Roman" w:hAnsi="Times New Roman"/>
          <w:sz w:val="28"/>
          <w:szCs w:val="28"/>
          <w:lang w:val="en-US"/>
        </w:rPr>
        <w:lastRenderedPageBreak/>
        <w:t>hành bỏ phiếu đánh giá chung của từng n</w:t>
      </w:r>
      <w:r w:rsidR="00600B46" w:rsidRPr="00365C71">
        <w:rPr>
          <w:rFonts w:ascii="Times New Roman" w:hAnsi="Times New Roman"/>
          <w:sz w:val="28"/>
          <w:szCs w:val="28"/>
          <w:lang w:val="en-US"/>
        </w:rPr>
        <w:t>gười về cá nhân được kiểm điểm. Các mức phân loại cụ thể như sau:</w:t>
      </w:r>
    </w:p>
    <w:p w:rsidR="00BE04C9" w:rsidRPr="00365C71" w:rsidRDefault="00BE04C9" w:rsidP="00085876">
      <w:pPr>
        <w:ind w:firstLine="720"/>
        <w:jc w:val="both"/>
        <w:rPr>
          <w:rFonts w:ascii="Times New Roman" w:hAnsi="Times New Roman"/>
          <w:sz w:val="28"/>
          <w:szCs w:val="28"/>
          <w:lang w:val="en-US"/>
        </w:rPr>
      </w:pPr>
    </w:p>
    <w:p w:rsidR="00600B46" w:rsidRPr="00365C71" w:rsidRDefault="00974C34" w:rsidP="00085876">
      <w:pPr>
        <w:ind w:firstLine="720"/>
        <w:jc w:val="both"/>
        <w:rPr>
          <w:rFonts w:ascii="Times New Roman" w:hAnsi="Times New Roman"/>
          <w:b/>
          <w:sz w:val="28"/>
          <w:szCs w:val="28"/>
          <w:lang w:val="en-US"/>
        </w:rPr>
      </w:pPr>
      <w:r w:rsidRPr="00365C71">
        <w:rPr>
          <w:rFonts w:ascii="Times New Roman" w:hAnsi="Times New Roman"/>
          <w:b/>
          <w:sz w:val="28"/>
          <w:szCs w:val="28"/>
          <w:lang w:val="en-US"/>
        </w:rPr>
        <w:t>2.</w:t>
      </w:r>
      <w:r w:rsidR="00600B46" w:rsidRPr="00365C71">
        <w:rPr>
          <w:rFonts w:ascii="Times New Roman" w:hAnsi="Times New Roman"/>
          <w:b/>
          <w:sz w:val="28"/>
          <w:szCs w:val="28"/>
          <w:lang w:val="en-US"/>
        </w:rPr>
        <w:t xml:space="preserve">1. Đối với cán bộ, công chức, viên chức: </w:t>
      </w:r>
    </w:p>
    <w:p w:rsidR="00F56832" w:rsidRPr="00365C71" w:rsidRDefault="00600B46" w:rsidP="00085876">
      <w:pPr>
        <w:ind w:firstLine="720"/>
        <w:jc w:val="both"/>
        <w:rPr>
          <w:rFonts w:ascii="Times New Roman" w:hAnsi="Times New Roman"/>
          <w:sz w:val="28"/>
          <w:szCs w:val="28"/>
          <w:lang w:val="en-US"/>
        </w:rPr>
      </w:pPr>
      <w:r w:rsidRPr="00365C71">
        <w:rPr>
          <w:rFonts w:ascii="Times New Roman" w:hAnsi="Times New Roman"/>
          <w:sz w:val="28"/>
          <w:szCs w:val="28"/>
          <w:lang w:val="en-US"/>
        </w:rPr>
        <w:t>- Hoàn thành xuất sắc nhiệm vụ;</w:t>
      </w:r>
    </w:p>
    <w:p w:rsidR="00600B46" w:rsidRPr="00365C71" w:rsidRDefault="00600B46" w:rsidP="00085876">
      <w:pPr>
        <w:ind w:firstLine="720"/>
        <w:jc w:val="both"/>
        <w:rPr>
          <w:rFonts w:ascii="Times New Roman" w:hAnsi="Times New Roman"/>
          <w:sz w:val="28"/>
          <w:szCs w:val="28"/>
          <w:lang w:val="en-US"/>
        </w:rPr>
      </w:pPr>
      <w:r w:rsidRPr="00365C71">
        <w:rPr>
          <w:rFonts w:ascii="Times New Roman" w:hAnsi="Times New Roman"/>
          <w:sz w:val="28"/>
          <w:szCs w:val="28"/>
          <w:lang w:val="en-US"/>
        </w:rPr>
        <w:t>- Hoàn thành tốt nhiệm vụ;</w:t>
      </w:r>
    </w:p>
    <w:p w:rsidR="00600B46" w:rsidRPr="00365C71" w:rsidRDefault="00600B46" w:rsidP="00085876">
      <w:pPr>
        <w:ind w:firstLine="720"/>
        <w:jc w:val="both"/>
        <w:rPr>
          <w:rFonts w:ascii="Times New Roman" w:hAnsi="Times New Roman"/>
          <w:sz w:val="28"/>
          <w:szCs w:val="28"/>
          <w:lang w:val="en-US"/>
        </w:rPr>
      </w:pPr>
      <w:r w:rsidRPr="00365C71">
        <w:rPr>
          <w:rFonts w:ascii="Times New Roman" w:hAnsi="Times New Roman"/>
          <w:sz w:val="28"/>
          <w:szCs w:val="28"/>
          <w:lang w:val="en-US"/>
        </w:rPr>
        <w:t>- Hoàn thành nhiệm vụ nhưng còn hạn chế về năng lực;</w:t>
      </w:r>
    </w:p>
    <w:p w:rsidR="00600B46" w:rsidRPr="00365C71" w:rsidRDefault="00600B46" w:rsidP="00085876">
      <w:pPr>
        <w:ind w:firstLine="720"/>
        <w:jc w:val="both"/>
        <w:rPr>
          <w:rFonts w:ascii="Times New Roman" w:hAnsi="Times New Roman"/>
          <w:sz w:val="28"/>
          <w:szCs w:val="28"/>
          <w:lang w:val="en-US"/>
        </w:rPr>
      </w:pPr>
      <w:r w:rsidRPr="00365C71">
        <w:rPr>
          <w:rFonts w:ascii="Times New Roman" w:hAnsi="Times New Roman"/>
          <w:sz w:val="28"/>
          <w:szCs w:val="28"/>
          <w:lang w:val="en-US"/>
        </w:rPr>
        <w:t xml:space="preserve">- Không hoàn thành nhiệm vụ. </w:t>
      </w:r>
    </w:p>
    <w:p w:rsidR="00600B46" w:rsidRPr="00365C71" w:rsidRDefault="00600B46" w:rsidP="00085876">
      <w:pPr>
        <w:ind w:firstLine="720"/>
        <w:jc w:val="both"/>
        <w:rPr>
          <w:rFonts w:ascii="Times New Roman" w:hAnsi="Times New Roman"/>
          <w:sz w:val="28"/>
          <w:szCs w:val="28"/>
          <w:lang w:val="en-US"/>
        </w:rPr>
      </w:pPr>
    </w:p>
    <w:p w:rsidR="00987392" w:rsidRPr="00365C71" w:rsidRDefault="00974C34" w:rsidP="00987392">
      <w:pPr>
        <w:ind w:firstLine="720"/>
        <w:jc w:val="both"/>
        <w:rPr>
          <w:rFonts w:ascii="Times New Roman" w:hAnsi="Times New Roman"/>
          <w:sz w:val="28"/>
          <w:szCs w:val="28"/>
          <w:lang w:val="en-US"/>
        </w:rPr>
      </w:pPr>
      <w:r w:rsidRPr="00365C71">
        <w:rPr>
          <w:rFonts w:ascii="Times New Roman" w:hAnsi="Times New Roman"/>
          <w:b/>
          <w:sz w:val="28"/>
          <w:szCs w:val="28"/>
          <w:lang w:val="en-US"/>
        </w:rPr>
        <w:t>2.</w:t>
      </w:r>
      <w:r w:rsidR="00600B46" w:rsidRPr="00365C71">
        <w:rPr>
          <w:rFonts w:ascii="Times New Roman" w:hAnsi="Times New Roman"/>
          <w:b/>
          <w:sz w:val="28"/>
          <w:szCs w:val="28"/>
          <w:lang w:val="en-US"/>
        </w:rPr>
        <w:t>2. Đối với người lãnh đạo doanh nghiệp và đại diện vốn nhà nước:</w:t>
      </w:r>
      <w:r w:rsidR="00600B46" w:rsidRPr="00365C71">
        <w:rPr>
          <w:rFonts w:ascii="Times New Roman" w:hAnsi="Times New Roman"/>
          <w:sz w:val="28"/>
          <w:szCs w:val="28"/>
          <w:lang w:val="en-US"/>
        </w:rPr>
        <w:t xml:space="preserve"> </w:t>
      </w:r>
    </w:p>
    <w:p w:rsidR="00987392" w:rsidRPr="00365C71" w:rsidRDefault="00987392" w:rsidP="00987392">
      <w:pPr>
        <w:ind w:firstLine="720"/>
        <w:jc w:val="both"/>
        <w:rPr>
          <w:rFonts w:ascii="Times New Roman" w:hAnsi="Times New Roman"/>
          <w:sz w:val="28"/>
          <w:szCs w:val="28"/>
          <w:lang w:val="en-US"/>
        </w:rPr>
      </w:pPr>
      <w:r w:rsidRPr="00365C71">
        <w:rPr>
          <w:rFonts w:ascii="Times New Roman" w:hAnsi="Times New Roman"/>
          <w:sz w:val="28"/>
          <w:szCs w:val="28"/>
          <w:lang w:val="en-US"/>
        </w:rPr>
        <w:t>- Hoàn thành xuất sắc nhiệm vụ;</w:t>
      </w:r>
    </w:p>
    <w:p w:rsidR="00987392" w:rsidRPr="00365C71" w:rsidRDefault="00987392" w:rsidP="00987392">
      <w:pPr>
        <w:ind w:firstLine="720"/>
        <w:jc w:val="both"/>
        <w:rPr>
          <w:rFonts w:ascii="Times New Roman" w:hAnsi="Times New Roman"/>
          <w:sz w:val="28"/>
          <w:szCs w:val="28"/>
          <w:lang w:val="en-US"/>
        </w:rPr>
      </w:pPr>
      <w:r w:rsidRPr="00365C71">
        <w:rPr>
          <w:rFonts w:ascii="Times New Roman" w:hAnsi="Times New Roman"/>
          <w:sz w:val="28"/>
          <w:szCs w:val="28"/>
          <w:lang w:val="en-US"/>
        </w:rPr>
        <w:t>- Hoàn thành nhiệm vụ;</w:t>
      </w:r>
    </w:p>
    <w:p w:rsidR="00987392" w:rsidRPr="00365C71" w:rsidRDefault="00987392" w:rsidP="00987392">
      <w:pPr>
        <w:ind w:firstLine="720"/>
        <w:jc w:val="both"/>
        <w:rPr>
          <w:rFonts w:ascii="Times New Roman" w:hAnsi="Times New Roman"/>
          <w:sz w:val="28"/>
          <w:szCs w:val="28"/>
          <w:lang w:val="en-US"/>
        </w:rPr>
      </w:pPr>
      <w:r w:rsidRPr="00365C71">
        <w:rPr>
          <w:rFonts w:ascii="Times New Roman" w:hAnsi="Times New Roman"/>
          <w:sz w:val="28"/>
          <w:szCs w:val="28"/>
          <w:lang w:val="en-US"/>
        </w:rPr>
        <w:t xml:space="preserve">- Không hoàn thành nhiệm vụ. </w:t>
      </w:r>
    </w:p>
    <w:p w:rsidR="00F56832" w:rsidRPr="00365C71" w:rsidRDefault="00F56832" w:rsidP="00085876">
      <w:pPr>
        <w:ind w:firstLine="720"/>
        <w:jc w:val="both"/>
        <w:rPr>
          <w:rFonts w:ascii="Times New Roman" w:hAnsi="Times New Roman"/>
          <w:sz w:val="28"/>
          <w:szCs w:val="28"/>
          <w:lang w:val="en-US"/>
        </w:rPr>
      </w:pPr>
    </w:p>
    <w:p w:rsidR="00ED74C2" w:rsidRPr="00365C71" w:rsidRDefault="00ED74C2" w:rsidP="00ED74C2">
      <w:pPr>
        <w:ind w:firstLine="720"/>
        <w:jc w:val="both"/>
        <w:rPr>
          <w:rFonts w:ascii="Times New Roman" w:hAnsi="Times New Roman"/>
          <w:sz w:val="28"/>
          <w:szCs w:val="28"/>
          <w:lang w:val="en-US"/>
        </w:rPr>
      </w:pPr>
      <w:r w:rsidRPr="00365C71">
        <w:rPr>
          <w:rFonts w:ascii="Times New Roman" w:hAnsi="Times New Roman"/>
          <w:b/>
          <w:sz w:val="28"/>
          <w:szCs w:val="28"/>
          <w:lang w:val="en-US"/>
        </w:rPr>
        <w:t>* Lưu ý:</w:t>
      </w:r>
      <w:r w:rsidRPr="00365C71">
        <w:rPr>
          <w:rFonts w:ascii="Times New Roman" w:hAnsi="Times New Roman"/>
          <w:sz w:val="28"/>
          <w:szCs w:val="28"/>
          <w:lang w:val="en-US"/>
        </w:rPr>
        <w:t xml:space="preserve"> Kết quả bỏ phiếu tại Hội nghị kiểm điểm chỉ mang tính chất tham khảo để cấp có thẩm quyền xem xét, quyết định kết quả đánh giá cán bộ, công chức, viên chức. </w:t>
      </w:r>
    </w:p>
    <w:p w:rsidR="00ED74C2" w:rsidRPr="00365C71" w:rsidRDefault="00ED74C2" w:rsidP="00085876">
      <w:pPr>
        <w:ind w:firstLine="720"/>
        <w:jc w:val="both"/>
        <w:rPr>
          <w:rFonts w:ascii="Times New Roman" w:hAnsi="Times New Roman"/>
          <w:sz w:val="28"/>
          <w:szCs w:val="28"/>
          <w:lang w:val="en-US"/>
        </w:rPr>
      </w:pPr>
    </w:p>
    <w:p w:rsidR="00AC3A47" w:rsidRPr="00365C71" w:rsidRDefault="00AC3A47" w:rsidP="00AC3A47">
      <w:pPr>
        <w:ind w:firstLine="720"/>
        <w:jc w:val="both"/>
        <w:rPr>
          <w:rFonts w:ascii="Times New Roman" w:hAnsi="Times New Roman"/>
          <w:b/>
          <w:sz w:val="28"/>
          <w:szCs w:val="28"/>
          <w:lang w:val="en-US"/>
        </w:rPr>
      </w:pPr>
      <w:r w:rsidRPr="00365C71">
        <w:rPr>
          <w:rFonts w:ascii="Times New Roman" w:hAnsi="Times New Roman"/>
          <w:b/>
          <w:sz w:val="28"/>
          <w:szCs w:val="28"/>
          <w:lang w:val="en-US"/>
        </w:rPr>
        <w:t xml:space="preserve">IV. Thẩm quyền </w:t>
      </w:r>
      <w:r w:rsidR="00707240" w:rsidRPr="00365C71">
        <w:rPr>
          <w:rFonts w:ascii="Times New Roman" w:hAnsi="Times New Roman"/>
          <w:b/>
          <w:sz w:val="28"/>
          <w:szCs w:val="28"/>
          <w:lang w:val="en-US"/>
        </w:rPr>
        <w:t xml:space="preserve">quyết định kết quả đánh giá </w:t>
      </w:r>
      <w:r w:rsidRPr="00365C71">
        <w:rPr>
          <w:rFonts w:ascii="Times New Roman" w:hAnsi="Times New Roman"/>
          <w:b/>
          <w:sz w:val="28"/>
          <w:szCs w:val="28"/>
          <w:lang w:val="en-US"/>
        </w:rPr>
        <w:t>cán bộ, công chức, viên chức</w:t>
      </w:r>
      <w:r w:rsidR="00AB1FAD" w:rsidRPr="00365C71">
        <w:rPr>
          <w:rFonts w:ascii="Times New Roman" w:hAnsi="Times New Roman"/>
          <w:b/>
          <w:sz w:val="28"/>
          <w:szCs w:val="28"/>
          <w:lang w:val="en-US"/>
        </w:rPr>
        <w:t xml:space="preserve"> và thẩm quyền cho ý kiến, nhận xét </w:t>
      </w:r>
      <w:r w:rsidR="00707240" w:rsidRPr="00365C71">
        <w:rPr>
          <w:rFonts w:ascii="Times New Roman" w:hAnsi="Times New Roman"/>
          <w:b/>
          <w:sz w:val="28"/>
          <w:szCs w:val="28"/>
          <w:lang w:val="en-US"/>
        </w:rPr>
        <w:t>về cán bộ, công chức, viên chức</w:t>
      </w:r>
      <w:r w:rsidRPr="00365C71">
        <w:rPr>
          <w:rFonts w:ascii="Times New Roman" w:hAnsi="Times New Roman"/>
          <w:b/>
          <w:sz w:val="28"/>
          <w:szCs w:val="28"/>
          <w:lang w:val="en-US"/>
        </w:rPr>
        <w:t>:</w:t>
      </w:r>
    </w:p>
    <w:p w:rsidR="00655613" w:rsidRPr="00365C71" w:rsidRDefault="003E37BF" w:rsidP="00414930">
      <w:pPr>
        <w:ind w:firstLine="720"/>
        <w:jc w:val="both"/>
        <w:rPr>
          <w:rFonts w:ascii="Times New Roman" w:hAnsi="Times New Roman"/>
          <w:spacing w:val="-10"/>
          <w:sz w:val="28"/>
          <w:szCs w:val="28"/>
          <w:lang w:val="en-US"/>
        </w:rPr>
      </w:pPr>
      <w:r w:rsidRPr="00365C71">
        <w:rPr>
          <w:rFonts w:ascii="Times New Roman" w:hAnsi="Times New Roman"/>
          <w:b/>
          <w:spacing w:val="-10"/>
          <w:sz w:val="28"/>
          <w:szCs w:val="28"/>
          <w:lang w:val="en-US"/>
        </w:rPr>
        <w:t>1/ Thẩm quyền quyết định kết quả đánh giá cán bộ, công chức, viên chức</w:t>
      </w:r>
      <w:r w:rsidRPr="00365C71">
        <w:rPr>
          <w:rFonts w:ascii="Times New Roman" w:hAnsi="Times New Roman"/>
          <w:spacing w:val="-10"/>
          <w:sz w:val="28"/>
          <w:szCs w:val="28"/>
          <w:lang w:val="en-US"/>
        </w:rPr>
        <w:t xml:space="preserve">: </w:t>
      </w:r>
    </w:p>
    <w:p w:rsidR="00ED74C2" w:rsidRPr="00365C71" w:rsidRDefault="00ED74C2" w:rsidP="00ED74C2">
      <w:pPr>
        <w:ind w:firstLine="720"/>
        <w:jc w:val="both"/>
        <w:rPr>
          <w:rFonts w:ascii="Times New Roman" w:hAnsi="Times New Roman"/>
          <w:sz w:val="28"/>
          <w:szCs w:val="28"/>
          <w:lang w:val="en-US"/>
        </w:rPr>
      </w:pPr>
      <w:r w:rsidRPr="00365C71">
        <w:rPr>
          <w:rFonts w:ascii="Times New Roman" w:hAnsi="Times New Roman"/>
          <w:sz w:val="28"/>
          <w:szCs w:val="28"/>
          <w:lang w:val="en-US"/>
        </w:rPr>
        <w:t xml:space="preserve">- Ban Thường vụ Thành Đoàn xem xét, quyết định kết quả đánh giá phân loại đối với các chức danh thuộc diện </w:t>
      </w:r>
      <w:r w:rsidR="00712535" w:rsidRPr="00365C71">
        <w:rPr>
          <w:rFonts w:ascii="Times New Roman" w:hAnsi="Times New Roman"/>
          <w:sz w:val="28"/>
          <w:szCs w:val="28"/>
          <w:lang w:val="en-US"/>
        </w:rPr>
        <w:t>Ban Thường vụ Thành Đoàn quản lý</w:t>
      </w:r>
      <w:r w:rsidRPr="00365C71">
        <w:rPr>
          <w:rFonts w:ascii="Times New Roman" w:hAnsi="Times New Roman"/>
          <w:sz w:val="28"/>
          <w:szCs w:val="28"/>
          <w:lang w:val="en-US"/>
        </w:rPr>
        <w:t>, trừ Kế toán trưởng các đơn vị sự nghiệp, doanh nghiệp trực thuộc Thành Đoàn, Ủy viên Ban Biên tập Báo Tuổi trẻ và Báo Khăn Quàng Đỏ, thành viên Hội đồng thành viên Công ty TNHH MTV Lê Quang Lộc và Nhà Xuất bản trẻ (không bao gồm chức danh Chủ tịch</w:t>
      </w:r>
      <w:r w:rsidR="003957F0" w:rsidRPr="00365C71">
        <w:rPr>
          <w:rFonts w:ascii="Times New Roman" w:hAnsi="Times New Roman"/>
          <w:sz w:val="28"/>
          <w:szCs w:val="28"/>
          <w:lang w:val="en-US"/>
        </w:rPr>
        <w:t>, Phó Chủ tịch</w:t>
      </w:r>
      <w:r w:rsidRPr="00365C71">
        <w:rPr>
          <w:rFonts w:ascii="Times New Roman" w:hAnsi="Times New Roman"/>
          <w:sz w:val="28"/>
          <w:szCs w:val="28"/>
          <w:lang w:val="en-US"/>
        </w:rPr>
        <w:t xml:space="preserve"> Hội đồng thành viên)</w:t>
      </w:r>
      <w:r w:rsidR="00A32F97" w:rsidRPr="00365C71">
        <w:rPr>
          <w:rFonts w:ascii="Times New Roman" w:hAnsi="Times New Roman"/>
          <w:sz w:val="28"/>
          <w:szCs w:val="28"/>
          <w:lang w:val="en-US"/>
        </w:rPr>
        <w:t xml:space="preserve"> </w:t>
      </w:r>
      <w:r w:rsidRPr="00365C71">
        <w:rPr>
          <w:rFonts w:ascii="Times New Roman" w:hAnsi="Times New Roman"/>
          <w:sz w:val="28"/>
          <w:szCs w:val="28"/>
          <w:lang w:val="en-US"/>
        </w:rPr>
        <w:t>sẽ do cấp trưởng các đơn vị, Tổng Biên tập và Chủ tịch Hội đồng thành viên quyết định trên cơ sở ủy quyền của Ban Thường vụ Thành Đoàn;</w:t>
      </w:r>
    </w:p>
    <w:p w:rsidR="00ED74C2" w:rsidRPr="00365C71" w:rsidRDefault="00ED74C2" w:rsidP="00EE7837">
      <w:pPr>
        <w:jc w:val="both"/>
        <w:rPr>
          <w:rFonts w:ascii="Times New Roman" w:hAnsi="Times New Roman"/>
          <w:sz w:val="28"/>
          <w:szCs w:val="28"/>
          <w:lang w:val="en-US"/>
        </w:rPr>
      </w:pPr>
    </w:p>
    <w:p w:rsidR="00ED74C2" w:rsidRPr="00365C71" w:rsidRDefault="00ED74C2" w:rsidP="00ED74C2">
      <w:pPr>
        <w:ind w:firstLine="720"/>
        <w:jc w:val="both"/>
        <w:rPr>
          <w:rFonts w:ascii="Times New Roman" w:hAnsi="Times New Roman"/>
          <w:sz w:val="28"/>
          <w:szCs w:val="28"/>
          <w:lang w:val="en-US"/>
        </w:rPr>
      </w:pPr>
      <w:r w:rsidRPr="00365C71">
        <w:rPr>
          <w:rFonts w:ascii="Times New Roman" w:hAnsi="Times New Roman"/>
          <w:sz w:val="28"/>
          <w:szCs w:val="28"/>
          <w:lang w:val="en-US"/>
        </w:rPr>
        <w:t xml:space="preserve">- Thủ trưởng Cơ quan Thành Đoàn xem xét, quyết định về kết quả đánh giá phân loại đối với cán bộ cơ quan chuyên trách Thành Đoàn; </w:t>
      </w:r>
    </w:p>
    <w:p w:rsidR="00ED74C2" w:rsidRPr="00365C71" w:rsidRDefault="00ED74C2" w:rsidP="00ED74C2">
      <w:pPr>
        <w:ind w:firstLine="720"/>
        <w:jc w:val="both"/>
        <w:rPr>
          <w:rFonts w:ascii="Times New Roman" w:hAnsi="Times New Roman"/>
          <w:sz w:val="28"/>
          <w:szCs w:val="28"/>
          <w:lang w:val="en-US"/>
        </w:rPr>
      </w:pPr>
    </w:p>
    <w:p w:rsidR="00ED74C2" w:rsidRPr="00365C71" w:rsidRDefault="00ED74C2" w:rsidP="00ED74C2">
      <w:pPr>
        <w:ind w:firstLine="720"/>
        <w:jc w:val="both"/>
        <w:rPr>
          <w:rFonts w:ascii="Times New Roman" w:hAnsi="Times New Roman"/>
          <w:sz w:val="28"/>
          <w:szCs w:val="28"/>
          <w:lang w:val="en-US"/>
        </w:rPr>
      </w:pPr>
      <w:r w:rsidRPr="00365C71">
        <w:rPr>
          <w:rFonts w:ascii="Times New Roman" w:hAnsi="Times New Roman"/>
          <w:sz w:val="28"/>
          <w:szCs w:val="28"/>
          <w:lang w:val="en-US"/>
        </w:rPr>
        <w:t xml:space="preserve">- Thủ trưởng các đơn vị sự nghiệp, Chủ tịch Hội đồng thành viên các công ty TNHH Một thành viên phối hợp với cấp ủy đơn vị quy định và hướng dẫn việc thực hiện kiểm điểm, đánh giá đối với đội ngũ cán bộ quản lý, cán bộ - công nhân viên, người lao động tại đơn vị (theo quy định hiện hành của Ban Thường vụ Thành Đoàn về phân cấp quản lý cán bộ). </w:t>
      </w:r>
    </w:p>
    <w:p w:rsidR="00ED74C2" w:rsidRPr="00365C71" w:rsidRDefault="00ED74C2" w:rsidP="00ED74C2">
      <w:pPr>
        <w:ind w:firstLine="720"/>
        <w:jc w:val="both"/>
        <w:rPr>
          <w:rFonts w:ascii="Times New Roman" w:hAnsi="Times New Roman"/>
          <w:sz w:val="28"/>
          <w:szCs w:val="28"/>
          <w:lang w:val="en-US"/>
        </w:rPr>
      </w:pPr>
    </w:p>
    <w:p w:rsidR="003E37BF" w:rsidRPr="00365C71" w:rsidRDefault="003E37BF" w:rsidP="00AC3A47">
      <w:pPr>
        <w:ind w:firstLine="720"/>
        <w:jc w:val="both"/>
        <w:rPr>
          <w:rFonts w:ascii="Times New Roman" w:hAnsi="Times New Roman"/>
          <w:sz w:val="28"/>
          <w:szCs w:val="28"/>
          <w:lang w:val="en-US"/>
        </w:rPr>
      </w:pPr>
      <w:r w:rsidRPr="00365C71">
        <w:rPr>
          <w:rFonts w:ascii="Times New Roman" w:hAnsi="Times New Roman"/>
          <w:sz w:val="28"/>
          <w:szCs w:val="28"/>
          <w:lang w:val="en-US"/>
        </w:rPr>
        <w:t xml:space="preserve">2/ </w:t>
      </w:r>
      <w:r w:rsidRPr="00365C71">
        <w:rPr>
          <w:rFonts w:ascii="Times New Roman" w:hAnsi="Times New Roman"/>
          <w:b/>
          <w:sz w:val="28"/>
          <w:szCs w:val="28"/>
          <w:lang w:val="en-US"/>
        </w:rPr>
        <w:t>Thẩm quyền cho ý kiến, nhận xét về cán bộ, công chức, viên chức</w:t>
      </w:r>
      <w:r w:rsidRPr="00365C71">
        <w:rPr>
          <w:rFonts w:ascii="Times New Roman" w:hAnsi="Times New Roman"/>
          <w:sz w:val="28"/>
          <w:szCs w:val="28"/>
          <w:lang w:val="en-US"/>
        </w:rPr>
        <w:t>:</w:t>
      </w:r>
    </w:p>
    <w:p w:rsidR="00EE7837" w:rsidRPr="00365C71" w:rsidRDefault="003E37BF" w:rsidP="009A03A4">
      <w:pPr>
        <w:ind w:firstLine="720"/>
        <w:jc w:val="both"/>
        <w:rPr>
          <w:rFonts w:ascii="Times New Roman" w:hAnsi="Times New Roman"/>
          <w:sz w:val="28"/>
          <w:szCs w:val="28"/>
          <w:lang w:val="en-US"/>
        </w:rPr>
      </w:pPr>
      <w:r w:rsidRPr="00365C71">
        <w:rPr>
          <w:rFonts w:ascii="Times New Roman" w:hAnsi="Times New Roman"/>
          <w:sz w:val="28"/>
          <w:szCs w:val="28"/>
          <w:lang w:val="en-US"/>
        </w:rPr>
        <w:t>- Ban Thường vụ Thành Đoàn nhận xét đối với các đồng chí Ủy</w:t>
      </w:r>
      <w:r w:rsidR="00483834" w:rsidRPr="00365C71">
        <w:rPr>
          <w:rFonts w:ascii="Times New Roman" w:hAnsi="Times New Roman"/>
          <w:sz w:val="28"/>
          <w:szCs w:val="28"/>
          <w:lang w:val="en-US"/>
        </w:rPr>
        <w:t xml:space="preserve"> viên Ban Thường vụ Thành Đoàn;</w:t>
      </w:r>
    </w:p>
    <w:p w:rsidR="009A03A4" w:rsidRPr="00365C71" w:rsidRDefault="009A03A4" w:rsidP="009A03A4">
      <w:pPr>
        <w:ind w:firstLine="720"/>
        <w:jc w:val="both"/>
        <w:rPr>
          <w:rFonts w:ascii="Times New Roman" w:hAnsi="Times New Roman"/>
          <w:sz w:val="28"/>
          <w:szCs w:val="28"/>
          <w:lang w:val="en-US"/>
        </w:rPr>
      </w:pPr>
    </w:p>
    <w:p w:rsidR="00242097" w:rsidRPr="00365C71" w:rsidRDefault="00483834" w:rsidP="00AC3A47">
      <w:pPr>
        <w:ind w:firstLine="720"/>
        <w:jc w:val="both"/>
        <w:rPr>
          <w:rFonts w:ascii="Times New Roman" w:hAnsi="Times New Roman"/>
          <w:sz w:val="28"/>
          <w:szCs w:val="28"/>
          <w:lang w:val="en-US"/>
        </w:rPr>
      </w:pPr>
      <w:r w:rsidRPr="00365C71">
        <w:rPr>
          <w:rFonts w:ascii="Times New Roman" w:hAnsi="Times New Roman"/>
          <w:sz w:val="28"/>
          <w:szCs w:val="28"/>
          <w:lang w:val="en-US"/>
        </w:rPr>
        <w:t xml:space="preserve">- Trên cơ sở nhận xét của các đồng chí Ủy viên Ban Thường vụ Thành Đoàn phụ trách đơn vị, Ban Thường vụ Thành Đoàn nhận xét </w:t>
      </w:r>
      <w:r w:rsidR="003E37BF" w:rsidRPr="00365C71">
        <w:rPr>
          <w:rFonts w:ascii="Times New Roman" w:hAnsi="Times New Roman"/>
          <w:sz w:val="28"/>
          <w:szCs w:val="28"/>
          <w:lang w:val="en-US"/>
        </w:rPr>
        <w:t xml:space="preserve">cấp trưởng các </w:t>
      </w:r>
      <w:r w:rsidR="003E37BF" w:rsidRPr="00365C71">
        <w:rPr>
          <w:rFonts w:ascii="Times New Roman" w:hAnsi="Times New Roman"/>
          <w:sz w:val="28"/>
          <w:szCs w:val="28"/>
          <w:lang w:val="en-US"/>
        </w:rPr>
        <w:lastRenderedPageBreak/>
        <w:t>đơn vị s</w:t>
      </w:r>
      <w:r w:rsidRPr="00365C71">
        <w:rPr>
          <w:rFonts w:ascii="Times New Roman" w:hAnsi="Times New Roman"/>
          <w:sz w:val="28"/>
          <w:szCs w:val="28"/>
          <w:lang w:val="en-US"/>
        </w:rPr>
        <w:t xml:space="preserve">ự nghiệp trực thuộc Thành Đoàn, </w:t>
      </w:r>
      <w:r w:rsidR="003E37BF" w:rsidRPr="00365C71">
        <w:rPr>
          <w:rFonts w:ascii="Times New Roman" w:hAnsi="Times New Roman"/>
          <w:sz w:val="28"/>
          <w:szCs w:val="28"/>
          <w:lang w:val="en-US"/>
        </w:rPr>
        <w:t xml:space="preserve">Tổng Biên tập và </w:t>
      </w:r>
      <w:r w:rsidRPr="00365C71">
        <w:rPr>
          <w:rFonts w:ascii="Times New Roman" w:hAnsi="Times New Roman"/>
          <w:sz w:val="28"/>
          <w:szCs w:val="28"/>
          <w:lang w:val="en-US"/>
        </w:rPr>
        <w:t xml:space="preserve">Phó Tổng Biên tập Báo Tuổi trẻ, </w:t>
      </w:r>
      <w:r w:rsidR="003E37BF" w:rsidRPr="00365C71">
        <w:rPr>
          <w:rFonts w:ascii="Times New Roman" w:hAnsi="Times New Roman"/>
          <w:sz w:val="28"/>
          <w:szCs w:val="28"/>
          <w:lang w:val="en-US"/>
        </w:rPr>
        <w:t>Chủ tịch</w:t>
      </w:r>
      <w:r w:rsidR="004417DD" w:rsidRPr="00365C71">
        <w:rPr>
          <w:rFonts w:ascii="Times New Roman" w:hAnsi="Times New Roman"/>
          <w:sz w:val="28"/>
          <w:szCs w:val="28"/>
          <w:lang w:val="en-US"/>
        </w:rPr>
        <w:t>, Phó Chủ tịch</w:t>
      </w:r>
      <w:r w:rsidR="003E37BF" w:rsidRPr="00365C71">
        <w:rPr>
          <w:rFonts w:ascii="Times New Roman" w:hAnsi="Times New Roman"/>
          <w:sz w:val="28"/>
          <w:szCs w:val="28"/>
          <w:lang w:val="en-US"/>
        </w:rPr>
        <w:t xml:space="preserve"> Hội đồng thành viên, Giám đốc và Phó </w:t>
      </w:r>
      <w:r w:rsidRPr="00365C71">
        <w:rPr>
          <w:rFonts w:ascii="Times New Roman" w:hAnsi="Times New Roman"/>
          <w:sz w:val="28"/>
          <w:szCs w:val="28"/>
          <w:lang w:val="en-US"/>
        </w:rPr>
        <w:t xml:space="preserve">Giám </w:t>
      </w:r>
      <w:r w:rsidR="003E37BF" w:rsidRPr="00365C71">
        <w:rPr>
          <w:rFonts w:ascii="Times New Roman" w:hAnsi="Times New Roman"/>
          <w:sz w:val="28"/>
          <w:szCs w:val="28"/>
          <w:lang w:val="en-US"/>
        </w:rPr>
        <w:t>đốc Công ty TNHH MTV Nhà Xuất bản trẻ</w:t>
      </w:r>
      <w:r w:rsidRPr="00365C71">
        <w:rPr>
          <w:rFonts w:ascii="Times New Roman" w:hAnsi="Times New Roman"/>
          <w:sz w:val="28"/>
          <w:szCs w:val="28"/>
          <w:lang w:val="en-US"/>
        </w:rPr>
        <w:t>,</w:t>
      </w:r>
      <w:r w:rsidR="003E37BF" w:rsidRPr="00365C71">
        <w:rPr>
          <w:rFonts w:ascii="Times New Roman" w:hAnsi="Times New Roman"/>
          <w:sz w:val="28"/>
          <w:szCs w:val="28"/>
          <w:lang w:val="en-US"/>
        </w:rPr>
        <w:t xml:space="preserve"> Chủ tịch</w:t>
      </w:r>
      <w:r w:rsidR="00CE6737" w:rsidRPr="00365C71">
        <w:rPr>
          <w:rFonts w:ascii="Times New Roman" w:hAnsi="Times New Roman"/>
          <w:sz w:val="28"/>
          <w:szCs w:val="28"/>
          <w:lang w:val="en-US"/>
        </w:rPr>
        <w:t>, Phó Chủ tịch</w:t>
      </w:r>
      <w:r w:rsidR="003E37BF" w:rsidRPr="00365C71">
        <w:rPr>
          <w:rFonts w:ascii="Times New Roman" w:hAnsi="Times New Roman"/>
          <w:sz w:val="28"/>
          <w:szCs w:val="28"/>
          <w:lang w:val="en-US"/>
        </w:rPr>
        <w:t xml:space="preserve"> Hội đồng thành viên và Giám đố</w:t>
      </w:r>
      <w:r w:rsidR="00EE7837" w:rsidRPr="00365C71">
        <w:rPr>
          <w:rFonts w:ascii="Times New Roman" w:hAnsi="Times New Roman"/>
          <w:sz w:val="28"/>
          <w:szCs w:val="28"/>
          <w:lang w:val="en-US"/>
        </w:rPr>
        <w:t>c Công ty TNHH MTV Lê Quang Lộc;</w:t>
      </w:r>
    </w:p>
    <w:p w:rsidR="00483834" w:rsidRPr="00365C71" w:rsidRDefault="00483834" w:rsidP="00AC3A47">
      <w:pPr>
        <w:ind w:firstLine="720"/>
        <w:jc w:val="both"/>
        <w:rPr>
          <w:rFonts w:ascii="Times New Roman" w:hAnsi="Times New Roman"/>
          <w:sz w:val="28"/>
          <w:szCs w:val="28"/>
          <w:lang w:val="en-US"/>
        </w:rPr>
      </w:pPr>
    </w:p>
    <w:p w:rsidR="0059620E" w:rsidRPr="00365C71" w:rsidRDefault="003B4F7D" w:rsidP="0059620E">
      <w:pPr>
        <w:ind w:firstLine="720"/>
        <w:jc w:val="both"/>
        <w:rPr>
          <w:rFonts w:ascii="Times New Roman" w:hAnsi="Times New Roman"/>
          <w:sz w:val="28"/>
          <w:szCs w:val="28"/>
          <w:lang w:val="en-US"/>
        </w:rPr>
      </w:pPr>
      <w:r w:rsidRPr="00365C71">
        <w:rPr>
          <w:rFonts w:ascii="Times New Roman" w:hAnsi="Times New Roman"/>
          <w:sz w:val="28"/>
          <w:szCs w:val="28"/>
          <w:lang w:val="en-US"/>
        </w:rPr>
        <w:t>- Ban Th</w:t>
      </w:r>
      <w:r w:rsidR="0059620E" w:rsidRPr="00365C71">
        <w:rPr>
          <w:rFonts w:ascii="Times New Roman" w:hAnsi="Times New Roman"/>
          <w:sz w:val="28"/>
          <w:szCs w:val="28"/>
          <w:lang w:val="en-US"/>
        </w:rPr>
        <w:t>ường vụ Thành Đoàn ủy quyền cho:</w:t>
      </w:r>
    </w:p>
    <w:p w:rsidR="0059620E" w:rsidRPr="00365C71" w:rsidRDefault="0059620E" w:rsidP="0059620E">
      <w:pPr>
        <w:ind w:firstLine="720"/>
        <w:jc w:val="both"/>
        <w:rPr>
          <w:rFonts w:ascii="Times New Roman" w:hAnsi="Times New Roman"/>
          <w:sz w:val="28"/>
          <w:szCs w:val="28"/>
          <w:lang w:val="en-US"/>
        </w:rPr>
      </w:pPr>
      <w:r w:rsidRPr="00365C71">
        <w:rPr>
          <w:rFonts w:ascii="Times New Roman" w:hAnsi="Times New Roman"/>
          <w:sz w:val="28"/>
          <w:szCs w:val="28"/>
          <w:lang w:val="en-US"/>
        </w:rPr>
        <w:t>+ Các đồng chí Trưởng các Ban – Chánh Văn phòng Thành Đoàn nhận xét đối với cán bộ tại các Ban – Văn phòng Thành Đoàn (trừ các đồng chí Ủy</w:t>
      </w:r>
      <w:r w:rsidR="00DA49A0" w:rsidRPr="00365C71">
        <w:rPr>
          <w:rFonts w:ascii="Times New Roman" w:hAnsi="Times New Roman"/>
          <w:sz w:val="28"/>
          <w:szCs w:val="28"/>
          <w:lang w:val="en-US"/>
        </w:rPr>
        <w:t xml:space="preserve"> viên Ban Thường vụ Thành Đoàn).</w:t>
      </w:r>
    </w:p>
    <w:p w:rsidR="0059620E" w:rsidRPr="00365C71" w:rsidRDefault="0059620E" w:rsidP="0059620E">
      <w:pPr>
        <w:ind w:firstLine="720"/>
        <w:jc w:val="both"/>
        <w:rPr>
          <w:rFonts w:ascii="Times New Roman" w:hAnsi="Times New Roman"/>
          <w:sz w:val="28"/>
          <w:szCs w:val="28"/>
          <w:lang w:val="en-US"/>
        </w:rPr>
      </w:pPr>
    </w:p>
    <w:p w:rsidR="0059620E" w:rsidRPr="00365C71" w:rsidRDefault="0059620E" w:rsidP="0059620E">
      <w:pPr>
        <w:ind w:firstLine="720"/>
        <w:jc w:val="both"/>
        <w:rPr>
          <w:rFonts w:ascii="Times New Roman" w:hAnsi="Times New Roman"/>
          <w:sz w:val="28"/>
          <w:szCs w:val="28"/>
          <w:lang w:val="en-US"/>
        </w:rPr>
      </w:pPr>
      <w:r w:rsidRPr="00365C71">
        <w:rPr>
          <w:rFonts w:ascii="Times New Roman" w:hAnsi="Times New Roman"/>
          <w:sz w:val="28"/>
          <w:szCs w:val="28"/>
          <w:lang w:val="en-US"/>
        </w:rPr>
        <w:t xml:space="preserve">+ Các </w:t>
      </w:r>
      <w:r w:rsidR="003B4F7D" w:rsidRPr="00365C71">
        <w:rPr>
          <w:rFonts w:ascii="Times New Roman" w:hAnsi="Times New Roman"/>
          <w:sz w:val="28"/>
          <w:szCs w:val="28"/>
          <w:lang w:val="en-US"/>
        </w:rPr>
        <w:t>đồng chí cấp trưởng các đơn vị sự nghiệp</w:t>
      </w:r>
      <w:r w:rsidR="00EE7837" w:rsidRPr="00365C71">
        <w:rPr>
          <w:rFonts w:ascii="Times New Roman" w:hAnsi="Times New Roman"/>
          <w:sz w:val="28"/>
          <w:szCs w:val="28"/>
          <w:lang w:val="en-US"/>
        </w:rPr>
        <w:t xml:space="preserve">, doanh nghiệp </w:t>
      </w:r>
      <w:r w:rsidR="003B4F7D" w:rsidRPr="00365C71">
        <w:rPr>
          <w:rFonts w:ascii="Times New Roman" w:hAnsi="Times New Roman"/>
          <w:sz w:val="28"/>
          <w:szCs w:val="28"/>
          <w:lang w:val="en-US"/>
        </w:rPr>
        <w:t xml:space="preserve">trực thuộc Thành Đoàn nhận xét </w:t>
      </w:r>
      <w:r w:rsidRPr="00365C71">
        <w:rPr>
          <w:rFonts w:ascii="Times New Roman" w:hAnsi="Times New Roman"/>
          <w:sz w:val="28"/>
          <w:szCs w:val="28"/>
          <w:lang w:val="en-US"/>
        </w:rPr>
        <w:t xml:space="preserve">cấp phó, Ủy viên Ban Biên tập Báo (đối với Báo Tuổi trẻ và Báo Khăn Quàng Đỏ), thành viên Hội đồng thành viên các Công ty TNHH MTV (đối với Công ty TNHH MTV Lê Quang Lộc và Nhà Xuất Bản trẻ), kế toán trưởng của đơn vị; ủy quyền cho đồng chí Giám đốc Công ty TNHH MTV Lê Quang Lộc nhận xét Phó Giám </w:t>
      </w:r>
      <w:r w:rsidR="00664429" w:rsidRPr="00365C71">
        <w:rPr>
          <w:rFonts w:ascii="Times New Roman" w:hAnsi="Times New Roman"/>
          <w:sz w:val="28"/>
          <w:szCs w:val="28"/>
          <w:lang w:val="en-US"/>
        </w:rPr>
        <w:t>đốc Công ty.</w:t>
      </w:r>
    </w:p>
    <w:p w:rsidR="00664429" w:rsidRPr="00365C71" w:rsidRDefault="00664429" w:rsidP="0059620E">
      <w:pPr>
        <w:ind w:firstLine="720"/>
        <w:jc w:val="both"/>
        <w:rPr>
          <w:rFonts w:ascii="Times New Roman" w:hAnsi="Times New Roman"/>
          <w:sz w:val="28"/>
          <w:szCs w:val="28"/>
          <w:lang w:val="en-US"/>
        </w:rPr>
      </w:pPr>
    </w:p>
    <w:p w:rsidR="00664429" w:rsidRPr="00365C71" w:rsidRDefault="00664429" w:rsidP="0059620E">
      <w:pPr>
        <w:ind w:firstLine="720"/>
        <w:jc w:val="both"/>
        <w:rPr>
          <w:rFonts w:ascii="Times New Roman" w:hAnsi="Times New Roman"/>
          <w:sz w:val="28"/>
          <w:szCs w:val="28"/>
          <w:lang w:val="en-US"/>
        </w:rPr>
      </w:pPr>
      <w:r w:rsidRPr="00365C71">
        <w:rPr>
          <w:rFonts w:ascii="Times New Roman" w:hAnsi="Times New Roman"/>
          <w:sz w:val="28"/>
          <w:szCs w:val="28"/>
          <w:lang w:val="en-US"/>
        </w:rPr>
        <w:t>- Tại các đơn vị sự nghiệp, doanh nghiệp trực thuộc Thành Đoàn: Căn cứ vào phân cấp quản lý cán bộ của đơn vị, các đồng chí Thủ trưởng có thể ủy quyền cho các đồng chí lãnh đạo trực tiếp các bộ phận nhận xét viên chức</w:t>
      </w:r>
      <w:r w:rsidR="00DA49A0" w:rsidRPr="00365C71">
        <w:rPr>
          <w:rFonts w:ascii="Times New Roman" w:hAnsi="Times New Roman"/>
          <w:sz w:val="28"/>
          <w:szCs w:val="28"/>
          <w:lang w:val="en-US"/>
        </w:rPr>
        <w:t>, người lao động</w:t>
      </w:r>
      <w:r w:rsidRPr="00365C71">
        <w:rPr>
          <w:rFonts w:ascii="Times New Roman" w:hAnsi="Times New Roman"/>
          <w:sz w:val="28"/>
          <w:szCs w:val="28"/>
          <w:lang w:val="en-US"/>
        </w:rPr>
        <w:t xml:space="preserve">. </w:t>
      </w:r>
    </w:p>
    <w:p w:rsidR="0059620E" w:rsidRPr="00365C71" w:rsidRDefault="0059620E" w:rsidP="0059620E">
      <w:pPr>
        <w:ind w:firstLine="720"/>
        <w:jc w:val="both"/>
        <w:rPr>
          <w:rFonts w:ascii="Times New Roman" w:hAnsi="Times New Roman"/>
          <w:sz w:val="28"/>
          <w:szCs w:val="28"/>
          <w:lang w:val="en-US"/>
        </w:rPr>
      </w:pPr>
    </w:p>
    <w:p w:rsidR="00C918F6" w:rsidRPr="00365C71" w:rsidRDefault="00FC08B8" w:rsidP="0059620E">
      <w:pPr>
        <w:ind w:firstLine="720"/>
        <w:jc w:val="both"/>
        <w:rPr>
          <w:rFonts w:ascii="Times New Roman" w:hAnsi="Times New Roman"/>
          <w:b/>
          <w:sz w:val="28"/>
          <w:szCs w:val="28"/>
        </w:rPr>
      </w:pPr>
      <w:r w:rsidRPr="00365C71">
        <w:rPr>
          <w:rFonts w:ascii="Times New Roman" w:hAnsi="Times New Roman"/>
          <w:b/>
          <w:sz w:val="28"/>
          <w:szCs w:val="28"/>
          <w:lang w:val="en-US"/>
        </w:rPr>
        <w:t>I</w:t>
      </w:r>
      <w:r w:rsidR="00371D44" w:rsidRPr="00365C71">
        <w:rPr>
          <w:rFonts w:ascii="Times New Roman" w:hAnsi="Times New Roman"/>
          <w:b/>
          <w:sz w:val="28"/>
          <w:szCs w:val="28"/>
          <w:lang w:val="en-US"/>
        </w:rPr>
        <w:t>I</w:t>
      </w:r>
      <w:r w:rsidR="00AF52B9" w:rsidRPr="00365C71">
        <w:rPr>
          <w:rFonts w:ascii="Times New Roman" w:hAnsi="Times New Roman"/>
          <w:b/>
          <w:sz w:val="28"/>
          <w:szCs w:val="28"/>
          <w:lang w:val="en-US"/>
        </w:rPr>
        <w:t>I</w:t>
      </w:r>
      <w:r w:rsidR="00A657B5" w:rsidRPr="00365C71">
        <w:rPr>
          <w:rFonts w:ascii="Times New Roman" w:hAnsi="Times New Roman"/>
          <w:b/>
          <w:sz w:val="28"/>
          <w:szCs w:val="28"/>
        </w:rPr>
        <w:t>. Tổ chức thực hiện:</w:t>
      </w:r>
      <w:r w:rsidR="00C918F6" w:rsidRPr="00365C71">
        <w:rPr>
          <w:rFonts w:ascii="Times New Roman" w:hAnsi="Times New Roman"/>
          <w:sz w:val="28"/>
          <w:szCs w:val="28"/>
        </w:rPr>
        <w:tab/>
      </w:r>
    </w:p>
    <w:p w:rsidR="008239C7" w:rsidRPr="00365C71" w:rsidRDefault="0018033D" w:rsidP="00BD63B0">
      <w:pPr>
        <w:ind w:firstLine="720"/>
        <w:jc w:val="both"/>
        <w:rPr>
          <w:rFonts w:ascii="Times New Roman" w:hAnsi="Times New Roman"/>
          <w:sz w:val="28"/>
          <w:szCs w:val="28"/>
          <w:lang w:val="en-US"/>
        </w:rPr>
      </w:pPr>
      <w:r w:rsidRPr="00365C71">
        <w:rPr>
          <w:rFonts w:ascii="Times New Roman" w:hAnsi="Times New Roman"/>
          <w:b/>
          <w:sz w:val="28"/>
          <w:szCs w:val="28"/>
          <w:lang w:val="en-US"/>
        </w:rPr>
        <w:t xml:space="preserve">1. </w:t>
      </w:r>
      <w:r w:rsidR="00DC463C" w:rsidRPr="00365C71">
        <w:rPr>
          <w:rFonts w:ascii="Times New Roman" w:hAnsi="Times New Roman"/>
          <w:sz w:val="28"/>
          <w:szCs w:val="28"/>
        </w:rPr>
        <w:t>Thời gian hoàn tất kiểm điểm cán bộ, công chức, viên chức, người lao động</w:t>
      </w:r>
      <w:r w:rsidR="00F80156" w:rsidRPr="00365C71">
        <w:rPr>
          <w:rFonts w:ascii="Times New Roman" w:hAnsi="Times New Roman"/>
          <w:sz w:val="28"/>
          <w:szCs w:val="28"/>
          <w:lang w:val="en-US"/>
        </w:rPr>
        <w:t xml:space="preserve"> năm 201</w:t>
      </w:r>
      <w:r w:rsidR="00A710D2" w:rsidRPr="00365C71">
        <w:rPr>
          <w:rFonts w:ascii="Times New Roman" w:hAnsi="Times New Roman"/>
          <w:sz w:val="28"/>
          <w:szCs w:val="28"/>
          <w:lang w:val="en-US"/>
        </w:rPr>
        <w:t>7</w:t>
      </w:r>
      <w:r w:rsidR="00DC463C" w:rsidRPr="00365C71">
        <w:rPr>
          <w:rFonts w:ascii="Times New Roman" w:hAnsi="Times New Roman"/>
          <w:sz w:val="28"/>
          <w:szCs w:val="28"/>
        </w:rPr>
        <w:t xml:space="preserve">: Các đơn vị hoàn thành kiểm điểm </w:t>
      </w:r>
      <w:r w:rsidR="00DC463C" w:rsidRPr="00365C71">
        <w:rPr>
          <w:rFonts w:ascii="Times New Roman" w:hAnsi="Times New Roman"/>
          <w:b/>
          <w:i/>
          <w:sz w:val="28"/>
          <w:szCs w:val="28"/>
        </w:rPr>
        <w:t xml:space="preserve">chậm nhất ngày </w:t>
      </w:r>
      <w:r w:rsidR="00A710D2" w:rsidRPr="00365C71">
        <w:rPr>
          <w:rFonts w:ascii="Times New Roman" w:hAnsi="Times New Roman"/>
          <w:b/>
          <w:i/>
          <w:sz w:val="28"/>
          <w:szCs w:val="28"/>
          <w:lang w:val="en-US"/>
        </w:rPr>
        <w:t>20/12</w:t>
      </w:r>
      <w:r w:rsidR="00BD571F" w:rsidRPr="00365C71">
        <w:rPr>
          <w:rFonts w:ascii="Times New Roman" w:hAnsi="Times New Roman"/>
          <w:b/>
          <w:i/>
          <w:sz w:val="28"/>
          <w:szCs w:val="28"/>
          <w:lang w:val="en-US"/>
        </w:rPr>
        <w:t>/2017</w:t>
      </w:r>
      <w:r w:rsidR="00DC463C" w:rsidRPr="00365C71">
        <w:rPr>
          <w:rFonts w:ascii="Times New Roman" w:hAnsi="Times New Roman"/>
          <w:b/>
          <w:i/>
          <w:sz w:val="28"/>
          <w:szCs w:val="28"/>
        </w:rPr>
        <w:t xml:space="preserve"> (thứ</w:t>
      </w:r>
      <w:r w:rsidR="001F5A62" w:rsidRPr="00365C71">
        <w:rPr>
          <w:rFonts w:ascii="Times New Roman" w:hAnsi="Times New Roman"/>
          <w:b/>
          <w:i/>
          <w:sz w:val="28"/>
          <w:szCs w:val="28"/>
          <w:lang w:val="en-US"/>
        </w:rPr>
        <w:t xml:space="preserve"> </w:t>
      </w:r>
      <w:r w:rsidR="00F25AA8" w:rsidRPr="00365C71">
        <w:rPr>
          <w:rFonts w:ascii="Times New Roman" w:hAnsi="Times New Roman"/>
          <w:b/>
          <w:i/>
          <w:sz w:val="28"/>
          <w:szCs w:val="28"/>
          <w:lang w:val="en-US"/>
        </w:rPr>
        <w:t>tư</w:t>
      </w:r>
      <w:r w:rsidR="00DC463C" w:rsidRPr="00365C71">
        <w:rPr>
          <w:rFonts w:ascii="Times New Roman" w:hAnsi="Times New Roman"/>
          <w:b/>
          <w:i/>
          <w:sz w:val="28"/>
          <w:szCs w:val="28"/>
        </w:rPr>
        <w:t>)</w:t>
      </w:r>
      <w:r w:rsidR="00DC463C" w:rsidRPr="00365C71">
        <w:rPr>
          <w:rFonts w:ascii="Times New Roman" w:hAnsi="Times New Roman"/>
          <w:sz w:val="28"/>
          <w:szCs w:val="28"/>
        </w:rPr>
        <w:t xml:space="preserve">. Hồ sơ </w:t>
      </w:r>
      <w:r w:rsidR="00F25AA8" w:rsidRPr="00365C71">
        <w:rPr>
          <w:rFonts w:ascii="Times New Roman" w:hAnsi="Times New Roman"/>
          <w:sz w:val="28"/>
          <w:szCs w:val="28"/>
        </w:rPr>
        <w:t>gửi về Ban Thường vụ Thành Đoàn</w:t>
      </w:r>
      <w:r w:rsidR="001F5A62" w:rsidRPr="00365C71">
        <w:rPr>
          <w:rFonts w:ascii="Times New Roman" w:hAnsi="Times New Roman"/>
          <w:sz w:val="28"/>
          <w:szCs w:val="28"/>
          <w:lang w:val="en-US"/>
        </w:rPr>
        <w:t xml:space="preserve"> </w:t>
      </w:r>
      <w:r w:rsidR="00DC463C" w:rsidRPr="00365C71">
        <w:rPr>
          <w:rFonts w:ascii="Times New Roman" w:hAnsi="Times New Roman"/>
          <w:sz w:val="28"/>
          <w:szCs w:val="28"/>
        </w:rPr>
        <w:t xml:space="preserve">(thông qua Ban Tổ chức Thành Đoàn) </w:t>
      </w:r>
      <w:r w:rsidR="00DC463C" w:rsidRPr="00365C71">
        <w:rPr>
          <w:rFonts w:ascii="Times New Roman" w:hAnsi="Times New Roman"/>
          <w:b/>
          <w:i/>
          <w:sz w:val="28"/>
          <w:szCs w:val="28"/>
        </w:rPr>
        <w:t xml:space="preserve">chậm nhất ngày </w:t>
      </w:r>
      <w:r w:rsidR="00F25AA8" w:rsidRPr="00365C71">
        <w:rPr>
          <w:rFonts w:ascii="Times New Roman" w:hAnsi="Times New Roman"/>
          <w:b/>
          <w:i/>
          <w:sz w:val="28"/>
          <w:szCs w:val="28"/>
          <w:lang w:val="en-US"/>
        </w:rPr>
        <w:t>2</w:t>
      </w:r>
      <w:r w:rsidR="00DA49A0" w:rsidRPr="00365C71">
        <w:rPr>
          <w:rFonts w:ascii="Times New Roman" w:hAnsi="Times New Roman"/>
          <w:b/>
          <w:i/>
          <w:sz w:val="28"/>
          <w:szCs w:val="28"/>
          <w:lang w:val="en-US"/>
        </w:rPr>
        <w:t>7</w:t>
      </w:r>
      <w:r w:rsidR="00E7690C" w:rsidRPr="00365C71">
        <w:rPr>
          <w:rFonts w:ascii="Times New Roman" w:hAnsi="Times New Roman"/>
          <w:b/>
          <w:i/>
          <w:sz w:val="28"/>
          <w:szCs w:val="28"/>
          <w:lang w:val="en-US"/>
        </w:rPr>
        <w:t>/12</w:t>
      </w:r>
      <w:r w:rsidR="00F80156" w:rsidRPr="00365C71">
        <w:rPr>
          <w:rFonts w:ascii="Times New Roman" w:hAnsi="Times New Roman"/>
          <w:b/>
          <w:i/>
          <w:sz w:val="28"/>
          <w:szCs w:val="28"/>
          <w:lang w:val="en-US"/>
        </w:rPr>
        <w:t>/</w:t>
      </w:r>
      <w:r w:rsidR="00634A42" w:rsidRPr="00365C71">
        <w:rPr>
          <w:rFonts w:ascii="Times New Roman" w:hAnsi="Times New Roman"/>
          <w:b/>
          <w:i/>
          <w:sz w:val="28"/>
          <w:szCs w:val="28"/>
          <w:lang w:val="en-US"/>
        </w:rPr>
        <w:t xml:space="preserve">2017 (thứ </w:t>
      </w:r>
      <w:r w:rsidR="00DA49A0" w:rsidRPr="00365C71">
        <w:rPr>
          <w:rFonts w:ascii="Times New Roman" w:hAnsi="Times New Roman"/>
          <w:b/>
          <w:i/>
          <w:sz w:val="28"/>
          <w:szCs w:val="28"/>
          <w:lang w:val="en-US"/>
        </w:rPr>
        <w:t>tư</w:t>
      </w:r>
      <w:r w:rsidR="00634A42" w:rsidRPr="00365C71">
        <w:rPr>
          <w:rFonts w:ascii="Times New Roman" w:hAnsi="Times New Roman"/>
          <w:b/>
          <w:i/>
          <w:sz w:val="28"/>
          <w:szCs w:val="28"/>
          <w:lang w:val="en-US"/>
        </w:rPr>
        <w:t>)</w:t>
      </w:r>
      <w:r w:rsidR="00E56AFE" w:rsidRPr="00365C71">
        <w:rPr>
          <w:rFonts w:ascii="Times New Roman" w:hAnsi="Times New Roman"/>
          <w:sz w:val="28"/>
          <w:szCs w:val="28"/>
          <w:lang w:val="en-US"/>
        </w:rPr>
        <w:t>, bao gồm các văn bản sau:</w:t>
      </w:r>
    </w:p>
    <w:p w:rsidR="00BE04C9" w:rsidRPr="00365C71" w:rsidRDefault="00BE04C9" w:rsidP="00BD63B0">
      <w:pPr>
        <w:ind w:firstLine="720"/>
        <w:jc w:val="both"/>
        <w:rPr>
          <w:rFonts w:ascii="Times New Roman" w:hAnsi="Times New Roman"/>
          <w:sz w:val="28"/>
          <w:szCs w:val="28"/>
          <w:lang w:val="en-US"/>
        </w:rPr>
      </w:pPr>
    </w:p>
    <w:p w:rsidR="00E56AFE" w:rsidRPr="00365C71" w:rsidRDefault="00E56AFE" w:rsidP="00E56AFE">
      <w:pPr>
        <w:pStyle w:val="BodyTextIndent"/>
        <w:ind w:firstLine="709"/>
        <w:rPr>
          <w:rFonts w:ascii="Times New Roman" w:hAnsi="Times New Roman"/>
          <w:b/>
          <w:i/>
          <w:sz w:val="28"/>
          <w:szCs w:val="28"/>
        </w:rPr>
      </w:pPr>
      <w:r w:rsidRPr="00365C71">
        <w:rPr>
          <w:rFonts w:ascii="Times New Roman" w:hAnsi="Times New Roman"/>
          <w:b/>
          <w:i/>
          <w:sz w:val="28"/>
          <w:szCs w:val="28"/>
        </w:rPr>
        <w:t>- Đối với tập thể:</w:t>
      </w:r>
    </w:p>
    <w:p w:rsidR="00E56AFE" w:rsidRPr="00365C71" w:rsidRDefault="00E56AFE" w:rsidP="00E56AFE">
      <w:pPr>
        <w:pStyle w:val="BodyTextIndent"/>
        <w:ind w:firstLine="709"/>
        <w:rPr>
          <w:rFonts w:ascii="Times New Roman" w:hAnsi="Times New Roman"/>
          <w:sz w:val="28"/>
          <w:szCs w:val="28"/>
        </w:rPr>
      </w:pPr>
      <w:r w:rsidRPr="00365C71">
        <w:rPr>
          <w:rFonts w:ascii="Times New Roman" w:hAnsi="Times New Roman"/>
          <w:sz w:val="28"/>
          <w:szCs w:val="28"/>
        </w:rPr>
        <w:t>+ Báo cáo kiểm điểm tập thể (đã tiếp thu ý kiến góp ý).</w:t>
      </w:r>
    </w:p>
    <w:p w:rsidR="00E56AFE" w:rsidRPr="00365C71" w:rsidRDefault="00E56AFE" w:rsidP="00E56AFE">
      <w:pPr>
        <w:pStyle w:val="BodyTextIndent"/>
        <w:ind w:firstLine="709"/>
        <w:rPr>
          <w:rFonts w:ascii="Times New Roman" w:hAnsi="Times New Roman"/>
          <w:sz w:val="28"/>
          <w:szCs w:val="28"/>
        </w:rPr>
      </w:pPr>
      <w:r w:rsidRPr="00365C71">
        <w:rPr>
          <w:rFonts w:ascii="Times New Roman" w:hAnsi="Times New Roman"/>
          <w:sz w:val="28"/>
          <w:szCs w:val="28"/>
        </w:rPr>
        <w:t>+ Biên bản hội nghị góp ý (có ký tên chủ trì và thư ký hội nghị, đóng dấu mộc của đơn vị).</w:t>
      </w:r>
    </w:p>
    <w:p w:rsidR="00E56AFE" w:rsidRPr="00365C71" w:rsidRDefault="00E56AFE" w:rsidP="00E56AFE">
      <w:pPr>
        <w:pStyle w:val="BodyTextIndent"/>
        <w:ind w:firstLine="709"/>
        <w:rPr>
          <w:rFonts w:ascii="Times New Roman" w:hAnsi="Times New Roman"/>
          <w:sz w:val="28"/>
          <w:szCs w:val="28"/>
        </w:rPr>
      </w:pPr>
    </w:p>
    <w:p w:rsidR="00E56AFE" w:rsidRPr="00365C71" w:rsidRDefault="00E56AFE" w:rsidP="00E56AFE">
      <w:pPr>
        <w:pStyle w:val="BodyTextIndent"/>
        <w:ind w:firstLine="709"/>
        <w:rPr>
          <w:rFonts w:ascii="Times New Roman" w:hAnsi="Times New Roman"/>
          <w:b/>
          <w:i/>
          <w:sz w:val="28"/>
          <w:szCs w:val="28"/>
        </w:rPr>
      </w:pPr>
      <w:r w:rsidRPr="00365C71">
        <w:rPr>
          <w:rFonts w:ascii="Times New Roman" w:hAnsi="Times New Roman"/>
          <w:b/>
          <w:i/>
          <w:sz w:val="28"/>
          <w:szCs w:val="28"/>
        </w:rPr>
        <w:t>- Đối với cá nhân:</w:t>
      </w:r>
    </w:p>
    <w:p w:rsidR="009070BB" w:rsidRPr="00365C71" w:rsidRDefault="00642B04" w:rsidP="00E56AFE">
      <w:pPr>
        <w:ind w:firstLine="720"/>
        <w:jc w:val="both"/>
        <w:rPr>
          <w:rFonts w:ascii="Times New Roman" w:hAnsi="Times New Roman"/>
          <w:sz w:val="28"/>
          <w:szCs w:val="28"/>
          <w:lang w:val="en-US"/>
        </w:rPr>
      </w:pPr>
      <w:r w:rsidRPr="00365C71">
        <w:rPr>
          <w:rFonts w:ascii="Times New Roman" w:hAnsi="Times New Roman"/>
          <w:sz w:val="28"/>
          <w:szCs w:val="28"/>
          <w:lang w:val="en-US"/>
        </w:rPr>
        <w:t xml:space="preserve">+ </w:t>
      </w:r>
      <w:r w:rsidR="009070BB" w:rsidRPr="00365C71">
        <w:rPr>
          <w:rFonts w:ascii="Times New Roman" w:hAnsi="Times New Roman"/>
          <w:sz w:val="28"/>
          <w:szCs w:val="28"/>
          <w:lang w:val="en-US"/>
        </w:rPr>
        <w:t>Bản kiểm điểm năm 2017 (</w:t>
      </w:r>
      <w:r w:rsidR="00703163" w:rsidRPr="00365C71">
        <w:rPr>
          <w:rFonts w:ascii="Times New Roman" w:hAnsi="Times New Roman"/>
          <w:sz w:val="28"/>
          <w:szCs w:val="28"/>
          <w:lang w:val="en-US"/>
        </w:rPr>
        <w:t xml:space="preserve">theo mẫu đính kèm và </w:t>
      </w:r>
      <w:r w:rsidR="009070BB" w:rsidRPr="00365C71">
        <w:rPr>
          <w:rFonts w:ascii="Times New Roman" w:hAnsi="Times New Roman"/>
          <w:sz w:val="28"/>
          <w:szCs w:val="28"/>
          <w:lang w:val="en-US"/>
        </w:rPr>
        <w:t>đã tiếp thu ý kiến đóng góp)</w:t>
      </w:r>
    </w:p>
    <w:p w:rsidR="00E56AFE" w:rsidRPr="00365C71" w:rsidRDefault="00E56AFE" w:rsidP="00E56AFE">
      <w:pPr>
        <w:ind w:firstLine="720"/>
        <w:jc w:val="both"/>
        <w:rPr>
          <w:rFonts w:ascii="Times New Roman" w:hAnsi="Times New Roman"/>
          <w:spacing w:val="-4"/>
          <w:sz w:val="28"/>
          <w:szCs w:val="28"/>
        </w:rPr>
      </w:pPr>
      <w:r w:rsidRPr="00365C71">
        <w:rPr>
          <w:rFonts w:ascii="Times New Roman" w:hAnsi="Times New Roman"/>
          <w:spacing w:val="-4"/>
          <w:sz w:val="28"/>
          <w:szCs w:val="28"/>
        </w:rPr>
        <w:t>+ Lý lịch cán bộ theo mẫu 2C/TCTW-98 (đính kèm) và bản sao các văn bằng, chứng chỉ</w:t>
      </w:r>
      <w:r w:rsidRPr="00365C71">
        <w:rPr>
          <w:rFonts w:ascii="Times New Roman" w:hAnsi="Times New Roman"/>
          <w:spacing w:val="-4"/>
          <w:sz w:val="28"/>
          <w:szCs w:val="28"/>
          <w:lang w:val="en-US"/>
        </w:rPr>
        <w:t xml:space="preserve">, </w:t>
      </w:r>
      <w:r w:rsidRPr="00365C71">
        <w:rPr>
          <w:rFonts w:ascii="Times New Roman" w:hAnsi="Times New Roman"/>
          <w:spacing w:val="-4"/>
          <w:sz w:val="28"/>
          <w:szCs w:val="28"/>
        </w:rPr>
        <w:t>các hồ sơ cá nhân mới phát sinh trong năm (đối với cán bộ thuộc diện Ban Thường vụ Thành Đoàn quản lý tại các đơn vị</w:t>
      </w:r>
      <w:r w:rsidR="00642B04" w:rsidRPr="00365C71">
        <w:rPr>
          <w:rFonts w:ascii="Times New Roman" w:hAnsi="Times New Roman"/>
          <w:spacing w:val="-4"/>
          <w:sz w:val="28"/>
          <w:szCs w:val="28"/>
          <w:lang w:val="en-US"/>
        </w:rPr>
        <w:t xml:space="preserve"> </w:t>
      </w:r>
      <w:r w:rsidR="00642B04" w:rsidRPr="00365C71">
        <w:rPr>
          <w:rFonts w:ascii="Times New Roman" w:hAnsi="Times New Roman"/>
          <w:spacing w:val="-4"/>
          <w:sz w:val="28"/>
          <w:szCs w:val="28"/>
        </w:rPr>
        <w:t>sự nghiệp</w:t>
      </w:r>
      <w:r w:rsidR="00642B04" w:rsidRPr="00365C71">
        <w:rPr>
          <w:rFonts w:ascii="Times New Roman" w:hAnsi="Times New Roman"/>
          <w:spacing w:val="-4"/>
          <w:sz w:val="28"/>
          <w:szCs w:val="28"/>
          <w:lang w:val="en-US"/>
        </w:rPr>
        <w:t xml:space="preserve">, </w:t>
      </w:r>
      <w:r w:rsidRPr="00365C71">
        <w:rPr>
          <w:rFonts w:ascii="Times New Roman" w:hAnsi="Times New Roman"/>
          <w:spacing w:val="-4"/>
          <w:sz w:val="28"/>
          <w:szCs w:val="28"/>
        </w:rPr>
        <w:t>doanh</w:t>
      </w:r>
      <w:r w:rsidR="00642B04" w:rsidRPr="00365C71">
        <w:rPr>
          <w:rFonts w:ascii="Times New Roman" w:hAnsi="Times New Roman"/>
          <w:spacing w:val="-4"/>
          <w:sz w:val="28"/>
          <w:szCs w:val="28"/>
        </w:rPr>
        <w:t xml:space="preserve"> nghiệp</w:t>
      </w:r>
      <w:r w:rsidRPr="00365C71">
        <w:rPr>
          <w:rFonts w:ascii="Times New Roman" w:hAnsi="Times New Roman"/>
          <w:spacing w:val="-4"/>
          <w:sz w:val="28"/>
          <w:szCs w:val="28"/>
        </w:rPr>
        <w:t>).</w:t>
      </w:r>
    </w:p>
    <w:p w:rsidR="00E56AFE" w:rsidRPr="00365C71" w:rsidRDefault="00E56AFE" w:rsidP="00E56AFE">
      <w:pPr>
        <w:pStyle w:val="BodyTextIndent"/>
        <w:ind w:firstLine="709"/>
        <w:rPr>
          <w:rFonts w:ascii="Times New Roman" w:hAnsi="Times New Roman"/>
          <w:sz w:val="28"/>
          <w:szCs w:val="28"/>
        </w:rPr>
      </w:pPr>
      <w:r w:rsidRPr="00365C71">
        <w:rPr>
          <w:rFonts w:ascii="Times New Roman" w:hAnsi="Times New Roman"/>
          <w:sz w:val="28"/>
          <w:szCs w:val="28"/>
        </w:rPr>
        <w:t xml:space="preserve">+ Bảng tổng </w:t>
      </w:r>
      <w:r w:rsidR="00E7036D" w:rsidRPr="00365C71">
        <w:rPr>
          <w:rFonts w:ascii="Times New Roman" w:hAnsi="Times New Roman"/>
          <w:sz w:val="28"/>
          <w:szCs w:val="28"/>
        </w:rPr>
        <w:t>hợp phiếu biểu quyết về phân loại</w:t>
      </w:r>
      <w:r w:rsidRPr="00365C71">
        <w:rPr>
          <w:rFonts w:ascii="Times New Roman" w:hAnsi="Times New Roman"/>
          <w:sz w:val="28"/>
          <w:szCs w:val="28"/>
        </w:rPr>
        <w:t xml:space="preserve"> cán bộ, công chức, viên chức (có chữ ký của Lãnh đạo đơn vị và người tổng hợp, kèm biên bản kiểm phiếu và tất cả phiếu của từng cá nhân) của đơn vị.</w:t>
      </w:r>
    </w:p>
    <w:p w:rsidR="00E56AFE" w:rsidRPr="00365C71" w:rsidRDefault="00E56AFE" w:rsidP="00E56AFE">
      <w:pPr>
        <w:pStyle w:val="BodyTextIndent"/>
        <w:ind w:firstLine="709"/>
        <w:rPr>
          <w:rFonts w:ascii="Times New Roman" w:hAnsi="Times New Roman"/>
          <w:spacing w:val="-4"/>
          <w:sz w:val="28"/>
          <w:szCs w:val="28"/>
        </w:rPr>
      </w:pPr>
      <w:r w:rsidRPr="00365C71">
        <w:rPr>
          <w:rFonts w:ascii="Times New Roman" w:hAnsi="Times New Roman"/>
          <w:spacing w:val="-4"/>
          <w:sz w:val="28"/>
          <w:szCs w:val="28"/>
        </w:rPr>
        <w:t xml:space="preserve">+ Phiếu đề xuất nhận xét và phân loại công chức, viên chức, người lãnh đạo doanh nghiệp </w:t>
      </w:r>
      <w:r w:rsidR="00247B08" w:rsidRPr="00365C71">
        <w:rPr>
          <w:rFonts w:ascii="Times New Roman" w:hAnsi="Times New Roman"/>
          <w:spacing w:val="-4"/>
          <w:sz w:val="28"/>
          <w:szCs w:val="28"/>
        </w:rPr>
        <w:t>năm 2017</w:t>
      </w:r>
      <w:r w:rsidR="004417DD" w:rsidRPr="00365C71">
        <w:rPr>
          <w:rFonts w:ascii="Times New Roman" w:hAnsi="Times New Roman"/>
          <w:spacing w:val="-4"/>
          <w:sz w:val="28"/>
          <w:szCs w:val="28"/>
        </w:rPr>
        <w:t>, có ý kiến nhận xét của đồng chí Ủy viên Ban Thường vụ Thành Đoàn phụ trách</w:t>
      </w:r>
      <w:r w:rsidR="00247B08" w:rsidRPr="00365C71">
        <w:rPr>
          <w:rFonts w:ascii="Times New Roman" w:hAnsi="Times New Roman"/>
          <w:spacing w:val="-4"/>
          <w:sz w:val="28"/>
          <w:szCs w:val="28"/>
        </w:rPr>
        <w:t xml:space="preserve"> (đối </w:t>
      </w:r>
      <w:r w:rsidRPr="00365C71">
        <w:rPr>
          <w:rFonts w:ascii="Times New Roman" w:hAnsi="Times New Roman"/>
          <w:spacing w:val="-4"/>
          <w:sz w:val="28"/>
          <w:szCs w:val="28"/>
        </w:rPr>
        <w:t xml:space="preserve">với </w:t>
      </w:r>
      <w:r w:rsidR="004417DD" w:rsidRPr="00365C71">
        <w:rPr>
          <w:rFonts w:ascii="Times New Roman" w:hAnsi="Times New Roman"/>
          <w:spacing w:val="-4"/>
          <w:sz w:val="28"/>
          <w:szCs w:val="28"/>
        </w:rPr>
        <w:t>các chức danh</w:t>
      </w:r>
      <w:r w:rsidRPr="00365C71">
        <w:rPr>
          <w:rFonts w:ascii="Times New Roman" w:hAnsi="Times New Roman"/>
          <w:spacing w:val="-4"/>
          <w:sz w:val="28"/>
          <w:szCs w:val="28"/>
        </w:rPr>
        <w:t xml:space="preserve"> thuộc diện Ban Thường vụ Thành </w:t>
      </w:r>
      <w:r w:rsidRPr="00365C71">
        <w:rPr>
          <w:rFonts w:ascii="Times New Roman" w:hAnsi="Times New Roman"/>
          <w:spacing w:val="-4"/>
          <w:sz w:val="28"/>
          <w:szCs w:val="28"/>
        </w:rPr>
        <w:lastRenderedPageBreak/>
        <w:t>Đoàn nhận xét tại các đơn vị</w:t>
      </w:r>
      <w:r w:rsidR="00247B08" w:rsidRPr="00365C71">
        <w:rPr>
          <w:rFonts w:ascii="Times New Roman" w:hAnsi="Times New Roman"/>
          <w:spacing w:val="-4"/>
          <w:sz w:val="28"/>
          <w:szCs w:val="28"/>
        </w:rPr>
        <w:t xml:space="preserve"> sự nghiệp, doanh nghiệp tại mục 2, phần IV Hướng dẫn này</w:t>
      </w:r>
      <w:r w:rsidRPr="00365C71">
        <w:rPr>
          <w:rFonts w:ascii="Times New Roman" w:hAnsi="Times New Roman"/>
          <w:spacing w:val="-4"/>
          <w:sz w:val="28"/>
          <w:szCs w:val="28"/>
        </w:rPr>
        <w:t>).</w:t>
      </w:r>
    </w:p>
    <w:p w:rsidR="00E56AFE" w:rsidRPr="00365C71" w:rsidRDefault="00E56AFE" w:rsidP="00E56AFE">
      <w:pPr>
        <w:jc w:val="both"/>
        <w:rPr>
          <w:rFonts w:ascii="Times New Roman" w:hAnsi="Times New Roman"/>
          <w:sz w:val="28"/>
          <w:szCs w:val="28"/>
          <w:lang w:val="en-US"/>
        </w:rPr>
      </w:pPr>
    </w:p>
    <w:p w:rsidR="00B51E4B" w:rsidRPr="00365C71" w:rsidRDefault="0018033D" w:rsidP="00BD63B0">
      <w:pPr>
        <w:ind w:firstLine="720"/>
        <w:jc w:val="both"/>
        <w:rPr>
          <w:rFonts w:ascii="Times New Roman" w:hAnsi="Times New Roman"/>
          <w:sz w:val="28"/>
          <w:szCs w:val="28"/>
          <w:lang w:val="en-US"/>
        </w:rPr>
      </w:pPr>
      <w:r w:rsidRPr="00365C71">
        <w:rPr>
          <w:rFonts w:ascii="Times New Roman" w:hAnsi="Times New Roman"/>
          <w:b/>
          <w:sz w:val="28"/>
          <w:szCs w:val="28"/>
          <w:lang w:val="en-US"/>
        </w:rPr>
        <w:t xml:space="preserve">2. </w:t>
      </w:r>
      <w:r w:rsidR="00661F59" w:rsidRPr="00365C71">
        <w:rPr>
          <w:rFonts w:ascii="Times New Roman" w:hAnsi="Times New Roman"/>
          <w:sz w:val="28"/>
          <w:szCs w:val="28"/>
          <w:lang w:val="en-US"/>
        </w:rPr>
        <w:t>C</w:t>
      </w:r>
      <w:r w:rsidR="00965654" w:rsidRPr="00365C71">
        <w:rPr>
          <w:rFonts w:ascii="Times New Roman" w:hAnsi="Times New Roman"/>
          <w:sz w:val="28"/>
          <w:szCs w:val="28"/>
          <w:lang w:val="en-US"/>
        </w:rPr>
        <w:t xml:space="preserve">ác đơn vị </w:t>
      </w:r>
      <w:r w:rsidRPr="00365C71">
        <w:rPr>
          <w:rFonts w:ascii="Times New Roman" w:hAnsi="Times New Roman"/>
          <w:sz w:val="28"/>
          <w:szCs w:val="28"/>
          <w:lang w:val="en-US"/>
        </w:rPr>
        <w:t xml:space="preserve">sự nghiệp, doanh nghiệp </w:t>
      </w:r>
      <w:r w:rsidR="00965654" w:rsidRPr="00365C71">
        <w:rPr>
          <w:rFonts w:ascii="Times New Roman" w:hAnsi="Times New Roman"/>
          <w:sz w:val="28"/>
          <w:szCs w:val="28"/>
          <w:lang w:val="en-US"/>
        </w:rPr>
        <w:t>thực hiện mẫu phiếu đề xuất nhận xét, đánh giá (theo mẫu)</w:t>
      </w:r>
      <w:r w:rsidR="000D7080" w:rsidRPr="00365C71">
        <w:rPr>
          <w:rFonts w:ascii="Times New Roman" w:hAnsi="Times New Roman"/>
          <w:sz w:val="28"/>
          <w:szCs w:val="28"/>
          <w:lang w:val="en-US"/>
        </w:rPr>
        <w:t xml:space="preserve"> đối với các trường hợp do Ban Thường vụ Thành Đoàn nhận xét,</w:t>
      </w:r>
      <w:r w:rsidR="00AE2483" w:rsidRPr="00365C71">
        <w:rPr>
          <w:rFonts w:ascii="Times New Roman" w:hAnsi="Times New Roman"/>
          <w:sz w:val="28"/>
          <w:szCs w:val="28"/>
          <w:lang w:val="en-US"/>
        </w:rPr>
        <w:t xml:space="preserve"> gửi xin ý kiến các đồng chí Ủy viên Ban Thường vụ Thành Đoàn phụ trách có ý kiến, sau đó hoàn tất</w:t>
      </w:r>
      <w:r w:rsidR="00965654" w:rsidRPr="00365C71">
        <w:rPr>
          <w:rFonts w:ascii="Times New Roman" w:hAnsi="Times New Roman"/>
          <w:sz w:val="28"/>
          <w:szCs w:val="28"/>
          <w:lang w:val="en-US"/>
        </w:rPr>
        <w:t xml:space="preserve"> và gửi</w:t>
      </w:r>
      <w:r w:rsidR="008150D6" w:rsidRPr="00365C71">
        <w:rPr>
          <w:rFonts w:ascii="Times New Roman" w:hAnsi="Times New Roman"/>
          <w:sz w:val="28"/>
          <w:szCs w:val="28"/>
          <w:lang w:val="en-US"/>
        </w:rPr>
        <w:t xml:space="preserve"> về Ban Tổ chức Thành Đoàn cùng với hồ sơ kiểm điểm đánh giá của đơn vị để Ban Thường vụ Thành Đoàn xem xét, quyết định.</w:t>
      </w:r>
    </w:p>
    <w:p w:rsidR="00546571" w:rsidRPr="00365C71" w:rsidRDefault="008239C7" w:rsidP="00BD63B0">
      <w:pPr>
        <w:jc w:val="both"/>
        <w:rPr>
          <w:rFonts w:ascii="Times New Roman" w:hAnsi="Times New Roman"/>
          <w:b/>
          <w:sz w:val="28"/>
          <w:szCs w:val="28"/>
          <w:lang w:val="en-US"/>
        </w:rPr>
      </w:pPr>
      <w:r w:rsidRPr="00365C71">
        <w:rPr>
          <w:rFonts w:ascii="Times New Roman" w:hAnsi="Times New Roman"/>
          <w:b/>
          <w:sz w:val="28"/>
          <w:szCs w:val="28"/>
        </w:rPr>
        <w:tab/>
      </w:r>
    </w:p>
    <w:p w:rsidR="00761306" w:rsidRPr="00365C71" w:rsidRDefault="0018033D" w:rsidP="00BD63B0">
      <w:pPr>
        <w:ind w:firstLine="720"/>
        <w:jc w:val="both"/>
        <w:rPr>
          <w:rFonts w:ascii="Times New Roman" w:hAnsi="Times New Roman"/>
          <w:sz w:val="28"/>
          <w:szCs w:val="28"/>
          <w:lang w:val="en-US"/>
        </w:rPr>
      </w:pPr>
      <w:r w:rsidRPr="00365C71">
        <w:rPr>
          <w:rFonts w:ascii="Times New Roman" w:hAnsi="Times New Roman"/>
          <w:b/>
          <w:sz w:val="28"/>
          <w:szCs w:val="28"/>
          <w:lang w:val="en-US"/>
        </w:rPr>
        <w:t xml:space="preserve">3. </w:t>
      </w:r>
      <w:r w:rsidR="007226C7" w:rsidRPr="00365C71">
        <w:rPr>
          <w:rFonts w:ascii="Times New Roman" w:hAnsi="Times New Roman"/>
          <w:sz w:val="28"/>
          <w:szCs w:val="28"/>
          <w:lang w:val="en-US"/>
        </w:rPr>
        <w:t>Trong quá trình triển khai thực hiện, nếu có vấn đề phát sinh các đơn vị liên hệ với Ban Tổ chức Thành Đ</w:t>
      </w:r>
      <w:r w:rsidR="005A3E26" w:rsidRPr="00365C71">
        <w:rPr>
          <w:rFonts w:ascii="Times New Roman" w:hAnsi="Times New Roman"/>
          <w:sz w:val="28"/>
          <w:szCs w:val="28"/>
          <w:lang w:val="en-US"/>
        </w:rPr>
        <w:t>oàn để cùng phối hợp giải quyết.</w:t>
      </w:r>
    </w:p>
    <w:p w:rsidR="0018033D" w:rsidRPr="00365C71" w:rsidRDefault="0018033D" w:rsidP="00BD63B0">
      <w:pPr>
        <w:ind w:firstLine="720"/>
        <w:jc w:val="both"/>
        <w:rPr>
          <w:rFonts w:ascii="Times New Roman" w:hAnsi="Times New Roman"/>
          <w:sz w:val="28"/>
          <w:szCs w:val="28"/>
          <w:lang w:val="en-US"/>
        </w:rPr>
      </w:pPr>
    </w:p>
    <w:p w:rsidR="0018033D" w:rsidRPr="00365C71" w:rsidRDefault="0018033D" w:rsidP="00BD63B0">
      <w:pPr>
        <w:ind w:firstLine="720"/>
        <w:jc w:val="both"/>
        <w:rPr>
          <w:rFonts w:ascii="Times New Roman" w:hAnsi="Times New Roman"/>
          <w:spacing w:val="-2"/>
          <w:sz w:val="28"/>
          <w:szCs w:val="28"/>
          <w:lang w:val="en-US"/>
        </w:rPr>
      </w:pPr>
      <w:r w:rsidRPr="00365C71">
        <w:rPr>
          <w:rFonts w:ascii="Times New Roman" w:hAnsi="Times New Roman"/>
          <w:b/>
          <w:spacing w:val="-2"/>
          <w:sz w:val="28"/>
          <w:szCs w:val="28"/>
          <w:lang w:val="en-US"/>
        </w:rPr>
        <w:t>4.</w:t>
      </w:r>
      <w:r w:rsidRPr="00365C71">
        <w:rPr>
          <w:rFonts w:ascii="Times New Roman" w:hAnsi="Times New Roman"/>
          <w:spacing w:val="-2"/>
          <w:sz w:val="28"/>
          <w:szCs w:val="28"/>
          <w:lang w:val="en-US"/>
        </w:rPr>
        <w:t xml:space="preserve"> Các nội dung khác không đề cập trong Hướng dẫn này thì</w:t>
      </w:r>
      <w:r w:rsidR="004439BE" w:rsidRPr="00365C71">
        <w:rPr>
          <w:rFonts w:ascii="Times New Roman" w:hAnsi="Times New Roman"/>
          <w:spacing w:val="-2"/>
          <w:sz w:val="28"/>
          <w:szCs w:val="28"/>
          <w:lang w:val="en-US"/>
        </w:rPr>
        <w:t xml:space="preserve"> thực hiện theo Kế hoạch 167-KH/TĐTN-BTC ngày 11/11/2014 của Ban Thường vụ Thành Đoàn về tổ chức kiểm điểm tự phê bình và phê bình, đánh giá, phân loại cán bộ, công chức, viên chức hàng năm, </w:t>
      </w:r>
      <w:r w:rsidRPr="00365C71">
        <w:rPr>
          <w:rFonts w:ascii="Times New Roman" w:hAnsi="Times New Roman"/>
          <w:spacing w:val="-2"/>
          <w:sz w:val="28"/>
          <w:szCs w:val="28"/>
          <w:lang w:val="en-US"/>
        </w:rPr>
        <w:t xml:space="preserve">Hướng dẫn 104-HD/TĐTN-BTC ngày 13/12/2016 của Ban Thường vụ Thành Đoàn về việc thực hiện kiểm điểm tập thể, cá nhân và đánh giá cán bộ, công chức, viên chức, người lao động năm 2016. </w:t>
      </w:r>
    </w:p>
    <w:p w:rsidR="006C506C" w:rsidRPr="00365C71" w:rsidRDefault="006C506C" w:rsidP="00BD63B0">
      <w:pPr>
        <w:ind w:firstLine="720"/>
        <w:jc w:val="both"/>
        <w:rPr>
          <w:rFonts w:ascii="Times New Roman" w:hAnsi="Times New Roman"/>
          <w:b/>
          <w:spacing w:val="-2"/>
          <w:sz w:val="28"/>
          <w:szCs w:val="28"/>
          <w:lang w:val="en-US"/>
        </w:rPr>
      </w:pPr>
    </w:p>
    <w:p w:rsidR="00351EEB" w:rsidRPr="00365C71" w:rsidRDefault="00351EEB" w:rsidP="008239C7">
      <w:pPr>
        <w:tabs>
          <w:tab w:val="center" w:pos="6521"/>
        </w:tabs>
        <w:jc w:val="both"/>
        <w:rPr>
          <w:rFonts w:ascii="Times New Roman" w:hAnsi="Times New Roman"/>
          <w:b/>
        </w:rPr>
      </w:pPr>
    </w:p>
    <w:p w:rsidR="008239C7" w:rsidRPr="00365C71" w:rsidRDefault="008239C7" w:rsidP="008239C7">
      <w:pPr>
        <w:tabs>
          <w:tab w:val="center" w:pos="6521"/>
        </w:tabs>
        <w:jc w:val="both"/>
        <w:rPr>
          <w:rFonts w:ascii="Times New Roman" w:hAnsi="Times New Roman"/>
          <w:b/>
          <w:sz w:val="28"/>
          <w:szCs w:val="28"/>
        </w:rPr>
      </w:pPr>
      <w:r w:rsidRPr="00365C71">
        <w:rPr>
          <w:rFonts w:ascii="Times New Roman" w:hAnsi="Times New Roman"/>
          <w:b/>
        </w:rPr>
        <w:tab/>
      </w:r>
      <w:r w:rsidRPr="00365C71">
        <w:rPr>
          <w:rFonts w:ascii="Times New Roman" w:hAnsi="Times New Roman"/>
          <w:b/>
          <w:sz w:val="28"/>
          <w:szCs w:val="28"/>
        </w:rPr>
        <w:t>TM. BAN THƯỜNG VỤ THÀNH ĐOÀN</w:t>
      </w:r>
    </w:p>
    <w:p w:rsidR="008239C7" w:rsidRPr="00365C71" w:rsidRDefault="00365C71" w:rsidP="008239C7">
      <w:pPr>
        <w:tabs>
          <w:tab w:val="center" w:pos="6521"/>
        </w:tabs>
        <w:jc w:val="both"/>
        <w:rPr>
          <w:rFonts w:ascii="Times New Roman" w:hAnsi="Times New Roman"/>
          <w:sz w:val="28"/>
          <w:szCs w:val="28"/>
          <w:lang w:val="en-US"/>
        </w:rPr>
      </w:pPr>
      <w:r>
        <w:rPr>
          <w:rFonts w:ascii="Times New Roman" w:hAnsi="Times New Roman"/>
          <w:b/>
          <w:sz w:val="28"/>
          <w:szCs w:val="28"/>
          <w:lang w:val="en-US"/>
        </w:rPr>
        <mc:AlternateContent>
          <mc:Choice Requires="wps">
            <w:drawing>
              <wp:anchor distT="0" distB="0" distL="114300" distR="114300" simplePos="0" relativeHeight="251657728" behindDoc="0" locked="0" layoutInCell="1" allowOverlap="1">
                <wp:simplePos x="0" y="0"/>
                <wp:positionH relativeFrom="column">
                  <wp:posOffset>-84455</wp:posOffset>
                </wp:positionH>
                <wp:positionV relativeFrom="paragraph">
                  <wp:posOffset>22860</wp:posOffset>
                </wp:positionV>
                <wp:extent cx="2628900" cy="1823085"/>
                <wp:effectExtent l="0" t="0" r="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82308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9C7" w:rsidRPr="00D3157B" w:rsidRDefault="008239C7" w:rsidP="008239C7">
                            <w:pPr>
                              <w:tabs>
                                <w:tab w:val="center" w:pos="6110"/>
                              </w:tabs>
                              <w:jc w:val="both"/>
                              <w:rPr>
                                <w:rFonts w:ascii="Times New Roman" w:hAnsi="Times New Roman"/>
                                <w:b/>
                              </w:rPr>
                            </w:pPr>
                            <w:r w:rsidRPr="00D3157B">
                              <w:rPr>
                                <w:rFonts w:ascii="Times New Roman" w:hAnsi="Times New Roman"/>
                                <w:b/>
                              </w:rPr>
                              <w:t>Nơi nhận:</w:t>
                            </w:r>
                          </w:p>
                          <w:p w:rsidR="008239C7" w:rsidRPr="00291EB1" w:rsidRDefault="008239C7" w:rsidP="008239C7">
                            <w:pPr>
                              <w:tabs>
                                <w:tab w:val="center" w:pos="6110"/>
                              </w:tabs>
                              <w:jc w:val="both"/>
                              <w:rPr>
                                <w:rFonts w:ascii="Times New Roman" w:hAnsi="Times New Roman"/>
                                <w:sz w:val="22"/>
                              </w:rPr>
                            </w:pPr>
                            <w:r w:rsidRPr="00291EB1">
                              <w:rPr>
                                <w:rFonts w:ascii="Times New Roman" w:hAnsi="Times New Roman"/>
                                <w:sz w:val="22"/>
                              </w:rPr>
                              <w:t>- Thành ủy</w:t>
                            </w:r>
                            <w:r>
                              <w:rPr>
                                <w:rFonts w:ascii="Times New Roman" w:hAnsi="Times New Roman"/>
                                <w:sz w:val="22"/>
                              </w:rPr>
                              <w:t xml:space="preserve">: </w:t>
                            </w:r>
                            <w:r w:rsidRPr="00291EB1">
                              <w:rPr>
                                <w:rFonts w:ascii="Times New Roman" w:hAnsi="Times New Roman"/>
                                <w:sz w:val="22"/>
                              </w:rPr>
                              <w:t>B</w:t>
                            </w:r>
                            <w:r>
                              <w:rPr>
                                <w:rFonts w:ascii="Times New Roman" w:hAnsi="Times New Roman"/>
                                <w:sz w:val="22"/>
                              </w:rPr>
                              <w:t>TC</w:t>
                            </w:r>
                            <w:r w:rsidRPr="00291EB1">
                              <w:rPr>
                                <w:rFonts w:ascii="Times New Roman" w:hAnsi="Times New Roman"/>
                                <w:sz w:val="22"/>
                              </w:rPr>
                              <w:t>, B</w:t>
                            </w:r>
                            <w:r>
                              <w:rPr>
                                <w:rFonts w:ascii="Times New Roman" w:hAnsi="Times New Roman"/>
                                <w:sz w:val="22"/>
                              </w:rPr>
                              <w:t>DV, UBKT, VP</w:t>
                            </w:r>
                            <w:r w:rsidRPr="00291EB1">
                              <w:rPr>
                                <w:rFonts w:ascii="Times New Roman" w:hAnsi="Times New Roman"/>
                                <w:sz w:val="22"/>
                              </w:rPr>
                              <w:t>;</w:t>
                            </w:r>
                          </w:p>
                          <w:p w:rsidR="008239C7" w:rsidRPr="00291EB1" w:rsidRDefault="008239C7" w:rsidP="008239C7">
                            <w:pPr>
                              <w:tabs>
                                <w:tab w:val="center" w:pos="6110"/>
                              </w:tabs>
                              <w:jc w:val="both"/>
                              <w:rPr>
                                <w:rFonts w:ascii="Times New Roman" w:hAnsi="Times New Roman"/>
                                <w:sz w:val="22"/>
                              </w:rPr>
                            </w:pPr>
                            <w:r w:rsidRPr="00291EB1">
                              <w:rPr>
                                <w:rFonts w:ascii="Times New Roman" w:hAnsi="Times New Roman"/>
                                <w:sz w:val="22"/>
                              </w:rPr>
                              <w:t xml:space="preserve">- </w:t>
                            </w:r>
                            <w:r>
                              <w:rPr>
                                <w:rFonts w:ascii="Times New Roman" w:hAnsi="Times New Roman"/>
                                <w:sz w:val="22"/>
                              </w:rPr>
                              <w:t xml:space="preserve">Ban Thường vụ </w:t>
                            </w:r>
                            <w:r w:rsidRPr="00291EB1">
                              <w:rPr>
                                <w:rFonts w:ascii="Times New Roman" w:hAnsi="Times New Roman"/>
                                <w:sz w:val="22"/>
                              </w:rPr>
                              <w:t>Thành Đoàn;</w:t>
                            </w:r>
                          </w:p>
                          <w:p w:rsidR="008239C7" w:rsidRPr="00291EB1" w:rsidRDefault="008239C7" w:rsidP="008239C7">
                            <w:pPr>
                              <w:tabs>
                                <w:tab w:val="center" w:pos="6110"/>
                              </w:tabs>
                              <w:jc w:val="both"/>
                              <w:rPr>
                                <w:rFonts w:ascii="Times New Roman" w:hAnsi="Times New Roman"/>
                                <w:sz w:val="22"/>
                              </w:rPr>
                            </w:pPr>
                            <w:r w:rsidRPr="00291EB1">
                              <w:rPr>
                                <w:rFonts w:ascii="Times New Roman" w:hAnsi="Times New Roman"/>
                                <w:sz w:val="22"/>
                              </w:rPr>
                              <w:t xml:space="preserve">- Đảng ủy </w:t>
                            </w:r>
                            <w:r>
                              <w:rPr>
                                <w:rFonts w:ascii="Times New Roman" w:hAnsi="Times New Roman"/>
                                <w:sz w:val="22"/>
                              </w:rPr>
                              <w:t xml:space="preserve">CQ </w:t>
                            </w:r>
                            <w:r w:rsidRPr="00291EB1">
                              <w:rPr>
                                <w:rFonts w:ascii="Times New Roman" w:hAnsi="Times New Roman"/>
                                <w:sz w:val="22"/>
                              </w:rPr>
                              <w:t>Thành Đoàn;</w:t>
                            </w:r>
                          </w:p>
                          <w:p w:rsidR="008239C7" w:rsidRPr="00291EB1" w:rsidRDefault="008239C7" w:rsidP="008239C7">
                            <w:pPr>
                              <w:tabs>
                                <w:tab w:val="center" w:pos="6110"/>
                              </w:tabs>
                              <w:jc w:val="both"/>
                              <w:rPr>
                                <w:rFonts w:ascii="Times New Roman" w:hAnsi="Times New Roman"/>
                                <w:sz w:val="22"/>
                              </w:rPr>
                            </w:pPr>
                            <w:r w:rsidRPr="00291EB1">
                              <w:rPr>
                                <w:rFonts w:ascii="Times New Roman" w:hAnsi="Times New Roman"/>
                                <w:sz w:val="22"/>
                              </w:rPr>
                              <w:t xml:space="preserve">- Các Ban, </w:t>
                            </w:r>
                            <w:r>
                              <w:rPr>
                                <w:rFonts w:ascii="Times New Roman" w:hAnsi="Times New Roman"/>
                                <w:sz w:val="22"/>
                              </w:rPr>
                              <w:t xml:space="preserve">Văn phòng </w:t>
                            </w:r>
                            <w:r w:rsidRPr="00291EB1">
                              <w:rPr>
                                <w:rFonts w:ascii="Times New Roman" w:hAnsi="Times New Roman"/>
                                <w:sz w:val="22"/>
                              </w:rPr>
                              <w:t>Thành Đoàn;</w:t>
                            </w:r>
                          </w:p>
                          <w:p w:rsidR="008239C7" w:rsidRPr="00291EB1" w:rsidRDefault="008239C7" w:rsidP="008239C7">
                            <w:pPr>
                              <w:tabs>
                                <w:tab w:val="center" w:pos="6110"/>
                              </w:tabs>
                              <w:jc w:val="both"/>
                              <w:rPr>
                                <w:rFonts w:ascii="Times New Roman" w:hAnsi="Times New Roman"/>
                                <w:sz w:val="22"/>
                              </w:rPr>
                            </w:pPr>
                            <w:r w:rsidRPr="00291EB1">
                              <w:rPr>
                                <w:rFonts w:ascii="Times New Roman" w:hAnsi="Times New Roman"/>
                                <w:sz w:val="22"/>
                              </w:rPr>
                              <w:t>- Thủ trưởng các đơn vị sự nghiệp,</w:t>
                            </w:r>
                          </w:p>
                          <w:p w:rsidR="008239C7" w:rsidRPr="00291EB1" w:rsidRDefault="008239C7" w:rsidP="008239C7">
                            <w:pPr>
                              <w:tabs>
                                <w:tab w:val="center" w:pos="6110"/>
                              </w:tabs>
                              <w:jc w:val="both"/>
                              <w:rPr>
                                <w:rFonts w:ascii="Times New Roman" w:hAnsi="Times New Roman"/>
                                <w:sz w:val="22"/>
                              </w:rPr>
                            </w:pPr>
                            <w:r>
                              <w:rPr>
                                <w:rFonts w:ascii="Times New Roman" w:hAnsi="Times New Roman"/>
                                <w:sz w:val="22"/>
                              </w:rPr>
                              <w:t>HĐTV các Cty TNHH 01 thành viên</w:t>
                            </w:r>
                            <w:r w:rsidR="00FB69BE">
                              <w:rPr>
                                <w:rFonts w:ascii="Times New Roman" w:hAnsi="Times New Roman"/>
                                <w:sz w:val="22"/>
                                <w:lang w:val="en-US"/>
                              </w:rPr>
                              <w:t>, Công ty Cổ phần du lịch Thanh niên, Công ty TNHH Huy hiệu Thanh niên</w:t>
                            </w:r>
                            <w:r w:rsidRPr="00291EB1">
                              <w:rPr>
                                <w:rFonts w:ascii="Times New Roman" w:hAnsi="Times New Roman"/>
                                <w:sz w:val="22"/>
                              </w:rPr>
                              <w:t>;</w:t>
                            </w:r>
                          </w:p>
                          <w:p w:rsidR="008239C7" w:rsidRDefault="008239C7" w:rsidP="008239C7">
                            <w:r w:rsidRPr="00291EB1">
                              <w:rPr>
                                <w:rFonts w:ascii="Times New Roman" w:hAnsi="Times New Roman"/>
                                <w:sz w:val="22"/>
                              </w:rPr>
                              <w:t>- Lưu</w:t>
                            </w:r>
                            <w:r w:rsidR="00554777">
                              <w:rPr>
                                <w:rFonts w:ascii="Times New Roman" w:hAnsi="Times New Roman"/>
                                <w:sz w:val="22"/>
                                <w:lang w:val="en-US"/>
                              </w:rPr>
                              <w:t xml:space="preserve"> VT</w:t>
                            </w:r>
                            <w:r w:rsidR="000D7080">
                              <w:rPr>
                                <w:rFonts w:ascii="Times New Roman" w:hAnsi="Times New Roman"/>
                                <w:sz w:val="22"/>
                                <w:lang w:val="en-US"/>
                              </w:rPr>
                              <w:t>-</w:t>
                            </w:r>
                            <w:r w:rsidR="00554777">
                              <w:rPr>
                                <w:rFonts w:ascii="Times New Roman" w:hAnsi="Times New Roman"/>
                                <w:sz w:val="22"/>
                                <w:lang w:val="en-US"/>
                              </w:rPr>
                              <w:t>LT</w:t>
                            </w:r>
                            <w:r w:rsidRPr="00291EB1">
                              <w:rPr>
                                <w:rFonts w:ascii="Times New Roman" w:hAnsi="Times New Roman"/>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65pt;margin-top:1.8pt;width:207pt;height:14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1uGtwIAALo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" filled="f" fillcolor="yellow" stroked="f">
                <v:textbox>
                  <w:txbxContent>
                    <w:p w:rsidR="008239C7" w:rsidRPr="00D3157B" w:rsidRDefault="008239C7" w:rsidP="008239C7">
                      <w:pPr>
                        <w:tabs>
                          <w:tab w:val="center" w:pos="6110"/>
                        </w:tabs>
                        <w:jc w:val="both"/>
                        <w:rPr>
                          <w:rFonts w:ascii="Times New Roman" w:hAnsi="Times New Roman"/>
                          <w:b/>
                        </w:rPr>
                      </w:pPr>
                      <w:r w:rsidRPr="00D3157B">
                        <w:rPr>
                          <w:rFonts w:ascii="Times New Roman" w:hAnsi="Times New Roman"/>
                          <w:b/>
                        </w:rPr>
                        <w:t>Nơi nhận:</w:t>
                      </w:r>
                    </w:p>
                    <w:p w:rsidR="008239C7" w:rsidRPr="00291EB1" w:rsidRDefault="008239C7" w:rsidP="008239C7">
                      <w:pPr>
                        <w:tabs>
                          <w:tab w:val="center" w:pos="6110"/>
                        </w:tabs>
                        <w:jc w:val="both"/>
                        <w:rPr>
                          <w:rFonts w:ascii="Times New Roman" w:hAnsi="Times New Roman"/>
                          <w:sz w:val="22"/>
                        </w:rPr>
                      </w:pPr>
                      <w:r w:rsidRPr="00291EB1">
                        <w:rPr>
                          <w:rFonts w:ascii="Times New Roman" w:hAnsi="Times New Roman"/>
                          <w:sz w:val="22"/>
                        </w:rPr>
                        <w:t>- Thành ủy</w:t>
                      </w:r>
                      <w:r>
                        <w:rPr>
                          <w:rFonts w:ascii="Times New Roman" w:hAnsi="Times New Roman"/>
                          <w:sz w:val="22"/>
                        </w:rPr>
                        <w:t xml:space="preserve">: </w:t>
                      </w:r>
                      <w:r w:rsidRPr="00291EB1">
                        <w:rPr>
                          <w:rFonts w:ascii="Times New Roman" w:hAnsi="Times New Roman"/>
                          <w:sz w:val="22"/>
                        </w:rPr>
                        <w:t>B</w:t>
                      </w:r>
                      <w:r>
                        <w:rPr>
                          <w:rFonts w:ascii="Times New Roman" w:hAnsi="Times New Roman"/>
                          <w:sz w:val="22"/>
                        </w:rPr>
                        <w:t>TC</w:t>
                      </w:r>
                      <w:r w:rsidRPr="00291EB1">
                        <w:rPr>
                          <w:rFonts w:ascii="Times New Roman" w:hAnsi="Times New Roman"/>
                          <w:sz w:val="22"/>
                        </w:rPr>
                        <w:t>, B</w:t>
                      </w:r>
                      <w:r>
                        <w:rPr>
                          <w:rFonts w:ascii="Times New Roman" w:hAnsi="Times New Roman"/>
                          <w:sz w:val="22"/>
                        </w:rPr>
                        <w:t>DV, UBKT, VP</w:t>
                      </w:r>
                      <w:r w:rsidRPr="00291EB1">
                        <w:rPr>
                          <w:rFonts w:ascii="Times New Roman" w:hAnsi="Times New Roman"/>
                          <w:sz w:val="22"/>
                        </w:rPr>
                        <w:t>;</w:t>
                      </w:r>
                    </w:p>
                    <w:p w:rsidR="008239C7" w:rsidRPr="00291EB1" w:rsidRDefault="008239C7" w:rsidP="008239C7">
                      <w:pPr>
                        <w:tabs>
                          <w:tab w:val="center" w:pos="6110"/>
                        </w:tabs>
                        <w:jc w:val="both"/>
                        <w:rPr>
                          <w:rFonts w:ascii="Times New Roman" w:hAnsi="Times New Roman"/>
                          <w:sz w:val="22"/>
                        </w:rPr>
                      </w:pPr>
                      <w:r w:rsidRPr="00291EB1">
                        <w:rPr>
                          <w:rFonts w:ascii="Times New Roman" w:hAnsi="Times New Roman"/>
                          <w:sz w:val="22"/>
                        </w:rPr>
                        <w:t xml:space="preserve">- </w:t>
                      </w:r>
                      <w:r>
                        <w:rPr>
                          <w:rFonts w:ascii="Times New Roman" w:hAnsi="Times New Roman"/>
                          <w:sz w:val="22"/>
                        </w:rPr>
                        <w:t xml:space="preserve">Ban Thường vụ </w:t>
                      </w:r>
                      <w:r w:rsidRPr="00291EB1">
                        <w:rPr>
                          <w:rFonts w:ascii="Times New Roman" w:hAnsi="Times New Roman"/>
                          <w:sz w:val="22"/>
                        </w:rPr>
                        <w:t>Thành Đoàn;</w:t>
                      </w:r>
                    </w:p>
                    <w:p w:rsidR="008239C7" w:rsidRPr="00291EB1" w:rsidRDefault="008239C7" w:rsidP="008239C7">
                      <w:pPr>
                        <w:tabs>
                          <w:tab w:val="center" w:pos="6110"/>
                        </w:tabs>
                        <w:jc w:val="both"/>
                        <w:rPr>
                          <w:rFonts w:ascii="Times New Roman" w:hAnsi="Times New Roman"/>
                          <w:sz w:val="22"/>
                        </w:rPr>
                      </w:pPr>
                      <w:r w:rsidRPr="00291EB1">
                        <w:rPr>
                          <w:rFonts w:ascii="Times New Roman" w:hAnsi="Times New Roman"/>
                          <w:sz w:val="22"/>
                        </w:rPr>
                        <w:t xml:space="preserve">- Đảng ủy </w:t>
                      </w:r>
                      <w:r>
                        <w:rPr>
                          <w:rFonts w:ascii="Times New Roman" w:hAnsi="Times New Roman"/>
                          <w:sz w:val="22"/>
                        </w:rPr>
                        <w:t xml:space="preserve">CQ </w:t>
                      </w:r>
                      <w:r w:rsidRPr="00291EB1">
                        <w:rPr>
                          <w:rFonts w:ascii="Times New Roman" w:hAnsi="Times New Roman"/>
                          <w:sz w:val="22"/>
                        </w:rPr>
                        <w:t>Thành Đoàn;</w:t>
                      </w:r>
                    </w:p>
                    <w:p w:rsidR="008239C7" w:rsidRPr="00291EB1" w:rsidRDefault="008239C7" w:rsidP="008239C7">
                      <w:pPr>
                        <w:tabs>
                          <w:tab w:val="center" w:pos="6110"/>
                        </w:tabs>
                        <w:jc w:val="both"/>
                        <w:rPr>
                          <w:rFonts w:ascii="Times New Roman" w:hAnsi="Times New Roman"/>
                          <w:sz w:val="22"/>
                        </w:rPr>
                      </w:pPr>
                      <w:r w:rsidRPr="00291EB1">
                        <w:rPr>
                          <w:rFonts w:ascii="Times New Roman" w:hAnsi="Times New Roman"/>
                          <w:sz w:val="22"/>
                        </w:rPr>
                        <w:t xml:space="preserve">- Các Ban, </w:t>
                      </w:r>
                      <w:r>
                        <w:rPr>
                          <w:rFonts w:ascii="Times New Roman" w:hAnsi="Times New Roman"/>
                          <w:sz w:val="22"/>
                        </w:rPr>
                        <w:t xml:space="preserve">Văn phòng </w:t>
                      </w:r>
                      <w:r w:rsidRPr="00291EB1">
                        <w:rPr>
                          <w:rFonts w:ascii="Times New Roman" w:hAnsi="Times New Roman"/>
                          <w:sz w:val="22"/>
                        </w:rPr>
                        <w:t>Thành Đoàn;</w:t>
                      </w:r>
                    </w:p>
                    <w:p w:rsidR="008239C7" w:rsidRPr="00291EB1" w:rsidRDefault="008239C7" w:rsidP="008239C7">
                      <w:pPr>
                        <w:tabs>
                          <w:tab w:val="center" w:pos="6110"/>
                        </w:tabs>
                        <w:jc w:val="both"/>
                        <w:rPr>
                          <w:rFonts w:ascii="Times New Roman" w:hAnsi="Times New Roman"/>
                          <w:sz w:val="22"/>
                        </w:rPr>
                      </w:pPr>
                      <w:r w:rsidRPr="00291EB1">
                        <w:rPr>
                          <w:rFonts w:ascii="Times New Roman" w:hAnsi="Times New Roman"/>
                          <w:sz w:val="22"/>
                        </w:rPr>
                        <w:t>- Thủ trưởng các đơn vị sự nghiệp,</w:t>
                      </w:r>
                    </w:p>
                    <w:p w:rsidR="008239C7" w:rsidRPr="00291EB1" w:rsidRDefault="008239C7" w:rsidP="008239C7">
                      <w:pPr>
                        <w:tabs>
                          <w:tab w:val="center" w:pos="6110"/>
                        </w:tabs>
                        <w:jc w:val="both"/>
                        <w:rPr>
                          <w:rFonts w:ascii="Times New Roman" w:hAnsi="Times New Roman"/>
                          <w:sz w:val="22"/>
                        </w:rPr>
                      </w:pPr>
                      <w:r>
                        <w:rPr>
                          <w:rFonts w:ascii="Times New Roman" w:hAnsi="Times New Roman"/>
                          <w:sz w:val="22"/>
                        </w:rPr>
                        <w:t>HĐTV các Cty TNHH 01 thành viên</w:t>
                      </w:r>
                      <w:r w:rsidR="00FB69BE">
                        <w:rPr>
                          <w:rFonts w:ascii="Times New Roman" w:hAnsi="Times New Roman"/>
                          <w:sz w:val="22"/>
                          <w:lang w:val="en-US"/>
                        </w:rPr>
                        <w:t>, Công ty Cổ phần du lịch Thanh niên, Công ty TNHH Huy hiệu Thanh niên</w:t>
                      </w:r>
                      <w:r w:rsidRPr="00291EB1">
                        <w:rPr>
                          <w:rFonts w:ascii="Times New Roman" w:hAnsi="Times New Roman"/>
                          <w:sz w:val="22"/>
                        </w:rPr>
                        <w:t>;</w:t>
                      </w:r>
                    </w:p>
                    <w:p w:rsidR="008239C7" w:rsidRDefault="008239C7" w:rsidP="008239C7">
                      <w:r w:rsidRPr="00291EB1">
                        <w:rPr>
                          <w:rFonts w:ascii="Times New Roman" w:hAnsi="Times New Roman"/>
                          <w:sz w:val="22"/>
                        </w:rPr>
                        <w:t>- Lưu</w:t>
                      </w:r>
                      <w:r w:rsidR="00554777">
                        <w:rPr>
                          <w:rFonts w:ascii="Times New Roman" w:hAnsi="Times New Roman"/>
                          <w:sz w:val="22"/>
                          <w:lang w:val="en-US"/>
                        </w:rPr>
                        <w:t xml:space="preserve"> VT</w:t>
                      </w:r>
                      <w:r w:rsidR="000D7080">
                        <w:rPr>
                          <w:rFonts w:ascii="Times New Roman" w:hAnsi="Times New Roman"/>
                          <w:sz w:val="22"/>
                          <w:lang w:val="en-US"/>
                        </w:rPr>
                        <w:t>-</w:t>
                      </w:r>
                      <w:r w:rsidR="00554777">
                        <w:rPr>
                          <w:rFonts w:ascii="Times New Roman" w:hAnsi="Times New Roman"/>
                          <w:sz w:val="22"/>
                          <w:lang w:val="en-US"/>
                        </w:rPr>
                        <w:t>LT</w:t>
                      </w:r>
                      <w:r w:rsidRPr="00291EB1">
                        <w:rPr>
                          <w:rFonts w:ascii="Times New Roman" w:hAnsi="Times New Roman"/>
                          <w:sz w:val="22"/>
                        </w:rPr>
                        <w:t>.</w:t>
                      </w:r>
                    </w:p>
                  </w:txbxContent>
                </v:textbox>
              </v:shape>
            </w:pict>
          </mc:Fallback>
        </mc:AlternateContent>
      </w:r>
      <w:r w:rsidR="008239C7" w:rsidRPr="00365C71">
        <w:rPr>
          <w:rFonts w:ascii="Times New Roman" w:hAnsi="Times New Roman"/>
          <w:sz w:val="28"/>
          <w:szCs w:val="28"/>
        </w:rPr>
        <w:tab/>
      </w:r>
      <w:r w:rsidR="00EF6B81" w:rsidRPr="00365C71">
        <w:rPr>
          <w:rFonts w:ascii="Times New Roman" w:hAnsi="Times New Roman"/>
          <w:sz w:val="28"/>
          <w:szCs w:val="28"/>
          <w:lang w:val="en-US"/>
        </w:rPr>
        <w:t xml:space="preserve">PHÓ </w:t>
      </w:r>
      <w:r w:rsidR="008239C7" w:rsidRPr="00365C71">
        <w:rPr>
          <w:rFonts w:ascii="Times New Roman" w:hAnsi="Times New Roman"/>
          <w:sz w:val="28"/>
          <w:szCs w:val="28"/>
        </w:rPr>
        <w:t>BÍ THƯ</w:t>
      </w:r>
      <w:r w:rsidR="00FF6287" w:rsidRPr="00365C71">
        <w:rPr>
          <w:rFonts w:ascii="Times New Roman" w:hAnsi="Times New Roman"/>
          <w:sz w:val="28"/>
          <w:szCs w:val="28"/>
          <w:lang w:val="en-US"/>
        </w:rPr>
        <w:t xml:space="preserve"> </w:t>
      </w:r>
      <w:r w:rsidR="00EF6B81" w:rsidRPr="00365C71">
        <w:rPr>
          <w:rFonts w:ascii="Times New Roman" w:hAnsi="Times New Roman"/>
          <w:sz w:val="28"/>
          <w:szCs w:val="28"/>
          <w:lang w:val="en-US"/>
        </w:rPr>
        <w:t>THƯỜNG TRỰC</w:t>
      </w:r>
    </w:p>
    <w:p w:rsidR="008239C7" w:rsidRPr="00365C71" w:rsidRDefault="008239C7" w:rsidP="008239C7">
      <w:pPr>
        <w:tabs>
          <w:tab w:val="center" w:pos="6521"/>
        </w:tabs>
        <w:jc w:val="both"/>
        <w:rPr>
          <w:rFonts w:ascii="Times New Roman" w:hAnsi="Times New Roman"/>
          <w:b/>
          <w:sz w:val="28"/>
          <w:szCs w:val="28"/>
        </w:rPr>
      </w:pPr>
    </w:p>
    <w:p w:rsidR="008239C7" w:rsidRPr="00365C71" w:rsidRDefault="008239C7" w:rsidP="008239C7">
      <w:pPr>
        <w:tabs>
          <w:tab w:val="center" w:pos="6521"/>
        </w:tabs>
        <w:jc w:val="both"/>
        <w:rPr>
          <w:rFonts w:ascii="Times New Roman" w:hAnsi="Times New Roman"/>
          <w:b/>
          <w:sz w:val="28"/>
          <w:szCs w:val="28"/>
          <w:lang w:val="en-US"/>
        </w:rPr>
      </w:pPr>
      <w:r w:rsidRPr="00365C71">
        <w:rPr>
          <w:rFonts w:ascii="Times New Roman" w:hAnsi="Times New Roman"/>
          <w:b/>
          <w:sz w:val="28"/>
          <w:szCs w:val="28"/>
        </w:rPr>
        <w:tab/>
      </w:r>
    </w:p>
    <w:p w:rsidR="008239C7" w:rsidRPr="00365C71" w:rsidRDefault="00365C71" w:rsidP="008239C7">
      <w:pPr>
        <w:tabs>
          <w:tab w:val="center" w:pos="6521"/>
        </w:tabs>
        <w:jc w:val="both"/>
        <w:rPr>
          <w:rFonts w:ascii="Times New Roman" w:hAnsi="Times New Roman"/>
          <w:sz w:val="28"/>
          <w:szCs w:val="28"/>
          <w:lang w:val="en-US"/>
        </w:rPr>
      </w:pPr>
      <w:r>
        <w:rPr>
          <w:rFonts w:ascii="Times New Roman" w:hAnsi="Times New Roman"/>
          <w:sz w:val="28"/>
          <w:szCs w:val="28"/>
          <w:lang w:val="en-US"/>
        </w:rPr>
        <w:tab/>
        <w:t>(đã ký</w:t>
      </w:r>
      <w:bookmarkStart w:id="0" w:name="_GoBack"/>
      <w:bookmarkEnd w:id="0"/>
      <w:r>
        <w:rPr>
          <w:rFonts w:ascii="Times New Roman" w:hAnsi="Times New Roman"/>
          <w:sz w:val="28"/>
          <w:szCs w:val="28"/>
          <w:lang w:val="en-US"/>
        </w:rPr>
        <w:t>)</w:t>
      </w:r>
    </w:p>
    <w:p w:rsidR="00E610C7" w:rsidRPr="00365C71" w:rsidRDefault="00E610C7" w:rsidP="008239C7">
      <w:pPr>
        <w:tabs>
          <w:tab w:val="center" w:pos="6521"/>
        </w:tabs>
        <w:jc w:val="both"/>
        <w:rPr>
          <w:rFonts w:ascii="Times New Roman" w:hAnsi="Times New Roman"/>
          <w:sz w:val="28"/>
          <w:szCs w:val="28"/>
          <w:lang w:val="en-US"/>
        </w:rPr>
      </w:pPr>
    </w:p>
    <w:p w:rsidR="008239C7" w:rsidRPr="00365C71" w:rsidRDefault="008239C7" w:rsidP="008239C7">
      <w:pPr>
        <w:tabs>
          <w:tab w:val="center" w:pos="6521"/>
        </w:tabs>
        <w:jc w:val="both"/>
        <w:rPr>
          <w:rFonts w:ascii="Times New Roman" w:hAnsi="Times New Roman"/>
          <w:b/>
          <w:sz w:val="28"/>
          <w:szCs w:val="28"/>
        </w:rPr>
      </w:pPr>
      <w:r w:rsidRPr="00365C71">
        <w:rPr>
          <w:rFonts w:ascii="Times New Roman" w:hAnsi="Times New Roman"/>
          <w:b/>
          <w:sz w:val="28"/>
          <w:szCs w:val="28"/>
        </w:rPr>
        <w:tab/>
      </w:r>
    </w:p>
    <w:p w:rsidR="008239C7" w:rsidRPr="00365C71" w:rsidRDefault="008239C7" w:rsidP="00C918F6">
      <w:pPr>
        <w:tabs>
          <w:tab w:val="center" w:pos="6521"/>
        </w:tabs>
        <w:jc w:val="both"/>
        <w:rPr>
          <w:rFonts w:ascii="Times New Roman" w:hAnsi="Times New Roman"/>
          <w:b/>
          <w:sz w:val="28"/>
          <w:szCs w:val="28"/>
        </w:rPr>
      </w:pPr>
      <w:r w:rsidRPr="00365C71">
        <w:rPr>
          <w:rFonts w:ascii="Times New Roman" w:hAnsi="Times New Roman"/>
          <w:b/>
          <w:sz w:val="28"/>
          <w:szCs w:val="28"/>
        </w:rPr>
        <w:tab/>
      </w:r>
    </w:p>
    <w:p w:rsidR="008239C7" w:rsidRPr="00365C71" w:rsidRDefault="00C918F6" w:rsidP="00FD4BBE">
      <w:pPr>
        <w:tabs>
          <w:tab w:val="center" w:pos="6480"/>
        </w:tabs>
        <w:jc w:val="both"/>
        <w:rPr>
          <w:sz w:val="28"/>
          <w:szCs w:val="28"/>
          <w:lang w:val="en-US"/>
        </w:rPr>
      </w:pPr>
      <w:r w:rsidRPr="00365C71">
        <w:rPr>
          <w:rFonts w:ascii="Times New Roman" w:hAnsi="Times New Roman"/>
          <w:b/>
          <w:sz w:val="28"/>
          <w:szCs w:val="28"/>
        </w:rPr>
        <w:tab/>
      </w:r>
      <w:r w:rsidR="00EF6B81" w:rsidRPr="00365C71">
        <w:rPr>
          <w:rFonts w:ascii="Times New Roman" w:hAnsi="Times New Roman"/>
          <w:b/>
          <w:sz w:val="28"/>
          <w:szCs w:val="28"/>
          <w:lang w:val="en-US"/>
        </w:rPr>
        <w:t>Nguyễn Việt Quế Sơn</w:t>
      </w:r>
    </w:p>
    <w:sectPr w:rsidR="008239C7" w:rsidRPr="00365C71" w:rsidSect="00B34CA5">
      <w:pgSz w:w="11907" w:h="16840" w:code="9"/>
      <w:pgMar w:top="1134" w:right="1134" w:bottom="1134" w:left="1701" w:header="720" w:footer="340" w:gutter="0"/>
      <w:cols w:space="720"/>
      <w:docGrid w:linePitch="2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C6E" w:rsidRDefault="00164C6E" w:rsidP="00F33052">
      <w:r>
        <w:separator/>
      </w:r>
    </w:p>
  </w:endnote>
  <w:endnote w:type="continuationSeparator" w:id="0">
    <w:p w:rsidR="00164C6E" w:rsidRDefault="00164C6E" w:rsidP="00F3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C6E" w:rsidRDefault="00164C6E" w:rsidP="00F33052">
      <w:r>
        <w:separator/>
      </w:r>
    </w:p>
  </w:footnote>
  <w:footnote w:type="continuationSeparator" w:id="0">
    <w:p w:rsidR="00164C6E" w:rsidRDefault="00164C6E" w:rsidP="00F330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94219"/>
    <w:multiLevelType w:val="hybridMultilevel"/>
    <w:tmpl w:val="849015F8"/>
    <w:lvl w:ilvl="0" w:tplc="384063E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FD59DD"/>
    <w:multiLevelType w:val="hybridMultilevel"/>
    <w:tmpl w:val="F946BA82"/>
    <w:lvl w:ilvl="0" w:tplc="D3A857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2F8"/>
    <w:rsid w:val="0000122F"/>
    <w:rsid w:val="00004B4B"/>
    <w:rsid w:val="000208D2"/>
    <w:rsid w:val="0002199B"/>
    <w:rsid w:val="00022F1D"/>
    <w:rsid w:val="0003351A"/>
    <w:rsid w:val="00034297"/>
    <w:rsid w:val="000376EB"/>
    <w:rsid w:val="00040B3C"/>
    <w:rsid w:val="00044119"/>
    <w:rsid w:val="00051B60"/>
    <w:rsid w:val="00052156"/>
    <w:rsid w:val="00057A75"/>
    <w:rsid w:val="00066418"/>
    <w:rsid w:val="000667A4"/>
    <w:rsid w:val="00070954"/>
    <w:rsid w:val="00070B2D"/>
    <w:rsid w:val="00074A20"/>
    <w:rsid w:val="00080DA1"/>
    <w:rsid w:val="00084134"/>
    <w:rsid w:val="00084AD8"/>
    <w:rsid w:val="00085876"/>
    <w:rsid w:val="00086885"/>
    <w:rsid w:val="0008695D"/>
    <w:rsid w:val="000C02D6"/>
    <w:rsid w:val="000C57AF"/>
    <w:rsid w:val="000C6B4A"/>
    <w:rsid w:val="000D632B"/>
    <w:rsid w:val="000D7080"/>
    <w:rsid w:val="000F0336"/>
    <w:rsid w:val="000F32B7"/>
    <w:rsid w:val="001031EA"/>
    <w:rsid w:val="001053D8"/>
    <w:rsid w:val="0011240B"/>
    <w:rsid w:val="00122F92"/>
    <w:rsid w:val="00130941"/>
    <w:rsid w:val="00135B09"/>
    <w:rsid w:val="00136EF2"/>
    <w:rsid w:val="00137A4A"/>
    <w:rsid w:val="0014425B"/>
    <w:rsid w:val="00147AEC"/>
    <w:rsid w:val="00151477"/>
    <w:rsid w:val="001557AE"/>
    <w:rsid w:val="00155DE4"/>
    <w:rsid w:val="00162C46"/>
    <w:rsid w:val="00164C6E"/>
    <w:rsid w:val="0016505E"/>
    <w:rsid w:val="00165480"/>
    <w:rsid w:val="00171B99"/>
    <w:rsid w:val="00172A1A"/>
    <w:rsid w:val="0018033D"/>
    <w:rsid w:val="0018133D"/>
    <w:rsid w:val="001835F6"/>
    <w:rsid w:val="001916CF"/>
    <w:rsid w:val="00197F50"/>
    <w:rsid w:val="001A6E3A"/>
    <w:rsid w:val="001C278E"/>
    <w:rsid w:val="001C4988"/>
    <w:rsid w:val="001C6EB4"/>
    <w:rsid w:val="001C7F07"/>
    <w:rsid w:val="001D2EB0"/>
    <w:rsid w:val="001E1EA5"/>
    <w:rsid w:val="001E25B1"/>
    <w:rsid w:val="001E4B4F"/>
    <w:rsid w:val="001E695C"/>
    <w:rsid w:val="001F3399"/>
    <w:rsid w:val="001F5205"/>
    <w:rsid w:val="001F5A62"/>
    <w:rsid w:val="00200244"/>
    <w:rsid w:val="0021451F"/>
    <w:rsid w:val="0021543F"/>
    <w:rsid w:val="00217F68"/>
    <w:rsid w:val="002228E8"/>
    <w:rsid w:val="0022331C"/>
    <w:rsid w:val="002253A5"/>
    <w:rsid w:val="00227004"/>
    <w:rsid w:val="002276CB"/>
    <w:rsid w:val="00227B12"/>
    <w:rsid w:val="00230249"/>
    <w:rsid w:val="00231A12"/>
    <w:rsid w:val="00233F59"/>
    <w:rsid w:val="00242097"/>
    <w:rsid w:val="00247B08"/>
    <w:rsid w:val="002532F0"/>
    <w:rsid w:val="0025364A"/>
    <w:rsid w:val="00262B19"/>
    <w:rsid w:val="00263EED"/>
    <w:rsid w:val="00264BDA"/>
    <w:rsid w:val="00266D29"/>
    <w:rsid w:val="002700EB"/>
    <w:rsid w:val="00272632"/>
    <w:rsid w:val="00272FB3"/>
    <w:rsid w:val="00281089"/>
    <w:rsid w:val="00283BCC"/>
    <w:rsid w:val="00285731"/>
    <w:rsid w:val="002868C7"/>
    <w:rsid w:val="00294C98"/>
    <w:rsid w:val="00294D68"/>
    <w:rsid w:val="002A7CAB"/>
    <w:rsid w:val="002B0F05"/>
    <w:rsid w:val="002B1E77"/>
    <w:rsid w:val="002B3C18"/>
    <w:rsid w:val="002B4A4F"/>
    <w:rsid w:val="002C0F02"/>
    <w:rsid w:val="002C4D85"/>
    <w:rsid w:val="002D198E"/>
    <w:rsid w:val="002D24A9"/>
    <w:rsid w:val="002D282D"/>
    <w:rsid w:val="002E5B8C"/>
    <w:rsid w:val="002F23AF"/>
    <w:rsid w:val="002F36A9"/>
    <w:rsid w:val="002F3B5F"/>
    <w:rsid w:val="002F7E9B"/>
    <w:rsid w:val="003039CF"/>
    <w:rsid w:val="00305114"/>
    <w:rsid w:val="003056DA"/>
    <w:rsid w:val="00311D96"/>
    <w:rsid w:val="00317C27"/>
    <w:rsid w:val="003372FB"/>
    <w:rsid w:val="00341D8E"/>
    <w:rsid w:val="00342D96"/>
    <w:rsid w:val="00351EEB"/>
    <w:rsid w:val="0036042B"/>
    <w:rsid w:val="00365C71"/>
    <w:rsid w:val="00370AC9"/>
    <w:rsid w:val="00371D44"/>
    <w:rsid w:val="00373889"/>
    <w:rsid w:val="00374D58"/>
    <w:rsid w:val="003857A2"/>
    <w:rsid w:val="003957F0"/>
    <w:rsid w:val="00396FDA"/>
    <w:rsid w:val="003A7791"/>
    <w:rsid w:val="003B4F7D"/>
    <w:rsid w:val="003B581D"/>
    <w:rsid w:val="003B68AC"/>
    <w:rsid w:val="003C0E53"/>
    <w:rsid w:val="003D2156"/>
    <w:rsid w:val="003D2949"/>
    <w:rsid w:val="003E37BF"/>
    <w:rsid w:val="003E40E0"/>
    <w:rsid w:val="003E43DE"/>
    <w:rsid w:val="003E5740"/>
    <w:rsid w:val="003F180E"/>
    <w:rsid w:val="003F4323"/>
    <w:rsid w:val="003F4DB3"/>
    <w:rsid w:val="003F6409"/>
    <w:rsid w:val="00400146"/>
    <w:rsid w:val="00404FB3"/>
    <w:rsid w:val="00405126"/>
    <w:rsid w:val="004072BB"/>
    <w:rsid w:val="00414930"/>
    <w:rsid w:val="004305A6"/>
    <w:rsid w:val="00432066"/>
    <w:rsid w:val="004322FE"/>
    <w:rsid w:val="00436380"/>
    <w:rsid w:val="00436B08"/>
    <w:rsid w:val="004417DD"/>
    <w:rsid w:val="004439BE"/>
    <w:rsid w:val="0044476D"/>
    <w:rsid w:val="004467D7"/>
    <w:rsid w:val="00446C97"/>
    <w:rsid w:val="0045622C"/>
    <w:rsid w:val="004609D3"/>
    <w:rsid w:val="00461D05"/>
    <w:rsid w:val="004620AF"/>
    <w:rsid w:val="004631C5"/>
    <w:rsid w:val="0047258A"/>
    <w:rsid w:val="004743C4"/>
    <w:rsid w:val="00477923"/>
    <w:rsid w:val="00483833"/>
    <w:rsid w:val="00483834"/>
    <w:rsid w:val="00494BBE"/>
    <w:rsid w:val="004952CB"/>
    <w:rsid w:val="004A4680"/>
    <w:rsid w:val="004A7C15"/>
    <w:rsid w:val="004A7FFC"/>
    <w:rsid w:val="004B0C04"/>
    <w:rsid w:val="004B7783"/>
    <w:rsid w:val="004C1324"/>
    <w:rsid w:val="004C29B6"/>
    <w:rsid w:val="004C473D"/>
    <w:rsid w:val="004C7034"/>
    <w:rsid w:val="004D0557"/>
    <w:rsid w:val="004D1982"/>
    <w:rsid w:val="004E64DE"/>
    <w:rsid w:val="004E7721"/>
    <w:rsid w:val="004E7810"/>
    <w:rsid w:val="004F1823"/>
    <w:rsid w:val="004F68F6"/>
    <w:rsid w:val="005038CD"/>
    <w:rsid w:val="0051023A"/>
    <w:rsid w:val="005116F3"/>
    <w:rsid w:val="00513E75"/>
    <w:rsid w:val="005168E9"/>
    <w:rsid w:val="005176AF"/>
    <w:rsid w:val="005200AA"/>
    <w:rsid w:val="005204AE"/>
    <w:rsid w:val="00520863"/>
    <w:rsid w:val="00520F06"/>
    <w:rsid w:val="005217BE"/>
    <w:rsid w:val="005263BE"/>
    <w:rsid w:val="00530859"/>
    <w:rsid w:val="005328F9"/>
    <w:rsid w:val="00537855"/>
    <w:rsid w:val="005414E6"/>
    <w:rsid w:val="00544BA3"/>
    <w:rsid w:val="00546571"/>
    <w:rsid w:val="00546BAB"/>
    <w:rsid w:val="005522E7"/>
    <w:rsid w:val="005538B3"/>
    <w:rsid w:val="00554777"/>
    <w:rsid w:val="00557BC5"/>
    <w:rsid w:val="0056095D"/>
    <w:rsid w:val="00566F97"/>
    <w:rsid w:val="00576ABC"/>
    <w:rsid w:val="00584A01"/>
    <w:rsid w:val="0058755D"/>
    <w:rsid w:val="0059620E"/>
    <w:rsid w:val="005A3BC7"/>
    <w:rsid w:val="005A3CA8"/>
    <w:rsid w:val="005A3E26"/>
    <w:rsid w:val="005A3FAC"/>
    <w:rsid w:val="005B27B8"/>
    <w:rsid w:val="005B34CA"/>
    <w:rsid w:val="005B4B72"/>
    <w:rsid w:val="005B69E8"/>
    <w:rsid w:val="005C433F"/>
    <w:rsid w:val="005C4EB5"/>
    <w:rsid w:val="005C54FC"/>
    <w:rsid w:val="005C77C7"/>
    <w:rsid w:val="005C7B87"/>
    <w:rsid w:val="005D0A5A"/>
    <w:rsid w:val="005E5458"/>
    <w:rsid w:val="005F7BB1"/>
    <w:rsid w:val="00600B46"/>
    <w:rsid w:val="00600DBB"/>
    <w:rsid w:val="00601281"/>
    <w:rsid w:val="00611949"/>
    <w:rsid w:val="0061225E"/>
    <w:rsid w:val="00612AD7"/>
    <w:rsid w:val="006165CE"/>
    <w:rsid w:val="00617CEA"/>
    <w:rsid w:val="0062058C"/>
    <w:rsid w:val="006313E9"/>
    <w:rsid w:val="00634A42"/>
    <w:rsid w:val="00634C0A"/>
    <w:rsid w:val="0063702B"/>
    <w:rsid w:val="00637135"/>
    <w:rsid w:val="006415C2"/>
    <w:rsid w:val="00642B04"/>
    <w:rsid w:val="00642E70"/>
    <w:rsid w:val="00645706"/>
    <w:rsid w:val="00647C54"/>
    <w:rsid w:val="00655613"/>
    <w:rsid w:val="00661F59"/>
    <w:rsid w:val="00664429"/>
    <w:rsid w:val="00665409"/>
    <w:rsid w:val="00666F1D"/>
    <w:rsid w:val="0067026F"/>
    <w:rsid w:val="0068016C"/>
    <w:rsid w:val="006812F8"/>
    <w:rsid w:val="00683720"/>
    <w:rsid w:val="00694E81"/>
    <w:rsid w:val="0069503B"/>
    <w:rsid w:val="00697B3D"/>
    <w:rsid w:val="006A046A"/>
    <w:rsid w:val="006A2A55"/>
    <w:rsid w:val="006A3432"/>
    <w:rsid w:val="006B66F5"/>
    <w:rsid w:val="006B6A3D"/>
    <w:rsid w:val="006B7C66"/>
    <w:rsid w:val="006C090E"/>
    <w:rsid w:val="006C4D8E"/>
    <w:rsid w:val="006C506C"/>
    <w:rsid w:val="006D01C9"/>
    <w:rsid w:val="006D2B53"/>
    <w:rsid w:val="006E27DF"/>
    <w:rsid w:val="006E4C41"/>
    <w:rsid w:val="006E4CB1"/>
    <w:rsid w:val="006E622A"/>
    <w:rsid w:val="006F3324"/>
    <w:rsid w:val="006F3D09"/>
    <w:rsid w:val="00703163"/>
    <w:rsid w:val="00704E07"/>
    <w:rsid w:val="00707240"/>
    <w:rsid w:val="00712535"/>
    <w:rsid w:val="00712C95"/>
    <w:rsid w:val="00714F09"/>
    <w:rsid w:val="00716973"/>
    <w:rsid w:val="00720749"/>
    <w:rsid w:val="00721C45"/>
    <w:rsid w:val="00721D7B"/>
    <w:rsid w:val="007220E1"/>
    <w:rsid w:val="007226C7"/>
    <w:rsid w:val="00735955"/>
    <w:rsid w:val="00743BB5"/>
    <w:rsid w:val="00751D7B"/>
    <w:rsid w:val="007569D0"/>
    <w:rsid w:val="00761306"/>
    <w:rsid w:val="00766C67"/>
    <w:rsid w:val="00773C70"/>
    <w:rsid w:val="00786002"/>
    <w:rsid w:val="007A6D14"/>
    <w:rsid w:val="007B2681"/>
    <w:rsid w:val="007B3528"/>
    <w:rsid w:val="007B4778"/>
    <w:rsid w:val="007C25A4"/>
    <w:rsid w:val="007D0122"/>
    <w:rsid w:val="007D0978"/>
    <w:rsid w:val="007D1A28"/>
    <w:rsid w:val="007D2B0B"/>
    <w:rsid w:val="007D3283"/>
    <w:rsid w:val="007D44DE"/>
    <w:rsid w:val="007E0A0A"/>
    <w:rsid w:val="007E50F9"/>
    <w:rsid w:val="007E52F1"/>
    <w:rsid w:val="007F035A"/>
    <w:rsid w:val="007F2FAF"/>
    <w:rsid w:val="008006FC"/>
    <w:rsid w:val="00806E8B"/>
    <w:rsid w:val="00812702"/>
    <w:rsid w:val="008150D6"/>
    <w:rsid w:val="00816DE6"/>
    <w:rsid w:val="00822A44"/>
    <w:rsid w:val="008239C7"/>
    <w:rsid w:val="008258DF"/>
    <w:rsid w:val="0083356D"/>
    <w:rsid w:val="00833E7A"/>
    <w:rsid w:val="00845117"/>
    <w:rsid w:val="00851326"/>
    <w:rsid w:val="008631D5"/>
    <w:rsid w:val="00871ABB"/>
    <w:rsid w:val="008935DB"/>
    <w:rsid w:val="008957B1"/>
    <w:rsid w:val="008A1D7C"/>
    <w:rsid w:val="008A4DCA"/>
    <w:rsid w:val="008A7DEF"/>
    <w:rsid w:val="008C005C"/>
    <w:rsid w:val="008C1E22"/>
    <w:rsid w:val="008D4471"/>
    <w:rsid w:val="008D5EEB"/>
    <w:rsid w:val="008D6DAA"/>
    <w:rsid w:val="008E13C9"/>
    <w:rsid w:val="008E217A"/>
    <w:rsid w:val="008E60B1"/>
    <w:rsid w:val="008F090E"/>
    <w:rsid w:val="009031C3"/>
    <w:rsid w:val="009062FD"/>
    <w:rsid w:val="009070BB"/>
    <w:rsid w:val="00907325"/>
    <w:rsid w:val="00914F9D"/>
    <w:rsid w:val="00922182"/>
    <w:rsid w:val="0093649E"/>
    <w:rsid w:val="009373A8"/>
    <w:rsid w:val="00940511"/>
    <w:rsid w:val="00943ADF"/>
    <w:rsid w:val="009466CC"/>
    <w:rsid w:val="00946FFD"/>
    <w:rsid w:val="0095028E"/>
    <w:rsid w:val="00951D9B"/>
    <w:rsid w:val="00953E1B"/>
    <w:rsid w:val="00963369"/>
    <w:rsid w:val="00965654"/>
    <w:rsid w:val="0096677B"/>
    <w:rsid w:val="00974C34"/>
    <w:rsid w:val="00987392"/>
    <w:rsid w:val="0099128B"/>
    <w:rsid w:val="009A03A4"/>
    <w:rsid w:val="009A18F5"/>
    <w:rsid w:val="009A5361"/>
    <w:rsid w:val="009A777D"/>
    <w:rsid w:val="009A78A0"/>
    <w:rsid w:val="009B77A1"/>
    <w:rsid w:val="009C34BA"/>
    <w:rsid w:val="009C5C36"/>
    <w:rsid w:val="009C6D12"/>
    <w:rsid w:val="009D4744"/>
    <w:rsid w:val="009D4978"/>
    <w:rsid w:val="009D6418"/>
    <w:rsid w:val="009D7C6F"/>
    <w:rsid w:val="009E5B2A"/>
    <w:rsid w:val="00A00CA6"/>
    <w:rsid w:val="00A059D5"/>
    <w:rsid w:val="00A1569A"/>
    <w:rsid w:val="00A17C70"/>
    <w:rsid w:val="00A22AD1"/>
    <w:rsid w:val="00A27070"/>
    <w:rsid w:val="00A32F97"/>
    <w:rsid w:val="00A40C52"/>
    <w:rsid w:val="00A43870"/>
    <w:rsid w:val="00A45EED"/>
    <w:rsid w:val="00A501DF"/>
    <w:rsid w:val="00A50FAD"/>
    <w:rsid w:val="00A517F9"/>
    <w:rsid w:val="00A52B94"/>
    <w:rsid w:val="00A657B5"/>
    <w:rsid w:val="00A70441"/>
    <w:rsid w:val="00A710D2"/>
    <w:rsid w:val="00A84CFB"/>
    <w:rsid w:val="00A86F60"/>
    <w:rsid w:val="00A92F75"/>
    <w:rsid w:val="00AA40E9"/>
    <w:rsid w:val="00AA4AAE"/>
    <w:rsid w:val="00AB1FAD"/>
    <w:rsid w:val="00AB5240"/>
    <w:rsid w:val="00AB7961"/>
    <w:rsid w:val="00AC29D2"/>
    <w:rsid w:val="00AC3A47"/>
    <w:rsid w:val="00AD0CAA"/>
    <w:rsid w:val="00AD28BE"/>
    <w:rsid w:val="00AE2483"/>
    <w:rsid w:val="00AE73E0"/>
    <w:rsid w:val="00AE7A51"/>
    <w:rsid w:val="00AF0653"/>
    <w:rsid w:val="00AF52B9"/>
    <w:rsid w:val="00B10023"/>
    <w:rsid w:val="00B13D93"/>
    <w:rsid w:val="00B16A10"/>
    <w:rsid w:val="00B1772B"/>
    <w:rsid w:val="00B20895"/>
    <w:rsid w:val="00B248FA"/>
    <w:rsid w:val="00B3078E"/>
    <w:rsid w:val="00B34CA5"/>
    <w:rsid w:val="00B51E4B"/>
    <w:rsid w:val="00B560B0"/>
    <w:rsid w:val="00B56500"/>
    <w:rsid w:val="00B6102E"/>
    <w:rsid w:val="00B62E7F"/>
    <w:rsid w:val="00B66D5C"/>
    <w:rsid w:val="00B71238"/>
    <w:rsid w:val="00B73A7F"/>
    <w:rsid w:val="00B76262"/>
    <w:rsid w:val="00B77BB7"/>
    <w:rsid w:val="00B80777"/>
    <w:rsid w:val="00B818EB"/>
    <w:rsid w:val="00B839F7"/>
    <w:rsid w:val="00B86405"/>
    <w:rsid w:val="00B92241"/>
    <w:rsid w:val="00B93532"/>
    <w:rsid w:val="00B946CB"/>
    <w:rsid w:val="00BA425D"/>
    <w:rsid w:val="00BA51FA"/>
    <w:rsid w:val="00BB0214"/>
    <w:rsid w:val="00BB1022"/>
    <w:rsid w:val="00BB3997"/>
    <w:rsid w:val="00BB4BF3"/>
    <w:rsid w:val="00BB54EB"/>
    <w:rsid w:val="00BC13C4"/>
    <w:rsid w:val="00BC3356"/>
    <w:rsid w:val="00BD0430"/>
    <w:rsid w:val="00BD571F"/>
    <w:rsid w:val="00BD63B0"/>
    <w:rsid w:val="00BE04C9"/>
    <w:rsid w:val="00BE389B"/>
    <w:rsid w:val="00BE5AB1"/>
    <w:rsid w:val="00BE7439"/>
    <w:rsid w:val="00BF6A75"/>
    <w:rsid w:val="00C07C2A"/>
    <w:rsid w:val="00C234EA"/>
    <w:rsid w:val="00C31B16"/>
    <w:rsid w:val="00C34B45"/>
    <w:rsid w:val="00C3722C"/>
    <w:rsid w:val="00C42524"/>
    <w:rsid w:val="00C43612"/>
    <w:rsid w:val="00C448D2"/>
    <w:rsid w:val="00C47A67"/>
    <w:rsid w:val="00C50523"/>
    <w:rsid w:val="00C53BD2"/>
    <w:rsid w:val="00C543BA"/>
    <w:rsid w:val="00C5561A"/>
    <w:rsid w:val="00C567CE"/>
    <w:rsid w:val="00C60BAB"/>
    <w:rsid w:val="00C61CFA"/>
    <w:rsid w:val="00C74688"/>
    <w:rsid w:val="00C74EED"/>
    <w:rsid w:val="00C75FB8"/>
    <w:rsid w:val="00C81087"/>
    <w:rsid w:val="00C82D8F"/>
    <w:rsid w:val="00C87717"/>
    <w:rsid w:val="00C91138"/>
    <w:rsid w:val="00C9162F"/>
    <w:rsid w:val="00C918F6"/>
    <w:rsid w:val="00C95790"/>
    <w:rsid w:val="00CA447A"/>
    <w:rsid w:val="00CB42EC"/>
    <w:rsid w:val="00CB5692"/>
    <w:rsid w:val="00CC306D"/>
    <w:rsid w:val="00CD1F3E"/>
    <w:rsid w:val="00CD2C5A"/>
    <w:rsid w:val="00CD2E25"/>
    <w:rsid w:val="00CD3CCC"/>
    <w:rsid w:val="00CD7E82"/>
    <w:rsid w:val="00CE08BF"/>
    <w:rsid w:val="00CE24E5"/>
    <w:rsid w:val="00CE6737"/>
    <w:rsid w:val="00CE7C0F"/>
    <w:rsid w:val="00CF0FCB"/>
    <w:rsid w:val="00CF4AA0"/>
    <w:rsid w:val="00CF74EF"/>
    <w:rsid w:val="00CF78BE"/>
    <w:rsid w:val="00D0568A"/>
    <w:rsid w:val="00D1378D"/>
    <w:rsid w:val="00D17E38"/>
    <w:rsid w:val="00D21A6D"/>
    <w:rsid w:val="00D2597C"/>
    <w:rsid w:val="00D343A3"/>
    <w:rsid w:val="00D3499D"/>
    <w:rsid w:val="00D40BE0"/>
    <w:rsid w:val="00D40DD3"/>
    <w:rsid w:val="00D43E81"/>
    <w:rsid w:val="00D474C7"/>
    <w:rsid w:val="00D534C4"/>
    <w:rsid w:val="00D6605D"/>
    <w:rsid w:val="00D706B5"/>
    <w:rsid w:val="00D71C9B"/>
    <w:rsid w:val="00D84EB8"/>
    <w:rsid w:val="00D85D93"/>
    <w:rsid w:val="00D920B5"/>
    <w:rsid w:val="00D9226B"/>
    <w:rsid w:val="00D97D13"/>
    <w:rsid w:val="00DA0E65"/>
    <w:rsid w:val="00DA49A0"/>
    <w:rsid w:val="00DA6244"/>
    <w:rsid w:val="00DB266F"/>
    <w:rsid w:val="00DB2756"/>
    <w:rsid w:val="00DB2D0F"/>
    <w:rsid w:val="00DB4F1F"/>
    <w:rsid w:val="00DB7EB8"/>
    <w:rsid w:val="00DC0CC7"/>
    <w:rsid w:val="00DC0E46"/>
    <w:rsid w:val="00DC39CD"/>
    <w:rsid w:val="00DC463C"/>
    <w:rsid w:val="00DD3D8A"/>
    <w:rsid w:val="00DD64F6"/>
    <w:rsid w:val="00DE2D00"/>
    <w:rsid w:val="00DF0F76"/>
    <w:rsid w:val="00E036BE"/>
    <w:rsid w:val="00E06360"/>
    <w:rsid w:val="00E14E68"/>
    <w:rsid w:val="00E15DB0"/>
    <w:rsid w:val="00E254C3"/>
    <w:rsid w:val="00E30418"/>
    <w:rsid w:val="00E32F50"/>
    <w:rsid w:val="00E37055"/>
    <w:rsid w:val="00E375D6"/>
    <w:rsid w:val="00E4222D"/>
    <w:rsid w:val="00E424AC"/>
    <w:rsid w:val="00E437CB"/>
    <w:rsid w:val="00E45274"/>
    <w:rsid w:val="00E46996"/>
    <w:rsid w:val="00E479DD"/>
    <w:rsid w:val="00E53592"/>
    <w:rsid w:val="00E53BA5"/>
    <w:rsid w:val="00E56AFE"/>
    <w:rsid w:val="00E602E5"/>
    <w:rsid w:val="00E610C7"/>
    <w:rsid w:val="00E7036D"/>
    <w:rsid w:val="00E72B7A"/>
    <w:rsid w:val="00E73B20"/>
    <w:rsid w:val="00E75481"/>
    <w:rsid w:val="00E7690C"/>
    <w:rsid w:val="00E826D7"/>
    <w:rsid w:val="00E929E6"/>
    <w:rsid w:val="00EA6C56"/>
    <w:rsid w:val="00EB0ADA"/>
    <w:rsid w:val="00EB2018"/>
    <w:rsid w:val="00EB25BF"/>
    <w:rsid w:val="00EC0AF4"/>
    <w:rsid w:val="00EC3BEF"/>
    <w:rsid w:val="00ED6522"/>
    <w:rsid w:val="00ED74C2"/>
    <w:rsid w:val="00EE3664"/>
    <w:rsid w:val="00EE51D9"/>
    <w:rsid w:val="00EE7837"/>
    <w:rsid w:val="00EF1439"/>
    <w:rsid w:val="00EF69C2"/>
    <w:rsid w:val="00EF6B81"/>
    <w:rsid w:val="00F01993"/>
    <w:rsid w:val="00F04FAA"/>
    <w:rsid w:val="00F133C8"/>
    <w:rsid w:val="00F251AC"/>
    <w:rsid w:val="00F25AA8"/>
    <w:rsid w:val="00F25E15"/>
    <w:rsid w:val="00F33052"/>
    <w:rsid w:val="00F37D4B"/>
    <w:rsid w:val="00F40C9E"/>
    <w:rsid w:val="00F526DB"/>
    <w:rsid w:val="00F55637"/>
    <w:rsid w:val="00F563C9"/>
    <w:rsid w:val="00F56832"/>
    <w:rsid w:val="00F60A80"/>
    <w:rsid w:val="00F62945"/>
    <w:rsid w:val="00F644A3"/>
    <w:rsid w:val="00F64807"/>
    <w:rsid w:val="00F72EB9"/>
    <w:rsid w:val="00F739C3"/>
    <w:rsid w:val="00F748AD"/>
    <w:rsid w:val="00F80156"/>
    <w:rsid w:val="00F814F3"/>
    <w:rsid w:val="00F81519"/>
    <w:rsid w:val="00F87E1B"/>
    <w:rsid w:val="00F930A8"/>
    <w:rsid w:val="00F94E22"/>
    <w:rsid w:val="00F95FE2"/>
    <w:rsid w:val="00FA380C"/>
    <w:rsid w:val="00FB46E9"/>
    <w:rsid w:val="00FB69BE"/>
    <w:rsid w:val="00FC08B8"/>
    <w:rsid w:val="00FC0B3B"/>
    <w:rsid w:val="00FC6B91"/>
    <w:rsid w:val="00FD0678"/>
    <w:rsid w:val="00FD2E6B"/>
    <w:rsid w:val="00FD4BBE"/>
    <w:rsid w:val="00FE4BD4"/>
    <w:rsid w:val="00FF62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2F8"/>
    <w:rPr>
      <w:rFonts w:ascii="VNI-Times" w:eastAsia="Times New Roman" w:hAnsi="VNI-Times"/>
      <w:noProof/>
      <w:sz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720"/>
    <w:pPr>
      <w:ind w:left="720"/>
      <w:contextualSpacing/>
    </w:pPr>
  </w:style>
  <w:style w:type="paragraph" w:styleId="BalloonText">
    <w:name w:val="Balloon Text"/>
    <w:basedOn w:val="Normal"/>
    <w:link w:val="BalloonTextChar"/>
    <w:uiPriority w:val="99"/>
    <w:semiHidden/>
    <w:unhideWhenUsed/>
    <w:rsid w:val="007D0122"/>
    <w:rPr>
      <w:rFonts w:ascii="Tahoma" w:hAnsi="Tahoma" w:cs="Tahoma"/>
      <w:sz w:val="16"/>
      <w:szCs w:val="16"/>
    </w:rPr>
  </w:style>
  <w:style w:type="character" w:customStyle="1" w:styleId="BalloonTextChar">
    <w:name w:val="Balloon Text Char"/>
    <w:link w:val="BalloonText"/>
    <w:uiPriority w:val="99"/>
    <w:semiHidden/>
    <w:rsid w:val="007D0122"/>
    <w:rPr>
      <w:rFonts w:ascii="Tahoma" w:eastAsia="Times New Roman" w:hAnsi="Tahoma" w:cs="Tahoma"/>
      <w:noProof/>
      <w:sz w:val="16"/>
      <w:szCs w:val="16"/>
      <w:lang w:val="vi-VN"/>
    </w:rPr>
  </w:style>
  <w:style w:type="character" w:customStyle="1" w:styleId="apple-converted-space">
    <w:name w:val="apple-converted-space"/>
    <w:basedOn w:val="DefaultParagraphFont"/>
    <w:rsid w:val="00F739C3"/>
  </w:style>
  <w:style w:type="character" w:styleId="Hyperlink">
    <w:name w:val="Hyperlink"/>
    <w:uiPriority w:val="99"/>
    <w:semiHidden/>
    <w:unhideWhenUsed/>
    <w:rsid w:val="00F739C3"/>
    <w:rPr>
      <w:color w:val="0000FF"/>
      <w:u w:val="single"/>
    </w:rPr>
  </w:style>
  <w:style w:type="paragraph" w:styleId="Header">
    <w:name w:val="header"/>
    <w:basedOn w:val="Normal"/>
    <w:link w:val="HeaderChar"/>
    <w:uiPriority w:val="99"/>
    <w:unhideWhenUsed/>
    <w:rsid w:val="00F33052"/>
    <w:pPr>
      <w:tabs>
        <w:tab w:val="center" w:pos="4680"/>
        <w:tab w:val="right" w:pos="9360"/>
      </w:tabs>
    </w:pPr>
  </w:style>
  <w:style w:type="character" w:customStyle="1" w:styleId="HeaderChar">
    <w:name w:val="Header Char"/>
    <w:link w:val="Header"/>
    <w:uiPriority w:val="99"/>
    <w:rsid w:val="00F33052"/>
    <w:rPr>
      <w:rFonts w:ascii="VNI-Times" w:eastAsia="Times New Roman" w:hAnsi="VNI-Times" w:cs="Times New Roman"/>
      <w:noProof/>
      <w:sz w:val="26"/>
      <w:szCs w:val="20"/>
      <w:lang w:val="vi-VN"/>
    </w:rPr>
  </w:style>
  <w:style w:type="paragraph" w:styleId="Footer">
    <w:name w:val="footer"/>
    <w:basedOn w:val="Normal"/>
    <w:link w:val="FooterChar"/>
    <w:uiPriority w:val="99"/>
    <w:unhideWhenUsed/>
    <w:rsid w:val="00F33052"/>
    <w:pPr>
      <w:tabs>
        <w:tab w:val="center" w:pos="4680"/>
        <w:tab w:val="right" w:pos="9360"/>
      </w:tabs>
    </w:pPr>
  </w:style>
  <w:style w:type="character" w:customStyle="1" w:styleId="FooterChar">
    <w:name w:val="Footer Char"/>
    <w:link w:val="Footer"/>
    <w:uiPriority w:val="99"/>
    <w:rsid w:val="00F33052"/>
    <w:rPr>
      <w:rFonts w:ascii="VNI-Times" w:eastAsia="Times New Roman" w:hAnsi="VNI-Times" w:cs="Times New Roman"/>
      <w:noProof/>
      <w:sz w:val="26"/>
      <w:szCs w:val="20"/>
      <w:lang w:val="vi-VN"/>
    </w:rPr>
  </w:style>
  <w:style w:type="paragraph" w:styleId="BodyTextIndent">
    <w:name w:val="Body Text Indent"/>
    <w:basedOn w:val="Normal"/>
    <w:link w:val="BodyTextIndentChar"/>
    <w:rsid w:val="00584A01"/>
    <w:pPr>
      <w:ind w:firstLine="540"/>
      <w:jc w:val="both"/>
    </w:pPr>
    <w:rPr>
      <w:noProof w:val="0"/>
      <w:szCs w:val="26"/>
      <w:lang w:val="en-US"/>
    </w:rPr>
  </w:style>
  <w:style w:type="character" w:customStyle="1" w:styleId="BodyTextIndentChar">
    <w:name w:val="Body Text Indent Char"/>
    <w:link w:val="BodyTextIndent"/>
    <w:rsid w:val="00584A01"/>
    <w:rPr>
      <w:rFonts w:ascii="VNI-Times" w:eastAsia="Times New Roman" w:hAnsi="VNI-Times" w:cs="Times New Roman"/>
      <w:sz w:val="26"/>
      <w:szCs w:val="26"/>
    </w:rPr>
  </w:style>
  <w:style w:type="paragraph" w:styleId="NormalWeb">
    <w:name w:val="Normal (Web)"/>
    <w:basedOn w:val="Normal"/>
    <w:rsid w:val="0044476D"/>
    <w:pPr>
      <w:spacing w:before="100" w:beforeAutospacing="1" w:after="100" w:afterAutospacing="1"/>
    </w:pPr>
    <w:rPr>
      <w:rFonts w:ascii="Times New Roman" w:hAnsi="Times New Roman"/>
      <w:noProof w:val="0"/>
      <w:sz w:val="24"/>
      <w:szCs w:val="24"/>
      <w:lang w:val="en-US"/>
    </w:rPr>
  </w:style>
  <w:style w:type="character" w:styleId="CommentReference">
    <w:name w:val="annotation reference"/>
    <w:uiPriority w:val="99"/>
    <w:semiHidden/>
    <w:unhideWhenUsed/>
    <w:rsid w:val="00C43612"/>
    <w:rPr>
      <w:sz w:val="16"/>
      <w:szCs w:val="16"/>
    </w:rPr>
  </w:style>
  <w:style w:type="paragraph" w:styleId="CommentText">
    <w:name w:val="annotation text"/>
    <w:basedOn w:val="Normal"/>
    <w:link w:val="CommentTextChar"/>
    <w:uiPriority w:val="99"/>
    <w:semiHidden/>
    <w:unhideWhenUsed/>
    <w:rsid w:val="00C43612"/>
    <w:rPr>
      <w:sz w:val="20"/>
    </w:rPr>
  </w:style>
  <w:style w:type="character" w:customStyle="1" w:styleId="CommentTextChar">
    <w:name w:val="Comment Text Char"/>
    <w:link w:val="CommentText"/>
    <w:uiPriority w:val="99"/>
    <w:semiHidden/>
    <w:rsid w:val="00C43612"/>
    <w:rPr>
      <w:rFonts w:ascii="VNI-Times" w:eastAsia="Times New Roman" w:hAnsi="VNI-Times"/>
      <w:noProof/>
      <w:lang w:val="vi-VN"/>
    </w:rPr>
  </w:style>
  <w:style w:type="paragraph" w:styleId="CommentSubject">
    <w:name w:val="annotation subject"/>
    <w:basedOn w:val="CommentText"/>
    <w:next w:val="CommentText"/>
    <w:link w:val="CommentSubjectChar"/>
    <w:uiPriority w:val="99"/>
    <w:semiHidden/>
    <w:unhideWhenUsed/>
    <w:rsid w:val="00C43612"/>
    <w:rPr>
      <w:b/>
      <w:bCs/>
    </w:rPr>
  </w:style>
  <w:style w:type="character" w:customStyle="1" w:styleId="CommentSubjectChar">
    <w:name w:val="Comment Subject Char"/>
    <w:link w:val="CommentSubject"/>
    <w:uiPriority w:val="99"/>
    <w:semiHidden/>
    <w:rsid w:val="00C43612"/>
    <w:rPr>
      <w:rFonts w:ascii="VNI-Times" w:eastAsia="Times New Roman" w:hAnsi="VNI-Times"/>
      <w:b/>
      <w:bCs/>
      <w:noProof/>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2F8"/>
    <w:rPr>
      <w:rFonts w:ascii="VNI-Times" w:eastAsia="Times New Roman" w:hAnsi="VNI-Times"/>
      <w:noProof/>
      <w:sz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720"/>
    <w:pPr>
      <w:ind w:left="720"/>
      <w:contextualSpacing/>
    </w:pPr>
  </w:style>
  <w:style w:type="paragraph" w:styleId="BalloonText">
    <w:name w:val="Balloon Text"/>
    <w:basedOn w:val="Normal"/>
    <w:link w:val="BalloonTextChar"/>
    <w:uiPriority w:val="99"/>
    <w:semiHidden/>
    <w:unhideWhenUsed/>
    <w:rsid w:val="007D0122"/>
    <w:rPr>
      <w:rFonts w:ascii="Tahoma" w:hAnsi="Tahoma" w:cs="Tahoma"/>
      <w:sz w:val="16"/>
      <w:szCs w:val="16"/>
    </w:rPr>
  </w:style>
  <w:style w:type="character" w:customStyle="1" w:styleId="BalloonTextChar">
    <w:name w:val="Balloon Text Char"/>
    <w:link w:val="BalloonText"/>
    <w:uiPriority w:val="99"/>
    <w:semiHidden/>
    <w:rsid w:val="007D0122"/>
    <w:rPr>
      <w:rFonts w:ascii="Tahoma" w:eastAsia="Times New Roman" w:hAnsi="Tahoma" w:cs="Tahoma"/>
      <w:noProof/>
      <w:sz w:val="16"/>
      <w:szCs w:val="16"/>
      <w:lang w:val="vi-VN"/>
    </w:rPr>
  </w:style>
  <w:style w:type="character" w:customStyle="1" w:styleId="apple-converted-space">
    <w:name w:val="apple-converted-space"/>
    <w:basedOn w:val="DefaultParagraphFont"/>
    <w:rsid w:val="00F739C3"/>
  </w:style>
  <w:style w:type="character" w:styleId="Hyperlink">
    <w:name w:val="Hyperlink"/>
    <w:uiPriority w:val="99"/>
    <w:semiHidden/>
    <w:unhideWhenUsed/>
    <w:rsid w:val="00F739C3"/>
    <w:rPr>
      <w:color w:val="0000FF"/>
      <w:u w:val="single"/>
    </w:rPr>
  </w:style>
  <w:style w:type="paragraph" w:styleId="Header">
    <w:name w:val="header"/>
    <w:basedOn w:val="Normal"/>
    <w:link w:val="HeaderChar"/>
    <w:uiPriority w:val="99"/>
    <w:unhideWhenUsed/>
    <w:rsid w:val="00F33052"/>
    <w:pPr>
      <w:tabs>
        <w:tab w:val="center" w:pos="4680"/>
        <w:tab w:val="right" w:pos="9360"/>
      </w:tabs>
    </w:pPr>
  </w:style>
  <w:style w:type="character" w:customStyle="1" w:styleId="HeaderChar">
    <w:name w:val="Header Char"/>
    <w:link w:val="Header"/>
    <w:uiPriority w:val="99"/>
    <w:rsid w:val="00F33052"/>
    <w:rPr>
      <w:rFonts w:ascii="VNI-Times" w:eastAsia="Times New Roman" w:hAnsi="VNI-Times" w:cs="Times New Roman"/>
      <w:noProof/>
      <w:sz w:val="26"/>
      <w:szCs w:val="20"/>
      <w:lang w:val="vi-VN"/>
    </w:rPr>
  </w:style>
  <w:style w:type="paragraph" w:styleId="Footer">
    <w:name w:val="footer"/>
    <w:basedOn w:val="Normal"/>
    <w:link w:val="FooterChar"/>
    <w:uiPriority w:val="99"/>
    <w:unhideWhenUsed/>
    <w:rsid w:val="00F33052"/>
    <w:pPr>
      <w:tabs>
        <w:tab w:val="center" w:pos="4680"/>
        <w:tab w:val="right" w:pos="9360"/>
      </w:tabs>
    </w:pPr>
  </w:style>
  <w:style w:type="character" w:customStyle="1" w:styleId="FooterChar">
    <w:name w:val="Footer Char"/>
    <w:link w:val="Footer"/>
    <w:uiPriority w:val="99"/>
    <w:rsid w:val="00F33052"/>
    <w:rPr>
      <w:rFonts w:ascii="VNI-Times" w:eastAsia="Times New Roman" w:hAnsi="VNI-Times" w:cs="Times New Roman"/>
      <w:noProof/>
      <w:sz w:val="26"/>
      <w:szCs w:val="20"/>
      <w:lang w:val="vi-VN"/>
    </w:rPr>
  </w:style>
  <w:style w:type="paragraph" w:styleId="BodyTextIndent">
    <w:name w:val="Body Text Indent"/>
    <w:basedOn w:val="Normal"/>
    <w:link w:val="BodyTextIndentChar"/>
    <w:rsid w:val="00584A01"/>
    <w:pPr>
      <w:ind w:firstLine="540"/>
      <w:jc w:val="both"/>
    </w:pPr>
    <w:rPr>
      <w:noProof w:val="0"/>
      <w:szCs w:val="26"/>
      <w:lang w:val="en-US"/>
    </w:rPr>
  </w:style>
  <w:style w:type="character" w:customStyle="1" w:styleId="BodyTextIndentChar">
    <w:name w:val="Body Text Indent Char"/>
    <w:link w:val="BodyTextIndent"/>
    <w:rsid w:val="00584A01"/>
    <w:rPr>
      <w:rFonts w:ascii="VNI-Times" w:eastAsia="Times New Roman" w:hAnsi="VNI-Times" w:cs="Times New Roman"/>
      <w:sz w:val="26"/>
      <w:szCs w:val="26"/>
    </w:rPr>
  </w:style>
  <w:style w:type="paragraph" w:styleId="NormalWeb">
    <w:name w:val="Normal (Web)"/>
    <w:basedOn w:val="Normal"/>
    <w:rsid w:val="0044476D"/>
    <w:pPr>
      <w:spacing w:before="100" w:beforeAutospacing="1" w:after="100" w:afterAutospacing="1"/>
    </w:pPr>
    <w:rPr>
      <w:rFonts w:ascii="Times New Roman" w:hAnsi="Times New Roman"/>
      <w:noProof w:val="0"/>
      <w:sz w:val="24"/>
      <w:szCs w:val="24"/>
      <w:lang w:val="en-US"/>
    </w:rPr>
  </w:style>
  <w:style w:type="character" w:styleId="CommentReference">
    <w:name w:val="annotation reference"/>
    <w:uiPriority w:val="99"/>
    <w:semiHidden/>
    <w:unhideWhenUsed/>
    <w:rsid w:val="00C43612"/>
    <w:rPr>
      <w:sz w:val="16"/>
      <w:szCs w:val="16"/>
    </w:rPr>
  </w:style>
  <w:style w:type="paragraph" w:styleId="CommentText">
    <w:name w:val="annotation text"/>
    <w:basedOn w:val="Normal"/>
    <w:link w:val="CommentTextChar"/>
    <w:uiPriority w:val="99"/>
    <w:semiHidden/>
    <w:unhideWhenUsed/>
    <w:rsid w:val="00C43612"/>
    <w:rPr>
      <w:sz w:val="20"/>
    </w:rPr>
  </w:style>
  <w:style w:type="character" w:customStyle="1" w:styleId="CommentTextChar">
    <w:name w:val="Comment Text Char"/>
    <w:link w:val="CommentText"/>
    <w:uiPriority w:val="99"/>
    <w:semiHidden/>
    <w:rsid w:val="00C43612"/>
    <w:rPr>
      <w:rFonts w:ascii="VNI-Times" w:eastAsia="Times New Roman" w:hAnsi="VNI-Times"/>
      <w:noProof/>
      <w:lang w:val="vi-VN"/>
    </w:rPr>
  </w:style>
  <w:style w:type="paragraph" w:styleId="CommentSubject">
    <w:name w:val="annotation subject"/>
    <w:basedOn w:val="CommentText"/>
    <w:next w:val="CommentText"/>
    <w:link w:val="CommentSubjectChar"/>
    <w:uiPriority w:val="99"/>
    <w:semiHidden/>
    <w:unhideWhenUsed/>
    <w:rsid w:val="00C43612"/>
    <w:rPr>
      <w:b/>
      <w:bCs/>
    </w:rPr>
  </w:style>
  <w:style w:type="character" w:customStyle="1" w:styleId="CommentSubjectChar">
    <w:name w:val="Comment Subject Char"/>
    <w:link w:val="CommentSubject"/>
    <w:uiPriority w:val="99"/>
    <w:semiHidden/>
    <w:rsid w:val="00C43612"/>
    <w:rPr>
      <w:rFonts w:ascii="VNI-Times" w:eastAsia="Times New Roman" w:hAnsi="VNI-Times"/>
      <w:b/>
      <w:bCs/>
      <w:noProo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86085">
      <w:bodyDiv w:val="1"/>
      <w:marLeft w:val="0"/>
      <w:marRight w:val="0"/>
      <w:marTop w:val="0"/>
      <w:marBottom w:val="0"/>
      <w:divBdr>
        <w:top w:val="none" w:sz="0" w:space="0" w:color="auto"/>
        <w:left w:val="none" w:sz="0" w:space="0" w:color="auto"/>
        <w:bottom w:val="none" w:sz="0" w:space="0" w:color="auto"/>
        <w:right w:val="none" w:sz="0" w:space="0" w:color="auto"/>
      </w:divBdr>
    </w:div>
    <w:div w:id="151252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9235D-69CF-46F8-86AB-795134F89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NguyenThiPhuongThao</dc:creator>
  <cp:lastModifiedBy>PhuongThao</cp:lastModifiedBy>
  <cp:revision>2</cp:revision>
  <cp:lastPrinted>2017-11-28T11:33:00Z</cp:lastPrinted>
  <dcterms:created xsi:type="dcterms:W3CDTF">2017-11-30T08:04:00Z</dcterms:created>
  <dcterms:modified xsi:type="dcterms:W3CDTF">2017-11-30T08:04:00Z</dcterms:modified>
</cp:coreProperties>
</file>