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jc w:val="center"/>
        <w:tblLook w:val="01E0" w:firstRow="1" w:lastRow="1" w:firstColumn="1" w:lastColumn="1" w:noHBand="0" w:noVBand="0"/>
      </w:tblPr>
      <w:tblGrid>
        <w:gridCol w:w="4357"/>
        <w:gridCol w:w="5524"/>
      </w:tblGrid>
      <w:tr w:rsidR="00591E74" w:rsidRPr="00921821" w:rsidTr="00177BCA">
        <w:trPr>
          <w:jc w:val="center"/>
        </w:trPr>
        <w:tc>
          <w:tcPr>
            <w:tcW w:w="4357" w:type="dxa"/>
          </w:tcPr>
          <w:p w:rsidR="00591E74" w:rsidRPr="00921821" w:rsidRDefault="00591E74" w:rsidP="004F1F59">
            <w:pPr>
              <w:jc w:val="center"/>
              <w:rPr>
                <w:rFonts w:eastAsia="PMingLiU"/>
                <w:b/>
                <w:bCs/>
                <w:color w:val="auto"/>
                <w:sz w:val="28"/>
                <w:szCs w:val="28"/>
                <w:lang w:eastAsia="zh-TW"/>
              </w:rPr>
            </w:pPr>
            <w:r w:rsidRPr="00921821">
              <w:rPr>
                <w:rFonts w:eastAsia="PMingLiU"/>
                <w:b/>
                <w:bCs/>
                <w:color w:val="auto"/>
                <w:sz w:val="28"/>
                <w:szCs w:val="28"/>
                <w:lang w:eastAsia="zh-TW"/>
              </w:rPr>
              <w:t>BCH ĐOÀN TP.</w:t>
            </w:r>
            <w:r w:rsidR="00FE0792">
              <w:rPr>
                <w:rFonts w:eastAsia="PMingLiU"/>
                <w:b/>
                <w:bCs/>
                <w:color w:val="auto"/>
                <w:sz w:val="28"/>
                <w:szCs w:val="28"/>
                <w:lang w:eastAsia="zh-TW"/>
              </w:rPr>
              <w:t xml:space="preserve"> </w:t>
            </w:r>
            <w:r w:rsidRPr="00921821">
              <w:rPr>
                <w:rFonts w:eastAsia="PMingLiU"/>
                <w:b/>
                <w:bCs/>
                <w:color w:val="auto"/>
                <w:sz w:val="28"/>
                <w:szCs w:val="28"/>
                <w:lang w:eastAsia="zh-TW"/>
              </w:rPr>
              <w:t>HỒ CHÍ MINH</w:t>
            </w:r>
          </w:p>
          <w:p w:rsidR="00591E74" w:rsidRPr="00921821" w:rsidRDefault="00591E74" w:rsidP="004F1F59">
            <w:pPr>
              <w:jc w:val="center"/>
              <w:rPr>
                <w:rFonts w:eastAsia="PMingLiU"/>
                <w:color w:val="auto"/>
                <w:sz w:val="28"/>
                <w:szCs w:val="28"/>
                <w:lang w:eastAsia="zh-TW"/>
              </w:rPr>
            </w:pPr>
            <w:r w:rsidRPr="00921821">
              <w:rPr>
                <w:rFonts w:eastAsia="PMingLiU"/>
                <w:color w:val="auto"/>
                <w:sz w:val="28"/>
                <w:szCs w:val="28"/>
                <w:lang w:eastAsia="zh-TW"/>
              </w:rPr>
              <w:t>***</w:t>
            </w:r>
          </w:p>
          <w:p w:rsidR="002B7EE4" w:rsidRPr="00921821" w:rsidRDefault="002B7EE4" w:rsidP="005F1B37">
            <w:pPr>
              <w:jc w:val="center"/>
              <w:rPr>
                <w:rFonts w:eastAsia="PMingLiU"/>
                <w:color w:val="auto"/>
                <w:sz w:val="28"/>
                <w:szCs w:val="28"/>
                <w:lang w:eastAsia="zh-TW"/>
              </w:rPr>
            </w:pPr>
            <w:r w:rsidRPr="00921821">
              <w:rPr>
                <w:rFonts w:eastAsia="PMingLiU"/>
                <w:color w:val="auto"/>
                <w:sz w:val="28"/>
                <w:szCs w:val="28"/>
                <w:lang w:eastAsia="zh-TW"/>
              </w:rPr>
              <w:t xml:space="preserve">Số: </w:t>
            </w:r>
            <w:r w:rsidR="005F1B37">
              <w:rPr>
                <w:rFonts w:eastAsia="PMingLiU"/>
                <w:color w:val="auto"/>
                <w:sz w:val="28"/>
                <w:szCs w:val="28"/>
                <w:lang w:eastAsia="zh-TW"/>
              </w:rPr>
              <w:t>28</w:t>
            </w:r>
            <w:r w:rsidRPr="00921821">
              <w:rPr>
                <w:rFonts w:eastAsia="PMingLiU"/>
                <w:color w:val="auto"/>
                <w:sz w:val="28"/>
                <w:szCs w:val="28"/>
                <w:lang w:eastAsia="zh-TW"/>
              </w:rPr>
              <w:t>-</w:t>
            </w:r>
            <w:r w:rsidR="00726338" w:rsidRPr="00921821">
              <w:rPr>
                <w:rFonts w:eastAsia="PMingLiU"/>
                <w:color w:val="auto"/>
                <w:sz w:val="28"/>
                <w:szCs w:val="28"/>
                <w:lang w:eastAsia="zh-TW"/>
              </w:rPr>
              <w:t>TB</w:t>
            </w:r>
            <w:r w:rsidRPr="00921821">
              <w:rPr>
                <w:rFonts w:eastAsia="PMingLiU"/>
                <w:color w:val="auto"/>
                <w:sz w:val="28"/>
                <w:szCs w:val="28"/>
                <w:lang w:eastAsia="zh-TW"/>
              </w:rPr>
              <w:t>/TĐTN-BKT</w:t>
            </w:r>
          </w:p>
        </w:tc>
        <w:tc>
          <w:tcPr>
            <w:tcW w:w="5524" w:type="dxa"/>
          </w:tcPr>
          <w:p w:rsidR="00591E74" w:rsidRPr="00921821" w:rsidRDefault="00591E74" w:rsidP="004F1F59">
            <w:pPr>
              <w:jc w:val="right"/>
              <w:rPr>
                <w:rFonts w:eastAsia="PMingLiU"/>
                <w:b/>
                <w:bCs/>
                <w:color w:val="auto"/>
                <w:sz w:val="30"/>
                <w:szCs w:val="30"/>
                <w:u w:val="single"/>
                <w:lang w:eastAsia="zh-TW"/>
              </w:rPr>
            </w:pPr>
            <w:r w:rsidRPr="00921821">
              <w:rPr>
                <w:rFonts w:eastAsia="PMingLiU"/>
                <w:b/>
                <w:bCs/>
                <w:color w:val="auto"/>
                <w:sz w:val="30"/>
                <w:szCs w:val="30"/>
                <w:u w:val="single"/>
                <w:lang w:eastAsia="zh-TW"/>
              </w:rPr>
              <w:t>ĐOÀN TNCS HỒ CHÍ MINH</w:t>
            </w:r>
          </w:p>
          <w:p w:rsidR="00591E74" w:rsidRPr="00921821" w:rsidRDefault="00591E74" w:rsidP="004F1F59">
            <w:pPr>
              <w:jc w:val="both"/>
              <w:rPr>
                <w:rFonts w:eastAsia="PMingLiU"/>
                <w:i/>
                <w:iCs/>
                <w:color w:val="auto"/>
                <w:sz w:val="28"/>
                <w:szCs w:val="28"/>
                <w:lang w:eastAsia="zh-TW"/>
              </w:rPr>
            </w:pPr>
          </w:p>
          <w:p w:rsidR="00591E74" w:rsidRPr="00921821" w:rsidRDefault="00591E74" w:rsidP="005F1B37">
            <w:pPr>
              <w:jc w:val="right"/>
              <w:rPr>
                <w:rFonts w:eastAsia="PMingLiU"/>
                <w:i/>
                <w:iCs/>
                <w:color w:val="auto"/>
                <w:lang w:eastAsia="zh-TW"/>
              </w:rPr>
            </w:pPr>
            <w:r w:rsidRPr="00921821">
              <w:rPr>
                <w:rFonts w:eastAsia="PMingLiU"/>
                <w:i/>
                <w:iCs/>
                <w:color w:val="auto"/>
                <w:lang w:eastAsia="zh-TW"/>
              </w:rPr>
              <w:t>TP. Hồ Chí Minh</w:t>
            </w:r>
            <w:r w:rsidR="003909D4" w:rsidRPr="00921821">
              <w:rPr>
                <w:rFonts w:eastAsia="PMingLiU"/>
                <w:i/>
                <w:iCs/>
                <w:color w:val="auto"/>
                <w:lang w:eastAsia="zh-TW"/>
              </w:rPr>
              <w:t xml:space="preserve">, ngày </w:t>
            </w:r>
            <w:r w:rsidR="005F1B37">
              <w:rPr>
                <w:rFonts w:eastAsia="PMingLiU"/>
                <w:i/>
                <w:iCs/>
                <w:color w:val="auto"/>
                <w:lang w:eastAsia="zh-TW"/>
              </w:rPr>
              <w:t>11</w:t>
            </w:r>
            <w:r w:rsidR="00331354">
              <w:rPr>
                <w:rFonts w:eastAsia="PMingLiU"/>
                <w:i/>
                <w:iCs/>
                <w:color w:val="auto"/>
                <w:lang w:eastAsia="zh-TW"/>
              </w:rPr>
              <w:t xml:space="preserve"> </w:t>
            </w:r>
            <w:r w:rsidR="003909D4" w:rsidRPr="00921821">
              <w:rPr>
                <w:rFonts w:eastAsia="PMingLiU"/>
                <w:i/>
                <w:iCs/>
                <w:color w:val="auto"/>
                <w:lang w:eastAsia="zh-TW"/>
              </w:rPr>
              <w:t>tháng</w:t>
            </w:r>
            <w:r w:rsidR="00F76BF7">
              <w:rPr>
                <w:rFonts w:eastAsia="PMingLiU"/>
                <w:i/>
                <w:iCs/>
                <w:color w:val="auto"/>
                <w:lang w:eastAsia="zh-TW"/>
              </w:rPr>
              <w:t xml:space="preserve"> 12</w:t>
            </w:r>
            <w:r w:rsidR="003909D4" w:rsidRPr="00921821">
              <w:rPr>
                <w:rFonts w:eastAsia="PMingLiU"/>
                <w:i/>
                <w:iCs/>
                <w:color w:val="auto"/>
                <w:lang w:eastAsia="zh-TW"/>
              </w:rPr>
              <w:t xml:space="preserve"> năm 201</w:t>
            </w:r>
            <w:r w:rsidR="00F74C01">
              <w:rPr>
                <w:rFonts w:eastAsia="PMingLiU"/>
                <w:i/>
                <w:iCs/>
                <w:color w:val="auto"/>
                <w:lang w:eastAsia="zh-TW"/>
              </w:rPr>
              <w:t>7</w:t>
            </w:r>
          </w:p>
        </w:tc>
      </w:tr>
    </w:tbl>
    <w:p w:rsidR="00927F2C" w:rsidRPr="00C47DE1" w:rsidRDefault="00927F2C" w:rsidP="001A7B12">
      <w:pPr>
        <w:spacing w:after="360"/>
        <w:rPr>
          <w:b/>
          <w:color w:val="auto"/>
          <w:sz w:val="2"/>
          <w:szCs w:val="32"/>
        </w:rPr>
      </w:pPr>
    </w:p>
    <w:p w:rsidR="00AE17D1" w:rsidRPr="00921821" w:rsidRDefault="00726338" w:rsidP="004F1F59">
      <w:pPr>
        <w:jc w:val="center"/>
        <w:rPr>
          <w:b/>
          <w:color w:val="auto"/>
          <w:sz w:val="32"/>
          <w:szCs w:val="32"/>
        </w:rPr>
      </w:pPr>
      <w:r w:rsidRPr="00921821">
        <w:rPr>
          <w:b/>
          <w:color w:val="auto"/>
          <w:sz w:val="32"/>
          <w:szCs w:val="32"/>
        </w:rPr>
        <w:t>THÔNG BÁO</w:t>
      </w:r>
    </w:p>
    <w:p w:rsidR="00DC09F9" w:rsidRPr="007457AD" w:rsidRDefault="00980CA0" w:rsidP="000C1F5C">
      <w:pPr>
        <w:jc w:val="center"/>
        <w:rPr>
          <w:rFonts w:ascii="Times New Roman Bold" w:hAnsi="Times New Roman Bold"/>
          <w:b/>
          <w:color w:val="auto"/>
          <w:sz w:val="28"/>
          <w:szCs w:val="28"/>
        </w:rPr>
      </w:pPr>
      <w:bookmarkStart w:id="0" w:name="_GoBack"/>
      <w:r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V/v </w:t>
      </w:r>
      <w:r w:rsidR="007B475A" w:rsidRPr="007457AD">
        <w:rPr>
          <w:rFonts w:ascii="Times New Roman Bold" w:hAnsi="Times New Roman Bold"/>
          <w:b/>
          <w:color w:val="auto"/>
          <w:sz w:val="28"/>
          <w:szCs w:val="28"/>
        </w:rPr>
        <w:t>phê bình</w:t>
      </w:r>
      <w:r w:rsidR="00921821"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 </w:t>
      </w:r>
      <w:r w:rsidR="000C1F5C"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các cơ sở Đoàn chưa đảm bảo </w:t>
      </w:r>
      <w:r w:rsidR="00FE0792"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thực hiện </w:t>
      </w:r>
      <w:r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hồ sơ đề xuất </w:t>
      </w:r>
      <w:r w:rsidR="00696EAA" w:rsidRPr="007457AD">
        <w:rPr>
          <w:rFonts w:ascii="Times New Roman Bold" w:hAnsi="Times New Roman Bold"/>
          <w:b/>
          <w:color w:val="auto"/>
          <w:sz w:val="28"/>
          <w:szCs w:val="28"/>
        </w:rPr>
        <w:t>công nhận</w:t>
      </w:r>
      <w:r w:rsidR="00F76BF7"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 công trình thanh niên </w:t>
      </w:r>
      <w:r w:rsidR="007E6FAD">
        <w:rPr>
          <w:rFonts w:ascii="Times New Roman Bold" w:hAnsi="Times New Roman Bold"/>
          <w:b/>
          <w:color w:val="auto"/>
          <w:sz w:val="28"/>
          <w:szCs w:val="28"/>
        </w:rPr>
        <w:t>c</w:t>
      </w:r>
      <w:r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ấp </w:t>
      </w:r>
      <w:r w:rsidR="000D1106" w:rsidRPr="007457AD">
        <w:rPr>
          <w:rFonts w:ascii="Times New Roman Bold" w:hAnsi="Times New Roman Bold"/>
          <w:b/>
          <w:color w:val="auto"/>
          <w:sz w:val="28"/>
          <w:szCs w:val="28"/>
        </w:rPr>
        <w:t>Quận – Huyện Đoàn và tương đương</w:t>
      </w:r>
      <w:r w:rsidR="007457AD" w:rsidRPr="007457AD">
        <w:rPr>
          <w:rFonts w:ascii="Times New Roman Bold" w:hAnsi="Times New Roman Bold"/>
          <w:b/>
          <w:color w:val="auto"/>
          <w:sz w:val="28"/>
          <w:szCs w:val="28"/>
        </w:rPr>
        <w:t>, Đoàn cơ sở trực thuộc Thành Đoàn</w:t>
      </w:r>
      <w:r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 n</w:t>
      </w:r>
      <w:r w:rsidR="00F76BF7" w:rsidRPr="007457AD">
        <w:rPr>
          <w:rFonts w:ascii="Times New Roman Bold" w:hAnsi="Times New Roman Bold"/>
          <w:b/>
          <w:color w:val="auto"/>
          <w:sz w:val="28"/>
          <w:szCs w:val="28"/>
        </w:rPr>
        <w:t>ăm 201</w:t>
      </w:r>
      <w:r w:rsidR="00F74C01" w:rsidRPr="007457AD">
        <w:rPr>
          <w:rFonts w:ascii="Times New Roman Bold" w:hAnsi="Times New Roman Bold"/>
          <w:b/>
          <w:color w:val="auto"/>
          <w:sz w:val="28"/>
          <w:szCs w:val="28"/>
        </w:rPr>
        <w:t>7</w:t>
      </w:r>
      <w:bookmarkEnd w:id="0"/>
      <w:r w:rsidR="00F76BF7" w:rsidRPr="007457AD">
        <w:rPr>
          <w:rFonts w:ascii="Times New Roman Bold" w:hAnsi="Times New Roman Bold"/>
          <w:b/>
          <w:color w:val="auto"/>
          <w:sz w:val="28"/>
          <w:szCs w:val="28"/>
        </w:rPr>
        <w:t xml:space="preserve"> </w:t>
      </w:r>
    </w:p>
    <w:p w:rsidR="00F450B3" w:rsidRPr="00921821" w:rsidRDefault="009D1169" w:rsidP="00C47DE1">
      <w:pPr>
        <w:spacing w:after="240"/>
        <w:jc w:val="center"/>
        <w:rPr>
          <w:b/>
          <w:color w:val="auto"/>
          <w:sz w:val="28"/>
          <w:szCs w:val="28"/>
        </w:rPr>
      </w:pPr>
      <w:r w:rsidRPr="00921821">
        <w:rPr>
          <w:b/>
          <w:color w:val="auto"/>
          <w:sz w:val="28"/>
          <w:szCs w:val="28"/>
        </w:rPr>
        <w:t>---------</w:t>
      </w:r>
    </w:p>
    <w:p w:rsidR="00B5057D" w:rsidRPr="000C1F5C" w:rsidRDefault="00980CA0" w:rsidP="00343DDE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Vừa qua, Ban Thường vụ Thành Đoàn đã ban hành</w:t>
      </w:r>
      <w:r w:rsidR="00F50230" w:rsidRPr="002E5C55">
        <w:rPr>
          <w:color w:val="000000"/>
          <w:sz w:val="28"/>
        </w:rPr>
        <w:t xml:space="preserve"> </w:t>
      </w:r>
      <w:r w:rsidR="007B475A">
        <w:rPr>
          <w:color w:val="000000"/>
          <w:sz w:val="28"/>
        </w:rPr>
        <w:t>Thông báo</w:t>
      </w:r>
      <w:r w:rsidR="00F76BF7" w:rsidRPr="002E5C55">
        <w:rPr>
          <w:color w:val="000000"/>
          <w:sz w:val="28"/>
        </w:rPr>
        <w:t xml:space="preserve"> số</w:t>
      </w:r>
      <w:r w:rsidR="007B475A">
        <w:rPr>
          <w:color w:val="000000"/>
          <w:sz w:val="28"/>
        </w:rPr>
        <w:t xml:space="preserve"> </w:t>
      </w:r>
      <w:r w:rsidR="00F76BF7" w:rsidRPr="002E5C55">
        <w:rPr>
          <w:color w:val="000000"/>
          <w:sz w:val="28"/>
        </w:rPr>
        <w:t xml:space="preserve"> </w:t>
      </w:r>
      <w:r w:rsidR="00113708">
        <w:rPr>
          <w:color w:val="000000"/>
          <w:sz w:val="28"/>
        </w:rPr>
        <w:t xml:space="preserve">        </w:t>
      </w:r>
      <w:r w:rsidR="00F74C01">
        <w:rPr>
          <w:color w:val="000000"/>
          <w:sz w:val="28"/>
        </w:rPr>
        <w:t>3316-TB/TĐTN-BKT ngày 15</w:t>
      </w:r>
      <w:r w:rsidR="007B475A">
        <w:rPr>
          <w:color w:val="000000"/>
          <w:sz w:val="28"/>
        </w:rPr>
        <w:t>/1</w:t>
      </w:r>
      <w:r w:rsidR="00F74C01">
        <w:rPr>
          <w:color w:val="000000"/>
          <w:sz w:val="28"/>
        </w:rPr>
        <w:t>1</w:t>
      </w:r>
      <w:r w:rsidR="007B475A">
        <w:rPr>
          <w:color w:val="000000"/>
          <w:sz w:val="28"/>
        </w:rPr>
        <w:t>/201</w:t>
      </w:r>
      <w:r w:rsidR="00F74C01">
        <w:rPr>
          <w:color w:val="000000"/>
          <w:sz w:val="28"/>
        </w:rPr>
        <w:t>7</w:t>
      </w:r>
      <w:r w:rsidR="007B475A">
        <w:rPr>
          <w:color w:val="000000"/>
          <w:sz w:val="28"/>
        </w:rPr>
        <w:t xml:space="preserve"> về </w:t>
      </w:r>
      <w:r w:rsidR="000C1F5C">
        <w:rPr>
          <w:color w:val="000000"/>
          <w:sz w:val="28"/>
        </w:rPr>
        <w:t xml:space="preserve">việc </w:t>
      </w:r>
      <w:r w:rsidR="007B475A">
        <w:rPr>
          <w:color w:val="000000"/>
          <w:sz w:val="28"/>
        </w:rPr>
        <w:t>nhắc nhở thực hiện hồ sơ đề xuất công nhận công trình thanh niên cấp Quận – Huyện Đoàn và tương đương</w:t>
      </w:r>
      <w:r w:rsidR="0090011A">
        <w:rPr>
          <w:color w:val="000000"/>
          <w:sz w:val="28"/>
        </w:rPr>
        <w:t>, Đoàn cơ sở trực thuộc Thành Đoàn</w:t>
      </w:r>
      <w:r w:rsidR="007B475A">
        <w:rPr>
          <w:color w:val="000000"/>
          <w:sz w:val="28"/>
        </w:rPr>
        <w:t xml:space="preserve"> năm 201</w:t>
      </w:r>
      <w:r w:rsidR="00F74C01">
        <w:rPr>
          <w:color w:val="000000"/>
          <w:sz w:val="28"/>
        </w:rPr>
        <w:t>7</w:t>
      </w:r>
      <w:r w:rsidR="007B475A">
        <w:rPr>
          <w:color w:val="000000"/>
          <w:sz w:val="28"/>
        </w:rPr>
        <w:t>.</w:t>
      </w:r>
      <w:r w:rsidR="00F76BF7" w:rsidRPr="002E5C55">
        <w:rPr>
          <w:color w:val="000000"/>
          <w:sz w:val="28"/>
        </w:rPr>
        <w:t xml:space="preserve"> </w:t>
      </w:r>
      <w:r w:rsidR="001F1FD8" w:rsidRPr="00F50230">
        <w:rPr>
          <w:color w:val="000000"/>
          <w:spacing w:val="-4"/>
          <w:sz w:val="28"/>
          <w:szCs w:val="28"/>
        </w:rPr>
        <w:t>Tuy nhiên, t</w:t>
      </w:r>
      <w:r w:rsidR="00D06BCF" w:rsidRPr="00F50230">
        <w:rPr>
          <w:color w:val="000000"/>
          <w:spacing w:val="-4"/>
          <w:sz w:val="28"/>
          <w:szCs w:val="28"/>
        </w:rPr>
        <w:t xml:space="preserve">ính đến </w:t>
      </w:r>
      <w:r w:rsidR="00696EAA">
        <w:rPr>
          <w:color w:val="000000"/>
          <w:spacing w:val="-4"/>
          <w:sz w:val="28"/>
          <w:szCs w:val="28"/>
        </w:rPr>
        <w:t xml:space="preserve">hết </w:t>
      </w:r>
      <w:r w:rsidR="00D06BCF" w:rsidRPr="00F50230">
        <w:rPr>
          <w:color w:val="000000"/>
          <w:spacing w:val="-4"/>
          <w:sz w:val="28"/>
          <w:szCs w:val="28"/>
        </w:rPr>
        <w:t xml:space="preserve">ngày </w:t>
      </w:r>
      <w:r w:rsidR="00343DDE">
        <w:rPr>
          <w:color w:val="000000"/>
          <w:spacing w:val="-4"/>
          <w:sz w:val="28"/>
          <w:szCs w:val="28"/>
        </w:rPr>
        <w:t>08/12</w:t>
      </w:r>
      <w:r w:rsidR="00D06BCF" w:rsidRPr="00F50230">
        <w:rPr>
          <w:color w:val="000000"/>
          <w:spacing w:val="-4"/>
          <w:sz w:val="28"/>
          <w:szCs w:val="28"/>
        </w:rPr>
        <w:t>/201</w:t>
      </w:r>
      <w:r w:rsidR="00F74C01">
        <w:rPr>
          <w:color w:val="000000"/>
          <w:spacing w:val="-4"/>
          <w:sz w:val="28"/>
          <w:szCs w:val="28"/>
        </w:rPr>
        <w:t>7</w:t>
      </w:r>
      <w:r w:rsidR="00D06BCF" w:rsidRPr="00F50230">
        <w:rPr>
          <w:color w:val="000000"/>
          <w:spacing w:val="-4"/>
          <w:sz w:val="28"/>
          <w:szCs w:val="28"/>
        </w:rPr>
        <w:t>,</w:t>
      </w:r>
      <w:r w:rsidR="00111F44" w:rsidRPr="00F50230">
        <w:rPr>
          <w:color w:val="000000"/>
          <w:spacing w:val="-4"/>
          <w:sz w:val="28"/>
          <w:szCs w:val="28"/>
        </w:rPr>
        <w:t xml:space="preserve"> </w:t>
      </w:r>
      <w:r w:rsidR="001F1FD8" w:rsidRPr="00F50230">
        <w:rPr>
          <w:color w:val="000000"/>
          <w:spacing w:val="-4"/>
          <w:sz w:val="28"/>
          <w:szCs w:val="28"/>
        </w:rPr>
        <w:t xml:space="preserve">Ban </w:t>
      </w:r>
      <w:r>
        <w:rPr>
          <w:color w:val="000000"/>
          <w:spacing w:val="-4"/>
          <w:sz w:val="28"/>
          <w:szCs w:val="28"/>
        </w:rPr>
        <w:t>Thường vụ Thành Đoàn</w:t>
      </w:r>
      <w:r w:rsidR="00DC09F9" w:rsidRPr="00F50230">
        <w:rPr>
          <w:color w:val="000000"/>
          <w:spacing w:val="-4"/>
          <w:sz w:val="28"/>
          <w:szCs w:val="28"/>
        </w:rPr>
        <w:t xml:space="preserve"> </w:t>
      </w:r>
      <w:r w:rsidR="00037699" w:rsidRPr="00F50230">
        <w:rPr>
          <w:color w:val="000000"/>
          <w:spacing w:val="-4"/>
          <w:sz w:val="28"/>
          <w:szCs w:val="28"/>
        </w:rPr>
        <w:t>chỉ</w:t>
      </w:r>
      <w:r w:rsidR="00DC09F9" w:rsidRPr="00F50230">
        <w:rPr>
          <w:color w:val="000000"/>
          <w:spacing w:val="-4"/>
          <w:sz w:val="28"/>
          <w:szCs w:val="28"/>
        </w:rPr>
        <w:t xml:space="preserve"> tiếp nhận</w:t>
      </w:r>
      <w:r w:rsidR="00B5057D" w:rsidRPr="00F50230">
        <w:rPr>
          <w:color w:val="000000"/>
          <w:spacing w:val="-4"/>
          <w:sz w:val="28"/>
          <w:szCs w:val="28"/>
        </w:rPr>
        <w:t xml:space="preserve"> </w:t>
      </w:r>
      <w:r w:rsidR="00F50230" w:rsidRPr="00F50230">
        <w:rPr>
          <w:color w:val="000000"/>
          <w:spacing w:val="-4"/>
          <w:sz w:val="28"/>
          <w:szCs w:val="28"/>
        </w:rPr>
        <w:t xml:space="preserve">được </w:t>
      </w:r>
      <w:r w:rsidR="00FC202C">
        <w:rPr>
          <w:color w:val="000000"/>
          <w:spacing w:val="-4"/>
          <w:sz w:val="28"/>
          <w:szCs w:val="28"/>
        </w:rPr>
        <w:t xml:space="preserve">hồ sơ của </w:t>
      </w:r>
      <w:r w:rsidR="00343DDE">
        <w:rPr>
          <w:color w:val="auto"/>
          <w:spacing w:val="-4"/>
          <w:sz w:val="28"/>
          <w:szCs w:val="28"/>
        </w:rPr>
        <w:t>52</w:t>
      </w:r>
      <w:r w:rsidR="00677751" w:rsidRPr="007457AD">
        <w:rPr>
          <w:color w:val="auto"/>
          <w:spacing w:val="-4"/>
          <w:sz w:val="28"/>
          <w:szCs w:val="28"/>
        </w:rPr>
        <w:t>/64</w:t>
      </w:r>
      <w:r w:rsidR="00F50230" w:rsidRPr="007457AD">
        <w:rPr>
          <w:color w:val="auto"/>
          <w:spacing w:val="-4"/>
          <w:sz w:val="28"/>
          <w:szCs w:val="28"/>
        </w:rPr>
        <w:t xml:space="preserve"> </w:t>
      </w:r>
      <w:r w:rsidR="00F50230" w:rsidRPr="00F50230">
        <w:rPr>
          <w:color w:val="000000"/>
          <w:spacing w:val="-4"/>
          <w:sz w:val="28"/>
          <w:szCs w:val="28"/>
        </w:rPr>
        <w:t>đơn vị</w:t>
      </w:r>
      <w:r w:rsidR="007B475A">
        <w:rPr>
          <w:color w:val="000000"/>
          <w:spacing w:val="-4"/>
          <w:sz w:val="28"/>
          <w:szCs w:val="28"/>
        </w:rPr>
        <w:t>.</w:t>
      </w:r>
      <w:r w:rsidR="000C1F5C">
        <w:rPr>
          <w:color w:val="000000"/>
          <w:spacing w:val="-4"/>
          <w:sz w:val="28"/>
          <w:szCs w:val="28"/>
        </w:rPr>
        <w:t xml:space="preserve"> </w:t>
      </w:r>
      <w:r w:rsidR="007B475A">
        <w:rPr>
          <w:color w:val="000000"/>
          <w:spacing w:val="-4"/>
          <w:sz w:val="28"/>
          <w:szCs w:val="28"/>
        </w:rPr>
        <w:t xml:space="preserve">Ban Thường vụ Thành Đoàn phê bình các đơn vị chưa nghiêm túc </w:t>
      </w:r>
      <w:r w:rsidR="000C1F5C">
        <w:rPr>
          <w:color w:val="000000"/>
          <w:spacing w:val="-4"/>
          <w:sz w:val="28"/>
          <w:szCs w:val="28"/>
        </w:rPr>
        <w:t>thực hiện theo chỉ đạo</w:t>
      </w:r>
      <w:r w:rsidR="007B475A">
        <w:rPr>
          <w:color w:val="000000"/>
          <w:sz w:val="28"/>
        </w:rPr>
        <w:t xml:space="preserve">, </w:t>
      </w:r>
      <w:r w:rsidR="00ED69A3" w:rsidRPr="00F50230">
        <w:rPr>
          <w:color w:val="000000"/>
          <w:spacing w:val="-4"/>
          <w:sz w:val="28"/>
          <w:szCs w:val="28"/>
        </w:rPr>
        <w:t xml:space="preserve">cụ thể </w:t>
      </w:r>
      <w:r w:rsidR="00677751">
        <w:rPr>
          <w:color w:val="000000"/>
          <w:spacing w:val="-4"/>
          <w:sz w:val="28"/>
          <w:szCs w:val="28"/>
        </w:rPr>
        <w:t xml:space="preserve">như </w:t>
      </w:r>
      <w:r w:rsidR="00ED69A3" w:rsidRPr="00F50230">
        <w:rPr>
          <w:color w:val="000000"/>
          <w:spacing w:val="-4"/>
          <w:sz w:val="28"/>
          <w:szCs w:val="28"/>
        </w:rPr>
        <w:t>sau:</w:t>
      </w:r>
      <w:r w:rsidR="00B5057D" w:rsidRPr="00696EAA">
        <w:rPr>
          <w:color w:val="000000"/>
          <w:sz w:val="28"/>
          <w:szCs w:val="28"/>
        </w:rPr>
        <w:t xml:space="preserve"> </w:t>
      </w:r>
    </w:p>
    <w:p w:rsidR="007E176D" w:rsidRPr="00C47DE1" w:rsidRDefault="007E176D" w:rsidP="00343DDE">
      <w:pPr>
        <w:ind w:firstLine="709"/>
        <w:jc w:val="both"/>
        <w:rPr>
          <w:b/>
          <w:color w:val="auto"/>
          <w:sz w:val="14"/>
          <w:szCs w:val="28"/>
        </w:rPr>
      </w:pPr>
    </w:p>
    <w:p w:rsidR="00B51116" w:rsidRDefault="00343DDE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BD55DB" w:rsidRPr="00D627D1">
        <w:rPr>
          <w:b/>
          <w:color w:val="auto"/>
          <w:sz w:val="28"/>
          <w:szCs w:val="28"/>
        </w:rPr>
        <w:t>. Khu vực Công nhân lao động (</w:t>
      </w:r>
      <w:r w:rsidR="00B51116">
        <w:rPr>
          <w:b/>
          <w:color w:val="auto"/>
          <w:sz w:val="28"/>
          <w:szCs w:val="28"/>
        </w:rPr>
        <w:t xml:space="preserve">có </w:t>
      </w:r>
      <w:r w:rsidR="00FC202C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0</w:t>
      </w:r>
      <w:r w:rsidR="00BD55DB" w:rsidRPr="00D627D1">
        <w:rPr>
          <w:b/>
          <w:color w:val="auto"/>
          <w:sz w:val="28"/>
          <w:szCs w:val="28"/>
        </w:rPr>
        <w:t>/36 đơn vị):</w:t>
      </w:r>
      <w:r w:rsidR="00BD55DB" w:rsidRPr="00D627D1">
        <w:rPr>
          <w:color w:val="auto"/>
          <w:sz w:val="28"/>
          <w:szCs w:val="28"/>
        </w:rPr>
        <w:t xml:space="preserve"> </w:t>
      </w:r>
    </w:p>
    <w:p w:rsidR="00F74C01" w:rsidRDefault="00F74C01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Đoàn Công ty Dệt may Gia Định</w:t>
      </w:r>
      <w:r w:rsidR="007824B7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51116" w:rsidRDefault="00B51116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D55DB" w:rsidRPr="00D627D1">
        <w:rPr>
          <w:color w:val="auto"/>
          <w:sz w:val="28"/>
          <w:szCs w:val="28"/>
        </w:rPr>
        <w:t xml:space="preserve">Đoàn Khối Bộ Tài nguyên và Môi trường; </w:t>
      </w:r>
    </w:p>
    <w:p w:rsidR="00B51116" w:rsidRDefault="00B51116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176D" w:rsidRPr="00D627D1">
        <w:rPr>
          <w:color w:val="auto"/>
          <w:sz w:val="28"/>
          <w:szCs w:val="28"/>
        </w:rPr>
        <w:t xml:space="preserve">Đoàn </w:t>
      </w:r>
      <w:r w:rsidR="00F74C01">
        <w:rPr>
          <w:color w:val="auto"/>
          <w:sz w:val="28"/>
          <w:szCs w:val="28"/>
        </w:rPr>
        <w:t>Liên hiệp Hợp tác xã Thương mại</w:t>
      </w:r>
      <w:r w:rsidR="007E176D" w:rsidRPr="00D627D1">
        <w:rPr>
          <w:color w:val="auto"/>
          <w:sz w:val="28"/>
          <w:szCs w:val="28"/>
        </w:rPr>
        <w:t xml:space="preserve"> Thành phố; </w:t>
      </w:r>
    </w:p>
    <w:p w:rsidR="00B51116" w:rsidRDefault="00B51116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176D" w:rsidRPr="00D627D1">
        <w:rPr>
          <w:color w:val="auto"/>
          <w:sz w:val="28"/>
          <w:szCs w:val="28"/>
        </w:rPr>
        <w:t xml:space="preserve">Đoàn </w:t>
      </w:r>
      <w:r w:rsidR="00F74C01">
        <w:rPr>
          <w:color w:val="auto"/>
          <w:sz w:val="28"/>
          <w:szCs w:val="28"/>
        </w:rPr>
        <w:t>Sở Giao th</w:t>
      </w:r>
      <w:r w:rsidR="00067015">
        <w:rPr>
          <w:color w:val="auto"/>
          <w:sz w:val="28"/>
          <w:szCs w:val="28"/>
        </w:rPr>
        <w:t>ô</w:t>
      </w:r>
      <w:r w:rsidR="00F74C01">
        <w:rPr>
          <w:color w:val="auto"/>
          <w:sz w:val="28"/>
          <w:szCs w:val="28"/>
        </w:rPr>
        <w:t>ng Vận tải Thành phố</w:t>
      </w:r>
      <w:r w:rsidR="007E176D" w:rsidRPr="00D627D1">
        <w:rPr>
          <w:color w:val="auto"/>
          <w:sz w:val="28"/>
          <w:szCs w:val="28"/>
        </w:rPr>
        <w:t xml:space="preserve">; </w:t>
      </w:r>
    </w:p>
    <w:p w:rsidR="00F74C01" w:rsidRDefault="00F74C01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Đoàn Tổng Công ty Công nghiệp Sài Gòn – TNHH MTV;</w:t>
      </w:r>
    </w:p>
    <w:p w:rsidR="00B51116" w:rsidRDefault="00B51116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176D" w:rsidRPr="00D627D1">
        <w:rPr>
          <w:color w:val="auto"/>
          <w:sz w:val="28"/>
          <w:szCs w:val="28"/>
        </w:rPr>
        <w:t xml:space="preserve">Đoàn Tổng Công ty Du lịch Sài Gòn – TNHH MTV; </w:t>
      </w:r>
    </w:p>
    <w:p w:rsidR="00B51116" w:rsidRDefault="00B51116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211B2">
        <w:rPr>
          <w:color w:val="auto"/>
          <w:sz w:val="28"/>
          <w:szCs w:val="28"/>
        </w:rPr>
        <w:t>Đoàn Tổng Công ty Xây dựng Công trình Giao thông</w:t>
      </w:r>
      <w:r w:rsidR="007E176D" w:rsidRPr="00D627D1">
        <w:rPr>
          <w:color w:val="auto"/>
          <w:sz w:val="28"/>
          <w:szCs w:val="28"/>
        </w:rPr>
        <w:t xml:space="preserve"> 6; </w:t>
      </w:r>
    </w:p>
    <w:p w:rsidR="007457AD" w:rsidRDefault="00B51116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176D" w:rsidRPr="00D627D1">
        <w:rPr>
          <w:color w:val="auto"/>
          <w:sz w:val="28"/>
          <w:szCs w:val="28"/>
        </w:rPr>
        <w:t>Đoàn Bệnh viện Thống Nhất;</w:t>
      </w:r>
    </w:p>
    <w:p w:rsidR="00B51116" w:rsidRDefault="007457AD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Đoàn Tổng Công ty Địa ốc Sài Gòn – TNHH MTV;</w:t>
      </w:r>
      <w:r w:rsidR="007E176D" w:rsidRPr="00D627D1">
        <w:rPr>
          <w:color w:val="auto"/>
          <w:sz w:val="28"/>
          <w:szCs w:val="28"/>
        </w:rPr>
        <w:t xml:space="preserve"> </w:t>
      </w:r>
    </w:p>
    <w:p w:rsidR="00BD55DB" w:rsidRDefault="00B51116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E176D" w:rsidRPr="00D627D1">
        <w:rPr>
          <w:color w:val="auto"/>
          <w:sz w:val="28"/>
          <w:szCs w:val="28"/>
        </w:rPr>
        <w:t>Đoàn Cục Hải quan Thành phố.</w:t>
      </w:r>
    </w:p>
    <w:p w:rsidR="00343DDE" w:rsidRDefault="00343DDE" w:rsidP="00343DDE">
      <w:pPr>
        <w:ind w:firstLine="706"/>
        <w:jc w:val="both"/>
        <w:rPr>
          <w:color w:val="auto"/>
          <w:sz w:val="28"/>
          <w:szCs w:val="28"/>
        </w:rPr>
      </w:pPr>
    </w:p>
    <w:p w:rsidR="00343DDE" w:rsidRPr="00F74C01" w:rsidRDefault="00343DDE" w:rsidP="00343DDE">
      <w:pPr>
        <w:ind w:firstLine="706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Pr="00F74C01">
        <w:rPr>
          <w:b/>
          <w:color w:val="auto"/>
          <w:sz w:val="28"/>
          <w:szCs w:val="28"/>
        </w:rPr>
        <w:t>. Khu vực Lực lượng vũ trang (có 02/04 đơn vị):</w:t>
      </w:r>
    </w:p>
    <w:p w:rsidR="00343DDE" w:rsidRDefault="00343DDE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Đoàn Thanh niên Bộ Đội Biên phòng Thành phố Hồ Chí Minh;</w:t>
      </w:r>
    </w:p>
    <w:p w:rsidR="00343DDE" w:rsidRPr="00D627D1" w:rsidRDefault="00343DDE" w:rsidP="00343DDE">
      <w:pPr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Đoàn Thanh niên Bộ Tư lệnh Thành phố Hồ Chí Minh.</w:t>
      </w:r>
    </w:p>
    <w:p w:rsidR="00D627D1" w:rsidRPr="00C47DE1" w:rsidRDefault="00D627D1" w:rsidP="00343DDE">
      <w:pPr>
        <w:ind w:firstLine="709"/>
        <w:jc w:val="both"/>
        <w:rPr>
          <w:color w:val="000000"/>
          <w:sz w:val="10"/>
          <w:szCs w:val="28"/>
        </w:rPr>
      </w:pPr>
    </w:p>
    <w:p w:rsidR="00335673" w:rsidRPr="006C511E" w:rsidRDefault="00E81F84" w:rsidP="00343DDE">
      <w:pPr>
        <w:ind w:firstLine="720"/>
        <w:jc w:val="both"/>
        <w:rPr>
          <w:color w:val="000000"/>
          <w:sz w:val="28"/>
          <w:szCs w:val="28"/>
        </w:rPr>
      </w:pPr>
      <w:r w:rsidRPr="00AC4A32">
        <w:rPr>
          <w:color w:val="000000"/>
          <w:spacing w:val="-4"/>
          <w:sz w:val="28"/>
          <w:szCs w:val="28"/>
        </w:rPr>
        <w:t xml:space="preserve">Ban Thường vụ Thành Đoàn </w:t>
      </w:r>
      <w:r w:rsidR="00B51116">
        <w:rPr>
          <w:color w:val="000000"/>
          <w:spacing w:val="-4"/>
          <w:sz w:val="28"/>
          <w:szCs w:val="28"/>
        </w:rPr>
        <w:t xml:space="preserve">yêu cầu </w:t>
      </w:r>
      <w:r w:rsidR="00980CA0">
        <w:rPr>
          <w:color w:val="000000"/>
          <w:spacing w:val="-4"/>
          <w:sz w:val="28"/>
          <w:szCs w:val="28"/>
        </w:rPr>
        <w:t>Ban Thường vụ Đoàn các đơn vị tập trung thực hiện</w:t>
      </w:r>
      <w:r w:rsidR="00921821" w:rsidRPr="00AC4A32">
        <w:rPr>
          <w:color w:val="000000"/>
          <w:spacing w:val="-4"/>
          <w:sz w:val="28"/>
          <w:szCs w:val="28"/>
        </w:rPr>
        <w:t xml:space="preserve"> </w:t>
      </w:r>
      <w:r w:rsidR="009A2115">
        <w:rPr>
          <w:color w:val="000000"/>
          <w:spacing w:val="-4"/>
          <w:sz w:val="28"/>
          <w:szCs w:val="28"/>
        </w:rPr>
        <w:t xml:space="preserve">và </w:t>
      </w:r>
      <w:r w:rsidR="001F5831" w:rsidRPr="00AC4A32">
        <w:rPr>
          <w:color w:val="000000"/>
          <w:spacing w:val="-4"/>
          <w:sz w:val="28"/>
          <w:szCs w:val="28"/>
        </w:rPr>
        <w:t>gửi về Ban Thường vụ Thành Đoàn</w:t>
      </w:r>
      <w:r w:rsidR="00B34398">
        <w:rPr>
          <w:color w:val="000000"/>
          <w:spacing w:val="-4"/>
          <w:sz w:val="28"/>
          <w:szCs w:val="28"/>
        </w:rPr>
        <w:t xml:space="preserve"> </w:t>
      </w:r>
      <w:r w:rsidR="001F5831" w:rsidRPr="00AC4A32">
        <w:rPr>
          <w:i/>
          <w:color w:val="000000"/>
          <w:spacing w:val="-4"/>
          <w:sz w:val="28"/>
          <w:szCs w:val="28"/>
        </w:rPr>
        <w:t xml:space="preserve">(thông qua Ban Kiểm tra Thành Đoàn) </w:t>
      </w:r>
      <w:r w:rsidRPr="00AC4A32">
        <w:rPr>
          <w:b/>
          <w:i/>
          <w:color w:val="000000"/>
          <w:spacing w:val="-4"/>
          <w:sz w:val="28"/>
          <w:szCs w:val="28"/>
        </w:rPr>
        <w:t>trước 11</w:t>
      </w:r>
      <w:r w:rsidR="00A97E3A" w:rsidRPr="00AC4A32">
        <w:rPr>
          <w:b/>
          <w:i/>
          <w:color w:val="000000"/>
          <w:spacing w:val="-4"/>
          <w:sz w:val="28"/>
          <w:szCs w:val="28"/>
        </w:rPr>
        <w:t>g00</w:t>
      </w:r>
      <w:r w:rsidR="001F5831" w:rsidRPr="00AC4A32">
        <w:rPr>
          <w:b/>
          <w:i/>
          <w:color w:val="000000"/>
          <w:spacing w:val="-4"/>
          <w:sz w:val="28"/>
          <w:szCs w:val="28"/>
        </w:rPr>
        <w:t xml:space="preserve"> </w:t>
      </w:r>
      <w:r w:rsidR="001F5831" w:rsidRPr="00D71D6B">
        <w:rPr>
          <w:b/>
          <w:i/>
          <w:color w:val="000000"/>
          <w:sz w:val="28"/>
          <w:szCs w:val="28"/>
        </w:rPr>
        <w:t xml:space="preserve">ngày </w:t>
      </w:r>
      <w:r w:rsidR="00343DDE">
        <w:rPr>
          <w:b/>
          <w:i/>
          <w:color w:val="000000"/>
          <w:sz w:val="28"/>
          <w:szCs w:val="28"/>
        </w:rPr>
        <w:t>15</w:t>
      </w:r>
      <w:r w:rsidR="00B34398">
        <w:rPr>
          <w:b/>
          <w:i/>
          <w:color w:val="000000"/>
          <w:sz w:val="28"/>
          <w:szCs w:val="28"/>
        </w:rPr>
        <w:t>/12</w:t>
      </w:r>
      <w:r w:rsidR="001F5831" w:rsidRPr="00D71D6B">
        <w:rPr>
          <w:b/>
          <w:i/>
          <w:color w:val="000000"/>
          <w:sz w:val="28"/>
          <w:szCs w:val="28"/>
        </w:rPr>
        <w:t>/201</w:t>
      </w:r>
      <w:r w:rsidR="007457AD">
        <w:rPr>
          <w:b/>
          <w:i/>
          <w:color w:val="000000"/>
          <w:sz w:val="28"/>
          <w:szCs w:val="28"/>
        </w:rPr>
        <w:t>7</w:t>
      </w:r>
      <w:r w:rsidR="00037699">
        <w:rPr>
          <w:b/>
          <w:i/>
          <w:color w:val="000000"/>
          <w:sz w:val="28"/>
          <w:szCs w:val="28"/>
        </w:rPr>
        <w:t xml:space="preserve"> </w:t>
      </w:r>
      <w:r w:rsidRPr="00D71D6B">
        <w:rPr>
          <w:i/>
          <w:color w:val="000000"/>
          <w:sz w:val="28"/>
          <w:szCs w:val="28"/>
        </w:rPr>
        <w:t>(t</w:t>
      </w:r>
      <w:r w:rsidR="00D627D1">
        <w:rPr>
          <w:i/>
          <w:color w:val="000000"/>
          <w:sz w:val="28"/>
          <w:szCs w:val="28"/>
        </w:rPr>
        <w:t xml:space="preserve">hứ </w:t>
      </w:r>
      <w:r w:rsidR="007457AD">
        <w:rPr>
          <w:i/>
          <w:color w:val="000000"/>
          <w:sz w:val="28"/>
          <w:szCs w:val="28"/>
        </w:rPr>
        <w:t>sáu</w:t>
      </w:r>
      <w:r w:rsidR="00921821" w:rsidRPr="00D71D6B">
        <w:rPr>
          <w:i/>
          <w:color w:val="000000"/>
          <w:sz w:val="28"/>
          <w:szCs w:val="28"/>
        </w:rPr>
        <w:t>)</w:t>
      </w:r>
      <w:r w:rsidR="001F5831" w:rsidRPr="00D71D6B">
        <w:rPr>
          <w:color w:val="000000"/>
          <w:sz w:val="28"/>
          <w:szCs w:val="28"/>
        </w:rPr>
        <w:t xml:space="preserve">. </w:t>
      </w:r>
    </w:p>
    <w:p w:rsidR="00DC09F9" w:rsidRPr="006C511E" w:rsidRDefault="009A2115" w:rsidP="006C511E">
      <w:pPr>
        <w:spacing w:before="60"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Ban Thường vụ Thành Đoàn </w:t>
      </w:r>
      <w:r w:rsidR="00AC4A32">
        <w:rPr>
          <w:color w:val="000000"/>
          <w:spacing w:val="-4"/>
          <w:sz w:val="28"/>
          <w:szCs w:val="28"/>
        </w:rPr>
        <w:t>đề nghị các đơn vị thực hiện nghiêm túc nội dung thông báo.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813BC" w:rsidRPr="00921821" w:rsidTr="0023099E">
        <w:tc>
          <w:tcPr>
            <w:tcW w:w="3936" w:type="dxa"/>
          </w:tcPr>
          <w:p w:rsidR="000813BC" w:rsidRPr="00921821" w:rsidRDefault="000813BC" w:rsidP="0023099E">
            <w:pPr>
              <w:jc w:val="both"/>
              <w:rPr>
                <w:b/>
                <w:color w:val="auto"/>
                <w:szCs w:val="24"/>
              </w:rPr>
            </w:pPr>
          </w:p>
          <w:p w:rsidR="000813BC" w:rsidRPr="00921821" w:rsidRDefault="000813BC" w:rsidP="0023099E">
            <w:pPr>
              <w:jc w:val="both"/>
              <w:rPr>
                <w:b/>
                <w:color w:val="auto"/>
                <w:szCs w:val="24"/>
              </w:rPr>
            </w:pPr>
            <w:r w:rsidRPr="00921821">
              <w:rPr>
                <w:b/>
                <w:color w:val="auto"/>
                <w:szCs w:val="24"/>
              </w:rPr>
              <w:t>Nơi nhận:</w:t>
            </w:r>
          </w:p>
          <w:p w:rsidR="000813BC" w:rsidRPr="00677751" w:rsidRDefault="000813BC" w:rsidP="0023099E">
            <w:pPr>
              <w:jc w:val="both"/>
              <w:rPr>
                <w:color w:val="auto"/>
                <w:sz w:val="22"/>
                <w:szCs w:val="22"/>
              </w:rPr>
            </w:pPr>
            <w:r w:rsidRPr="00677751">
              <w:rPr>
                <w:color w:val="auto"/>
                <w:sz w:val="22"/>
                <w:szCs w:val="22"/>
              </w:rPr>
              <w:t xml:space="preserve">- </w:t>
            </w:r>
            <w:r w:rsidR="00EA7982" w:rsidRPr="00677751">
              <w:rPr>
                <w:color w:val="auto"/>
                <w:sz w:val="22"/>
                <w:szCs w:val="22"/>
              </w:rPr>
              <w:t>Thành Đoàn: TT,</w:t>
            </w:r>
            <w:r w:rsidR="003F47D0" w:rsidRPr="00677751">
              <w:rPr>
                <w:color w:val="auto"/>
                <w:sz w:val="22"/>
                <w:szCs w:val="22"/>
              </w:rPr>
              <w:t xml:space="preserve"> các Ban –</w:t>
            </w:r>
            <w:r w:rsidR="00EA7982" w:rsidRPr="00677751">
              <w:rPr>
                <w:color w:val="auto"/>
                <w:sz w:val="22"/>
                <w:szCs w:val="22"/>
              </w:rPr>
              <w:t xml:space="preserve"> VP</w:t>
            </w:r>
            <w:r w:rsidR="003F47D0" w:rsidRPr="00677751">
              <w:rPr>
                <w:color w:val="auto"/>
                <w:sz w:val="22"/>
                <w:szCs w:val="22"/>
              </w:rPr>
              <w:t>;</w:t>
            </w:r>
          </w:p>
          <w:p w:rsidR="00B51116" w:rsidRDefault="000813BC" w:rsidP="0023099E">
            <w:pPr>
              <w:jc w:val="both"/>
              <w:rPr>
                <w:color w:val="auto"/>
                <w:sz w:val="22"/>
                <w:szCs w:val="22"/>
              </w:rPr>
            </w:pPr>
            <w:r w:rsidRPr="001D0FE5">
              <w:rPr>
                <w:color w:val="auto"/>
                <w:sz w:val="22"/>
                <w:szCs w:val="22"/>
              </w:rPr>
              <w:t xml:space="preserve">- </w:t>
            </w:r>
            <w:r w:rsidR="00B51116">
              <w:rPr>
                <w:color w:val="auto"/>
                <w:sz w:val="22"/>
                <w:szCs w:val="22"/>
              </w:rPr>
              <w:t>Cấp ủy các cơ sở có tên;</w:t>
            </w:r>
          </w:p>
          <w:p w:rsidR="000813BC" w:rsidRPr="001D0FE5" w:rsidRDefault="00B51116" w:rsidP="0023099E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Các c</w:t>
            </w:r>
            <w:r w:rsidR="00335673" w:rsidRPr="001D0FE5">
              <w:rPr>
                <w:color w:val="auto"/>
                <w:sz w:val="22"/>
                <w:szCs w:val="22"/>
              </w:rPr>
              <w:t>ơ sở Đoàn</w:t>
            </w:r>
            <w:r w:rsidR="00DC09F9" w:rsidRPr="001D0FE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có tên</w:t>
            </w:r>
            <w:r w:rsidR="000813BC" w:rsidRPr="001D0FE5">
              <w:rPr>
                <w:color w:val="auto"/>
                <w:sz w:val="22"/>
                <w:szCs w:val="22"/>
              </w:rPr>
              <w:t>;</w:t>
            </w:r>
          </w:p>
          <w:p w:rsidR="000813BC" w:rsidRPr="00921821" w:rsidRDefault="00B51116" w:rsidP="00B51116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>- Lưu</w:t>
            </w:r>
            <w:r w:rsidR="000813BC" w:rsidRPr="001D0FE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0813BC" w:rsidRPr="00921821" w:rsidRDefault="000813BC" w:rsidP="0023099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21821">
              <w:rPr>
                <w:b/>
                <w:color w:val="auto"/>
                <w:sz w:val="28"/>
                <w:szCs w:val="28"/>
              </w:rPr>
              <w:t>TL. BAN THƯỜNG VỤ THÀNH ĐOÀN</w:t>
            </w:r>
          </w:p>
          <w:p w:rsidR="000813BC" w:rsidRPr="00921821" w:rsidRDefault="000813BC" w:rsidP="0023099E">
            <w:pPr>
              <w:jc w:val="center"/>
              <w:rPr>
                <w:color w:val="auto"/>
                <w:sz w:val="28"/>
                <w:szCs w:val="28"/>
              </w:rPr>
            </w:pPr>
            <w:r w:rsidRPr="00921821">
              <w:rPr>
                <w:color w:val="auto"/>
                <w:sz w:val="28"/>
                <w:szCs w:val="28"/>
              </w:rPr>
              <w:t>CHÁNH VĂN PHÒNG</w:t>
            </w:r>
          </w:p>
          <w:p w:rsidR="000813BC" w:rsidRPr="00921821" w:rsidRDefault="000813BC" w:rsidP="0023099E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DC09F9" w:rsidRDefault="00DC09F9" w:rsidP="00DC09F9">
            <w:pPr>
              <w:rPr>
                <w:color w:val="auto"/>
                <w:sz w:val="28"/>
                <w:szCs w:val="28"/>
              </w:rPr>
            </w:pPr>
          </w:p>
          <w:p w:rsidR="00980CA0" w:rsidRDefault="005F1B37" w:rsidP="00D627D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(đã ký)</w:t>
            </w:r>
          </w:p>
          <w:p w:rsidR="00D627D1" w:rsidRPr="00921821" w:rsidRDefault="00D627D1" w:rsidP="00D627D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34DC2" w:rsidRPr="00D627D1" w:rsidRDefault="00DC09F9" w:rsidP="00D627D1">
      <w:pPr>
        <w:spacing w:beforeLines="60" w:before="144" w:afterLines="100" w:after="240"/>
        <w:ind w:left="504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="007457AD">
        <w:rPr>
          <w:b/>
          <w:color w:val="auto"/>
          <w:sz w:val="28"/>
          <w:szCs w:val="28"/>
        </w:rPr>
        <w:t xml:space="preserve">     Trần Thu Hà</w:t>
      </w:r>
    </w:p>
    <w:sectPr w:rsidR="00C34DC2" w:rsidRPr="00D627D1" w:rsidSect="00343DDE">
      <w:pgSz w:w="11907" w:h="16840" w:code="9"/>
      <w:pgMar w:top="993" w:right="1134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CD8"/>
    <w:multiLevelType w:val="multilevel"/>
    <w:tmpl w:val="B99E9C4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9B118B7"/>
    <w:multiLevelType w:val="multilevel"/>
    <w:tmpl w:val="8E0856E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0C629B"/>
    <w:multiLevelType w:val="hybridMultilevel"/>
    <w:tmpl w:val="CA40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485E"/>
    <w:multiLevelType w:val="hybridMultilevel"/>
    <w:tmpl w:val="16786F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38E02316"/>
    <w:multiLevelType w:val="hybridMultilevel"/>
    <w:tmpl w:val="D73CB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3066A1"/>
    <w:multiLevelType w:val="hybridMultilevel"/>
    <w:tmpl w:val="D73CB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C51EB"/>
    <w:multiLevelType w:val="hybridMultilevel"/>
    <w:tmpl w:val="462467B2"/>
    <w:lvl w:ilvl="0" w:tplc="C532C708">
      <w:start w:val="1"/>
      <w:numFmt w:val="decimal"/>
      <w:lvlText w:val="%1."/>
      <w:lvlJc w:val="left"/>
      <w:pPr>
        <w:tabs>
          <w:tab w:val="num" w:pos="1473"/>
        </w:tabs>
        <w:ind w:left="1360" w:firstLine="11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5F700BCA"/>
    <w:multiLevelType w:val="hybridMultilevel"/>
    <w:tmpl w:val="34586FBA"/>
    <w:lvl w:ilvl="0" w:tplc="3848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13CE3"/>
    <w:multiLevelType w:val="multilevel"/>
    <w:tmpl w:val="3F76EF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F47561C"/>
    <w:multiLevelType w:val="hybridMultilevel"/>
    <w:tmpl w:val="462467B2"/>
    <w:lvl w:ilvl="0" w:tplc="C532C708">
      <w:start w:val="1"/>
      <w:numFmt w:val="decimal"/>
      <w:lvlText w:val="%1."/>
      <w:lvlJc w:val="left"/>
      <w:pPr>
        <w:tabs>
          <w:tab w:val="num" w:pos="1473"/>
        </w:tabs>
        <w:ind w:left="1360" w:firstLine="11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0">
    <w:nsid w:val="7FE7226F"/>
    <w:multiLevelType w:val="hybridMultilevel"/>
    <w:tmpl w:val="02B6745E"/>
    <w:lvl w:ilvl="0" w:tplc="C532C708">
      <w:start w:val="1"/>
      <w:numFmt w:val="decimal"/>
      <w:lvlText w:val="%1."/>
      <w:lvlJc w:val="left"/>
      <w:pPr>
        <w:tabs>
          <w:tab w:val="num" w:pos="1473"/>
        </w:tabs>
        <w:ind w:left="1360" w:firstLine="11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D1"/>
    <w:rsid w:val="000013C3"/>
    <w:rsid w:val="00001B34"/>
    <w:rsid w:val="00010B22"/>
    <w:rsid w:val="00011958"/>
    <w:rsid w:val="00013343"/>
    <w:rsid w:val="00023713"/>
    <w:rsid w:val="00031F74"/>
    <w:rsid w:val="00037699"/>
    <w:rsid w:val="00040E37"/>
    <w:rsid w:val="0004225E"/>
    <w:rsid w:val="00046BEC"/>
    <w:rsid w:val="00053E84"/>
    <w:rsid w:val="00065DAB"/>
    <w:rsid w:val="00067015"/>
    <w:rsid w:val="000813BC"/>
    <w:rsid w:val="00082A3B"/>
    <w:rsid w:val="00093EFB"/>
    <w:rsid w:val="000A068F"/>
    <w:rsid w:val="000A4EFB"/>
    <w:rsid w:val="000B2747"/>
    <w:rsid w:val="000B6129"/>
    <w:rsid w:val="000C061E"/>
    <w:rsid w:val="000C1F5C"/>
    <w:rsid w:val="000C4B43"/>
    <w:rsid w:val="000C5180"/>
    <w:rsid w:val="000D1106"/>
    <w:rsid w:val="000E3D55"/>
    <w:rsid w:val="000E41A1"/>
    <w:rsid w:val="000E5F28"/>
    <w:rsid w:val="000F51C9"/>
    <w:rsid w:val="000F5B80"/>
    <w:rsid w:val="00106E7C"/>
    <w:rsid w:val="0011176B"/>
    <w:rsid w:val="00111F44"/>
    <w:rsid w:val="00113708"/>
    <w:rsid w:val="00116D33"/>
    <w:rsid w:val="00120698"/>
    <w:rsid w:val="00140436"/>
    <w:rsid w:val="00141BC3"/>
    <w:rsid w:val="001421FE"/>
    <w:rsid w:val="00150DC6"/>
    <w:rsid w:val="001531DF"/>
    <w:rsid w:val="0016073C"/>
    <w:rsid w:val="00177BCA"/>
    <w:rsid w:val="00197D70"/>
    <w:rsid w:val="001A134D"/>
    <w:rsid w:val="001A1EBF"/>
    <w:rsid w:val="001A7B12"/>
    <w:rsid w:val="001B07B7"/>
    <w:rsid w:val="001B421F"/>
    <w:rsid w:val="001D0FE5"/>
    <w:rsid w:val="001E08BC"/>
    <w:rsid w:val="001E289F"/>
    <w:rsid w:val="001F15D8"/>
    <w:rsid w:val="001F1FD8"/>
    <w:rsid w:val="001F5831"/>
    <w:rsid w:val="002000CB"/>
    <w:rsid w:val="00202DD7"/>
    <w:rsid w:val="0023099E"/>
    <w:rsid w:val="0024398A"/>
    <w:rsid w:val="0025474A"/>
    <w:rsid w:val="00282DF4"/>
    <w:rsid w:val="00284E9E"/>
    <w:rsid w:val="002B22EF"/>
    <w:rsid w:val="002B23B1"/>
    <w:rsid w:val="002B3FE6"/>
    <w:rsid w:val="002B6160"/>
    <w:rsid w:val="002B7EE4"/>
    <w:rsid w:val="002C3918"/>
    <w:rsid w:val="002C5F32"/>
    <w:rsid w:val="002C6009"/>
    <w:rsid w:val="002E0C9D"/>
    <w:rsid w:val="002E48DC"/>
    <w:rsid w:val="002E5C55"/>
    <w:rsid w:val="00302032"/>
    <w:rsid w:val="003038D4"/>
    <w:rsid w:val="0032746B"/>
    <w:rsid w:val="00331354"/>
    <w:rsid w:val="003321C0"/>
    <w:rsid w:val="00333E60"/>
    <w:rsid w:val="00334D86"/>
    <w:rsid w:val="00335673"/>
    <w:rsid w:val="00342908"/>
    <w:rsid w:val="00343DDE"/>
    <w:rsid w:val="00347FBD"/>
    <w:rsid w:val="00361EC0"/>
    <w:rsid w:val="00367A56"/>
    <w:rsid w:val="00380329"/>
    <w:rsid w:val="003909D4"/>
    <w:rsid w:val="00390DCB"/>
    <w:rsid w:val="00395B64"/>
    <w:rsid w:val="003B1E5F"/>
    <w:rsid w:val="003B258D"/>
    <w:rsid w:val="003C0A60"/>
    <w:rsid w:val="003C2085"/>
    <w:rsid w:val="003D2308"/>
    <w:rsid w:val="003D2703"/>
    <w:rsid w:val="003E2CC0"/>
    <w:rsid w:val="003F3C55"/>
    <w:rsid w:val="003F47D0"/>
    <w:rsid w:val="0041637F"/>
    <w:rsid w:val="004256A6"/>
    <w:rsid w:val="00430678"/>
    <w:rsid w:val="00435364"/>
    <w:rsid w:val="00435A5A"/>
    <w:rsid w:val="00436334"/>
    <w:rsid w:val="004544B2"/>
    <w:rsid w:val="00455212"/>
    <w:rsid w:val="00463DEA"/>
    <w:rsid w:val="00465051"/>
    <w:rsid w:val="00465172"/>
    <w:rsid w:val="00472855"/>
    <w:rsid w:val="00481BC1"/>
    <w:rsid w:val="00490791"/>
    <w:rsid w:val="0049211C"/>
    <w:rsid w:val="004B7C00"/>
    <w:rsid w:val="004C3A6D"/>
    <w:rsid w:val="004F1F59"/>
    <w:rsid w:val="004F72BF"/>
    <w:rsid w:val="00510A56"/>
    <w:rsid w:val="00510E57"/>
    <w:rsid w:val="005133F6"/>
    <w:rsid w:val="00513DFE"/>
    <w:rsid w:val="005167BE"/>
    <w:rsid w:val="0052289F"/>
    <w:rsid w:val="00531912"/>
    <w:rsid w:val="00532238"/>
    <w:rsid w:val="00533B78"/>
    <w:rsid w:val="00534FC8"/>
    <w:rsid w:val="005432CE"/>
    <w:rsid w:val="00546B3D"/>
    <w:rsid w:val="0055118A"/>
    <w:rsid w:val="00557DA2"/>
    <w:rsid w:val="00563AD3"/>
    <w:rsid w:val="0057645E"/>
    <w:rsid w:val="00587E8C"/>
    <w:rsid w:val="00591E74"/>
    <w:rsid w:val="005A1521"/>
    <w:rsid w:val="005B2137"/>
    <w:rsid w:val="005C7855"/>
    <w:rsid w:val="005C7D9B"/>
    <w:rsid w:val="005D0B45"/>
    <w:rsid w:val="005E155E"/>
    <w:rsid w:val="005F1B37"/>
    <w:rsid w:val="005F2AD9"/>
    <w:rsid w:val="005F760D"/>
    <w:rsid w:val="00604C9E"/>
    <w:rsid w:val="0061123E"/>
    <w:rsid w:val="00620E08"/>
    <w:rsid w:val="00626730"/>
    <w:rsid w:val="0065256A"/>
    <w:rsid w:val="00653E36"/>
    <w:rsid w:val="006615CE"/>
    <w:rsid w:val="00677751"/>
    <w:rsid w:val="006803A2"/>
    <w:rsid w:val="0068080C"/>
    <w:rsid w:val="00696EAA"/>
    <w:rsid w:val="006A1581"/>
    <w:rsid w:val="006A5E60"/>
    <w:rsid w:val="006B6E27"/>
    <w:rsid w:val="006C511E"/>
    <w:rsid w:val="006C6152"/>
    <w:rsid w:val="006D6076"/>
    <w:rsid w:val="006E4CDF"/>
    <w:rsid w:val="006E7301"/>
    <w:rsid w:val="00726338"/>
    <w:rsid w:val="00730740"/>
    <w:rsid w:val="00731099"/>
    <w:rsid w:val="007354E4"/>
    <w:rsid w:val="007457AD"/>
    <w:rsid w:val="00762238"/>
    <w:rsid w:val="007671A6"/>
    <w:rsid w:val="00776708"/>
    <w:rsid w:val="007824B7"/>
    <w:rsid w:val="00786024"/>
    <w:rsid w:val="007A07FB"/>
    <w:rsid w:val="007B0A65"/>
    <w:rsid w:val="007B310F"/>
    <w:rsid w:val="007B3BE3"/>
    <w:rsid w:val="007B475A"/>
    <w:rsid w:val="007B5FA0"/>
    <w:rsid w:val="007C2F40"/>
    <w:rsid w:val="007C3D02"/>
    <w:rsid w:val="007D060E"/>
    <w:rsid w:val="007D4DA8"/>
    <w:rsid w:val="007E176D"/>
    <w:rsid w:val="007E1F20"/>
    <w:rsid w:val="007E6496"/>
    <w:rsid w:val="007E6FAD"/>
    <w:rsid w:val="00800E34"/>
    <w:rsid w:val="008043CE"/>
    <w:rsid w:val="00811D7B"/>
    <w:rsid w:val="00814056"/>
    <w:rsid w:val="00831693"/>
    <w:rsid w:val="00831B37"/>
    <w:rsid w:val="00833EB4"/>
    <w:rsid w:val="008378DF"/>
    <w:rsid w:val="0084060B"/>
    <w:rsid w:val="00845C57"/>
    <w:rsid w:val="0084769C"/>
    <w:rsid w:val="00850F21"/>
    <w:rsid w:val="008624FD"/>
    <w:rsid w:val="00862518"/>
    <w:rsid w:val="00862552"/>
    <w:rsid w:val="00867AAD"/>
    <w:rsid w:val="00870485"/>
    <w:rsid w:val="00870DB7"/>
    <w:rsid w:val="008710CD"/>
    <w:rsid w:val="00871E37"/>
    <w:rsid w:val="008819FA"/>
    <w:rsid w:val="00891738"/>
    <w:rsid w:val="008A269B"/>
    <w:rsid w:val="008B64B1"/>
    <w:rsid w:val="008C0BE4"/>
    <w:rsid w:val="008D352A"/>
    <w:rsid w:val="008F0EF9"/>
    <w:rsid w:val="008F5B45"/>
    <w:rsid w:val="0090011A"/>
    <w:rsid w:val="00900F25"/>
    <w:rsid w:val="009027D1"/>
    <w:rsid w:val="00915509"/>
    <w:rsid w:val="00921821"/>
    <w:rsid w:val="00927F2C"/>
    <w:rsid w:val="00931C8A"/>
    <w:rsid w:val="00946282"/>
    <w:rsid w:val="00954FB6"/>
    <w:rsid w:val="00955B66"/>
    <w:rsid w:val="00960707"/>
    <w:rsid w:val="009608EF"/>
    <w:rsid w:val="00965711"/>
    <w:rsid w:val="009664A9"/>
    <w:rsid w:val="00966DBF"/>
    <w:rsid w:val="00980CA0"/>
    <w:rsid w:val="0098794D"/>
    <w:rsid w:val="00995604"/>
    <w:rsid w:val="009A2115"/>
    <w:rsid w:val="009A4DC5"/>
    <w:rsid w:val="009B38E0"/>
    <w:rsid w:val="009C3E55"/>
    <w:rsid w:val="009C4002"/>
    <w:rsid w:val="009D1169"/>
    <w:rsid w:val="009D22BC"/>
    <w:rsid w:val="009D2E64"/>
    <w:rsid w:val="009D3EF5"/>
    <w:rsid w:val="009E770B"/>
    <w:rsid w:val="009F6DE4"/>
    <w:rsid w:val="00A00C59"/>
    <w:rsid w:val="00A2428B"/>
    <w:rsid w:val="00A277FC"/>
    <w:rsid w:val="00A376FF"/>
    <w:rsid w:val="00A4698F"/>
    <w:rsid w:val="00A47769"/>
    <w:rsid w:val="00A55987"/>
    <w:rsid w:val="00A7304C"/>
    <w:rsid w:val="00A8155E"/>
    <w:rsid w:val="00A82309"/>
    <w:rsid w:val="00A8434A"/>
    <w:rsid w:val="00A84DC3"/>
    <w:rsid w:val="00A954D4"/>
    <w:rsid w:val="00A97E3A"/>
    <w:rsid w:val="00AA36E1"/>
    <w:rsid w:val="00AA5639"/>
    <w:rsid w:val="00AB2FAE"/>
    <w:rsid w:val="00AB7BC5"/>
    <w:rsid w:val="00AC4A32"/>
    <w:rsid w:val="00AD17CA"/>
    <w:rsid w:val="00AD6063"/>
    <w:rsid w:val="00AE0F83"/>
    <w:rsid w:val="00AE17D1"/>
    <w:rsid w:val="00AF7BBF"/>
    <w:rsid w:val="00B0020D"/>
    <w:rsid w:val="00B035D8"/>
    <w:rsid w:val="00B05EB2"/>
    <w:rsid w:val="00B07EE3"/>
    <w:rsid w:val="00B1072A"/>
    <w:rsid w:val="00B2263F"/>
    <w:rsid w:val="00B229D6"/>
    <w:rsid w:val="00B26B5F"/>
    <w:rsid w:val="00B330C5"/>
    <w:rsid w:val="00B34398"/>
    <w:rsid w:val="00B5057D"/>
    <w:rsid w:val="00B51116"/>
    <w:rsid w:val="00B61DBF"/>
    <w:rsid w:val="00B72C0B"/>
    <w:rsid w:val="00B7549A"/>
    <w:rsid w:val="00B77D75"/>
    <w:rsid w:val="00B808B3"/>
    <w:rsid w:val="00B82DAB"/>
    <w:rsid w:val="00B84FC8"/>
    <w:rsid w:val="00B87DA3"/>
    <w:rsid w:val="00B90FAC"/>
    <w:rsid w:val="00B91A41"/>
    <w:rsid w:val="00BA201E"/>
    <w:rsid w:val="00BA2D17"/>
    <w:rsid w:val="00BA380A"/>
    <w:rsid w:val="00BC6574"/>
    <w:rsid w:val="00BD1174"/>
    <w:rsid w:val="00BD121A"/>
    <w:rsid w:val="00BD55DB"/>
    <w:rsid w:val="00BD6328"/>
    <w:rsid w:val="00BE5E44"/>
    <w:rsid w:val="00BF7383"/>
    <w:rsid w:val="00C01E67"/>
    <w:rsid w:val="00C10604"/>
    <w:rsid w:val="00C1235D"/>
    <w:rsid w:val="00C211B2"/>
    <w:rsid w:val="00C2453A"/>
    <w:rsid w:val="00C2741E"/>
    <w:rsid w:val="00C27CAF"/>
    <w:rsid w:val="00C34DC2"/>
    <w:rsid w:val="00C36FC9"/>
    <w:rsid w:val="00C47DE1"/>
    <w:rsid w:val="00C54927"/>
    <w:rsid w:val="00C70922"/>
    <w:rsid w:val="00C74A4C"/>
    <w:rsid w:val="00C8003D"/>
    <w:rsid w:val="00C86497"/>
    <w:rsid w:val="00C95B16"/>
    <w:rsid w:val="00CB33B6"/>
    <w:rsid w:val="00CB5E51"/>
    <w:rsid w:val="00CD42C0"/>
    <w:rsid w:val="00CE2548"/>
    <w:rsid w:val="00CE44B5"/>
    <w:rsid w:val="00CE4BF6"/>
    <w:rsid w:val="00D024B9"/>
    <w:rsid w:val="00D03A33"/>
    <w:rsid w:val="00D06BCF"/>
    <w:rsid w:val="00D13523"/>
    <w:rsid w:val="00D33298"/>
    <w:rsid w:val="00D3653B"/>
    <w:rsid w:val="00D36B5D"/>
    <w:rsid w:val="00D5246E"/>
    <w:rsid w:val="00D54686"/>
    <w:rsid w:val="00D627D1"/>
    <w:rsid w:val="00D71D6B"/>
    <w:rsid w:val="00D7484C"/>
    <w:rsid w:val="00D8104F"/>
    <w:rsid w:val="00D81781"/>
    <w:rsid w:val="00D81BB2"/>
    <w:rsid w:val="00D82223"/>
    <w:rsid w:val="00D87C4C"/>
    <w:rsid w:val="00D87D38"/>
    <w:rsid w:val="00D9204D"/>
    <w:rsid w:val="00D92346"/>
    <w:rsid w:val="00D97634"/>
    <w:rsid w:val="00DA77E6"/>
    <w:rsid w:val="00DB0FF3"/>
    <w:rsid w:val="00DB726E"/>
    <w:rsid w:val="00DC09F9"/>
    <w:rsid w:val="00DC230A"/>
    <w:rsid w:val="00DC341F"/>
    <w:rsid w:val="00DC4025"/>
    <w:rsid w:val="00DD5D2F"/>
    <w:rsid w:val="00DD7B70"/>
    <w:rsid w:val="00DD7C52"/>
    <w:rsid w:val="00DE19A8"/>
    <w:rsid w:val="00DE5C2C"/>
    <w:rsid w:val="00DE778B"/>
    <w:rsid w:val="00DF07E5"/>
    <w:rsid w:val="00DF2744"/>
    <w:rsid w:val="00DF41F7"/>
    <w:rsid w:val="00DF4701"/>
    <w:rsid w:val="00E01245"/>
    <w:rsid w:val="00E03E1C"/>
    <w:rsid w:val="00E173B2"/>
    <w:rsid w:val="00E2271F"/>
    <w:rsid w:val="00E36353"/>
    <w:rsid w:val="00E6004B"/>
    <w:rsid w:val="00E7780C"/>
    <w:rsid w:val="00E81F84"/>
    <w:rsid w:val="00EA235B"/>
    <w:rsid w:val="00EA7982"/>
    <w:rsid w:val="00EA7C1A"/>
    <w:rsid w:val="00EB4BB7"/>
    <w:rsid w:val="00ED1827"/>
    <w:rsid w:val="00ED69A3"/>
    <w:rsid w:val="00ED6B4D"/>
    <w:rsid w:val="00EE2F44"/>
    <w:rsid w:val="00EE3438"/>
    <w:rsid w:val="00EE3961"/>
    <w:rsid w:val="00EF64D0"/>
    <w:rsid w:val="00F1638A"/>
    <w:rsid w:val="00F2604B"/>
    <w:rsid w:val="00F41E20"/>
    <w:rsid w:val="00F44214"/>
    <w:rsid w:val="00F450B3"/>
    <w:rsid w:val="00F50230"/>
    <w:rsid w:val="00F576AF"/>
    <w:rsid w:val="00F65651"/>
    <w:rsid w:val="00F66C2D"/>
    <w:rsid w:val="00F670C8"/>
    <w:rsid w:val="00F67430"/>
    <w:rsid w:val="00F70E96"/>
    <w:rsid w:val="00F716B2"/>
    <w:rsid w:val="00F74C01"/>
    <w:rsid w:val="00F76BF7"/>
    <w:rsid w:val="00F8329B"/>
    <w:rsid w:val="00F84EF3"/>
    <w:rsid w:val="00FA6221"/>
    <w:rsid w:val="00FC062F"/>
    <w:rsid w:val="00FC202C"/>
    <w:rsid w:val="00FD2AFE"/>
    <w:rsid w:val="00FD6C4B"/>
    <w:rsid w:val="00FE054C"/>
    <w:rsid w:val="00FE0792"/>
    <w:rsid w:val="00FE5FBE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7D1"/>
    <w:rPr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0CD"/>
    <w:pPr>
      <w:ind w:left="720"/>
      <w:contextualSpacing/>
    </w:pPr>
    <w:rPr>
      <w:rFonts w:ascii="VNI-Times" w:hAnsi="VNI-Times"/>
      <w:color w:val="auto"/>
    </w:rPr>
  </w:style>
  <w:style w:type="paragraph" w:customStyle="1" w:styleId="CharChar2CharChar">
    <w:name w:val="Char Char2 Char Char"/>
    <w:basedOn w:val="Normal"/>
    <w:rsid w:val="00591E74"/>
    <w:pPr>
      <w:spacing w:after="160" w:line="240" w:lineRule="exact"/>
      <w:textAlignment w:val="baseline"/>
    </w:pPr>
    <w:rPr>
      <w:rFonts w:ascii="Verdana" w:eastAsia="MS Mincho" w:hAnsi="Verdana"/>
      <w:color w:val="aut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395B6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95B64"/>
    <w:rPr>
      <w:rFonts w:ascii="Segoe UI" w:hAnsi="Segoe UI" w:cs="Segoe UI"/>
      <w:color w:val="0000FF"/>
      <w:sz w:val="18"/>
      <w:szCs w:val="18"/>
    </w:rPr>
  </w:style>
  <w:style w:type="character" w:styleId="Hyperlink">
    <w:name w:val="Hyperlink"/>
    <w:uiPriority w:val="99"/>
    <w:unhideWhenUsed/>
    <w:rsid w:val="005F760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7D1"/>
    <w:rPr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0CD"/>
    <w:pPr>
      <w:ind w:left="720"/>
      <w:contextualSpacing/>
    </w:pPr>
    <w:rPr>
      <w:rFonts w:ascii="VNI-Times" w:hAnsi="VNI-Times"/>
      <w:color w:val="auto"/>
    </w:rPr>
  </w:style>
  <w:style w:type="paragraph" w:customStyle="1" w:styleId="CharChar2CharChar">
    <w:name w:val="Char Char2 Char Char"/>
    <w:basedOn w:val="Normal"/>
    <w:rsid w:val="00591E74"/>
    <w:pPr>
      <w:spacing w:after="160" w:line="240" w:lineRule="exact"/>
      <w:textAlignment w:val="baseline"/>
    </w:pPr>
    <w:rPr>
      <w:rFonts w:ascii="Verdana" w:eastAsia="MS Mincho" w:hAnsi="Verdana"/>
      <w:color w:val="aut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395B6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95B64"/>
    <w:rPr>
      <w:rFonts w:ascii="Segoe UI" w:hAnsi="Segoe UI" w:cs="Segoe UI"/>
      <w:color w:val="0000FF"/>
      <w:sz w:val="18"/>
      <w:szCs w:val="18"/>
    </w:rPr>
  </w:style>
  <w:style w:type="character" w:styleId="Hyperlink">
    <w:name w:val="Hyperlink"/>
    <w:uiPriority w:val="99"/>
    <w:unhideWhenUsed/>
    <w:rsid w:val="005F76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C466-2F89-4816-832E-80A594BA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&lt;arabianhorse&gt;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Admin</dc:creator>
  <cp:lastModifiedBy>PhuongThao</cp:lastModifiedBy>
  <cp:revision>2</cp:revision>
  <cp:lastPrinted>2017-11-30T06:35:00Z</cp:lastPrinted>
  <dcterms:created xsi:type="dcterms:W3CDTF">2017-12-11T07:09:00Z</dcterms:created>
  <dcterms:modified xsi:type="dcterms:W3CDTF">2017-12-11T07:09:00Z</dcterms:modified>
</cp:coreProperties>
</file>