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1" w:type="dxa"/>
        <w:jc w:val="center"/>
        <w:tblLook w:val="04A0" w:firstRow="1" w:lastRow="0" w:firstColumn="1" w:lastColumn="0" w:noHBand="0" w:noVBand="1"/>
      </w:tblPr>
      <w:tblGrid>
        <w:gridCol w:w="4381"/>
        <w:gridCol w:w="5260"/>
      </w:tblGrid>
      <w:tr w:rsidR="00BE09F5" w:rsidRPr="002D3375" w:rsidTr="00685AC1">
        <w:trPr>
          <w:trHeight w:val="1362"/>
          <w:jc w:val="center"/>
        </w:trPr>
        <w:tc>
          <w:tcPr>
            <w:tcW w:w="4381" w:type="dxa"/>
            <w:shd w:val="clear" w:color="auto" w:fill="auto"/>
          </w:tcPr>
          <w:p w:rsidR="00685AC1" w:rsidRPr="002674EC" w:rsidRDefault="00685AC1" w:rsidP="00685AC1">
            <w:pPr>
              <w:jc w:val="center"/>
              <w:rPr>
                <w:b/>
                <w:sz w:val="28"/>
                <w:szCs w:val="28"/>
              </w:rPr>
            </w:pPr>
            <w:r w:rsidRPr="002674EC">
              <w:rPr>
                <w:b/>
                <w:sz w:val="28"/>
                <w:szCs w:val="28"/>
              </w:rPr>
              <w:t>BCH ĐOÀN TP. HỒ CHÍ MINH</w:t>
            </w:r>
          </w:p>
          <w:p w:rsidR="00685AC1" w:rsidRPr="002D3375" w:rsidRDefault="00685AC1" w:rsidP="00685AC1">
            <w:pPr>
              <w:tabs>
                <w:tab w:val="center" w:pos="2682"/>
                <w:tab w:val="left" w:pos="3375"/>
              </w:tabs>
              <w:jc w:val="center"/>
              <w:rPr>
                <w:b/>
              </w:rPr>
            </w:pPr>
            <w:r w:rsidRPr="002D3375">
              <w:t>***</w:t>
            </w:r>
          </w:p>
          <w:p w:rsidR="00685AC1" w:rsidRPr="00C629DF" w:rsidRDefault="00015F52" w:rsidP="00D50634">
            <w:pPr>
              <w:tabs>
                <w:tab w:val="center" w:pos="2682"/>
                <w:tab w:val="left" w:pos="3375"/>
              </w:tabs>
              <w:jc w:val="center"/>
            </w:pPr>
            <w:r>
              <w:rPr>
                <w:sz w:val="28"/>
                <w:szCs w:val="22"/>
              </w:rPr>
              <w:t xml:space="preserve">Số: </w:t>
            </w:r>
            <w:r w:rsidR="00D50634">
              <w:rPr>
                <w:sz w:val="28"/>
                <w:szCs w:val="22"/>
              </w:rPr>
              <w:t>281</w:t>
            </w:r>
            <w:r w:rsidR="00685AC1" w:rsidRPr="00C629DF">
              <w:rPr>
                <w:sz w:val="28"/>
                <w:szCs w:val="22"/>
              </w:rPr>
              <w:t>-TB/TĐTN-VP</w:t>
            </w:r>
          </w:p>
        </w:tc>
        <w:tc>
          <w:tcPr>
            <w:tcW w:w="5260" w:type="dxa"/>
            <w:shd w:val="clear" w:color="auto" w:fill="auto"/>
          </w:tcPr>
          <w:p w:rsidR="00685AC1" w:rsidRPr="00330176" w:rsidRDefault="00685AC1" w:rsidP="00685AC1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330176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685AC1" w:rsidRPr="002D3375" w:rsidRDefault="00685AC1" w:rsidP="00685AC1">
            <w:pPr>
              <w:jc w:val="both"/>
              <w:rPr>
                <w:i/>
              </w:rPr>
            </w:pPr>
          </w:p>
          <w:p w:rsidR="00685AC1" w:rsidRPr="00CE183A" w:rsidRDefault="004706CE" w:rsidP="00D50634">
            <w:pPr>
              <w:jc w:val="right"/>
              <w:rPr>
                <w:i/>
                <w:sz w:val="26"/>
                <w:szCs w:val="26"/>
              </w:rPr>
            </w:pPr>
            <w:r w:rsidRPr="00CE183A">
              <w:rPr>
                <w:i/>
                <w:sz w:val="26"/>
                <w:szCs w:val="26"/>
              </w:rPr>
              <w:t>TP. Hồ Chí Minh, ngày</w:t>
            </w:r>
            <w:r w:rsidR="00D50634">
              <w:rPr>
                <w:i/>
                <w:sz w:val="26"/>
                <w:szCs w:val="26"/>
              </w:rPr>
              <w:t xml:space="preserve"> 25</w:t>
            </w:r>
            <w:r w:rsidRPr="00CE183A">
              <w:rPr>
                <w:i/>
                <w:sz w:val="26"/>
                <w:szCs w:val="26"/>
              </w:rPr>
              <w:t xml:space="preserve"> </w:t>
            </w:r>
            <w:r w:rsidR="00685AC1" w:rsidRPr="00CE183A">
              <w:rPr>
                <w:i/>
                <w:sz w:val="26"/>
                <w:szCs w:val="26"/>
              </w:rPr>
              <w:t>tháng</w:t>
            </w:r>
            <w:r w:rsidR="00BE09F5" w:rsidRPr="00CE183A">
              <w:rPr>
                <w:i/>
                <w:sz w:val="26"/>
                <w:szCs w:val="26"/>
              </w:rPr>
              <w:t xml:space="preserve"> </w:t>
            </w:r>
            <w:r w:rsidRPr="00CE183A">
              <w:rPr>
                <w:i/>
                <w:sz w:val="26"/>
                <w:szCs w:val="26"/>
              </w:rPr>
              <w:t>5</w:t>
            </w:r>
            <w:r w:rsidR="00BE09F5" w:rsidRPr="00CE183A">
              <w:rPr>
                <w:i/>
                <w:sz w:val="26"/>
                <w:szCs w:val="26"/>
              </w:rPr>
              <w:t xml:space="preserve"> </w:t>
            </w:r>
            <w:r w:rsidR="00685AC1" w:rsidRPr="00CE183A">
              <w:rPr>
                <w:i/>
                <w:sz w:val="26"/>
                <w:szCs w:val="26"/>
              </w:rPr>
              <w:t>năm 201</w:t>
            </w:r>
            <w:r w:rsidR="00550C72" w:rsidRPr="00CE183A">
              <w:rPr>
                <w:i/>
                <w:sz w:val="26"/>
                <w:szCs w:val="26"/>
              </w:rPr>
              <w:t>8</w:t>
            </w:r>
          </w:p>
        </w:tc>
      </w:tr>
    </w:tbl>
    <w:p w:rsidR="00685AC1" w:rsidRPr="00787B92" w:rsidRDefault="00685AC1" w:rsidP="00CD6B7D">
      <w:pPr>
        <w:tabs>
          <w:tab w:val="center" w:pos="1800"/>
        </w:tabs>
        <w:jc w:val="center"/>
        <w:rPr>
          <w:b/>
          <w:sz w:val="22"/>
          <w:szCs w:val="22"/>
          <w:lang w:val="vi-VN"/>
        </w:rPr>
      </w:pPr>
      <w:r w:rsidRPr="005B0D27">
        <w:rPr>
          <w:b/>
          <w:sz w:val="32"/>
          <w:szCs w:val="22"/>
          <w:lang w:val="vi-VN"/>
        </w:rPr>
        <w:t>THÔNG BÁO</w:t>
      </w:r>
    </w:p>
    <w:p w:rsidR="00CE183A" w:rsidRDefault="00012FA6" w:rsidP="00685AC1">
      <w:pPr>
        <w:jc w:val="center"/>
        <w:rPr>
          <w:b/>
          <w:sz w:val="28"/>
          <w:szCs w:val="22"/>
          <w:lang w:val="vi-VN"/>
        </w:rPr>
      </w:pPr>
      <w:r>
        <w:rPr>
          <w:b/>
          <w:sz w:val="28"/>
          <w:szCs w:val="22"/>
          <w:lang w:val="vi-VN"/>
        </w:rPr>
        <w:t xml:space="preserve">V/v Kết quả </w:t>
      </w:r>
      <w:r w:rsidR="005179D9" w:rsidRPr="005B0D27">
        <w:rPr>
          <w:b/>
          <w:sz w:val="28"/>
          <w:szCs w:val="22"/>
          <w:lang w:val="vi-VN"/>
        </w:rPr>
        <w:t xml:space="preserve">Hội thi Tin học trẻ </w:t>
      </w:r>
      <w:r w:rsidR="00CE183A">
        <w:rPr>
          <w:b/>
          <w:sz w:val="28"/>
          <w:szCs w:val="22"/>
        </w:rPr>
        <w:t>thành phố</w:t>
      </w:r>
      <w:r w:rsidR="005179D9" w:rsidRPr="00787B92">
        <w:rPr>
          <w:b/>
          <w:sz w:val="28"/>
          <w:szCs w:val="22"/>
          <w:lang w:val="vi-VN"/>
        </w:rPr>
        <w:t xml:space="preserve"> Hồ Chí Minh </w:t>
      </w:r>
    </w:p>
    <w:p w:rsidR="00685AC1" w:rsidRPr="00787B92" w:rsidRDefault="00012FA6" w:rsidP="00685AC1">
      <w:pPr>
        <w:jc w:val="center"/>
        <w:rPr>
          <w:b/>
          <w:sz w:val="22"/>
          <w:szCs w:val="22"/>
          <w:lang w:val="vi-VN"/>
        </w:rPr>
      </w:pPr>
      <w:r w:rsidRPr="00787B92">
        <w:rPr>
          <w:b/>
          <w:sz w:val="28"/>
          <w:szCs w:val="22"/>
          <w:lang w:val="vi-VN"/>
        </w:rPr>
        <w:t xml:space="preserve">lần </w:t>
      </w:r>
      <w:r w:rsidR="006749E2" w:rsidRPr="00787B92">
        <w:rPr>
          <w:b/>
          <w:sz w:val="28"/>
          <w:szCs w:val="22"/>
          <w:lang w:val="vi-VN"/>
        </w:rPr>
        <w:t>thứ 2</w:t>
      </w:r>
      <w:r w:rsidR="00550C72" w:rsidRPr="00787B92">
        <w:rPr>
          <w:b/>
          <w:sz w:val="28"/>
          <w:szCs w:val="22"/>
          <w:lang w:val="vi-VN"/>
        </w:rPr>
        <w:t>7</w:t>
      </w:r>
      <w:r w:rsidR="00685AC1" w:rsidRPr="005B0D27">
        <w:rPr>
          <w:b/>
          <w:sz w:val="28"/>
          <w:szCs w:val="22"/>
          <w:lang w:val="vi-VN"/>
        </w:rPr>
        <w:t xml:space="preserve"> năm 201</w:t>
      </w:r>
      <w:r w:rsidR="00550C72" w:rsidRPr="00787B92">
        <w:rPr>
          <w:b/>
          <w:sz w:val="28"/>
          <w:szCs w:val="22"/>
          <w:lang w:val="vi-VN"/>
        </w:rPr>
        <w:t>8</w:t>
      </w:r>
    </w:p>
    <w:p w:rsidR="00685AC1" w:rsidRPr="00787B92" w:rsidRDefault="00685AC1" w:rsidP="00685AC1">
      <w:pPr>
        <w:jc w:val="center"/>
        <w:rPr>
          <w:sz w:val="28"/>
          <w:szCs w:val="28"/>
          <w:lang w:val="vi-VN"/>
        </w:rPr>
      </w:pPr>
      <w:r w:rsidRPr="00787B92">
        <w:rPr>
          <w:sz w:val="28"/>
          <w:szCs w:val="28"/>
          <w:lang w:val="vi-VN"/>
        </w:rPr>
        <w:t>---------</w:t>
      </w:r>
    </w:p>
    <w:p w:rsidR="006E7EBC" w:rsidRDefault="006E7EBC" w:rsidP="00295262">
      <w:pPr>
        <w:ind w:firstLine="709"/>
        <w:jc w:val="both"/>
        <w:rPr>
          <w:b/>
          <w:sz w:val="28"/>
          <w:szCs w:val="28"/>
          <w:lang w:val="vi-VN"/>
        </w:rPr>
      </w:pPr>
    </w:p>
    <w:p w:rsidR="00685AC1" w:rsidRPr="00EC1C71" w:rsidRDefault="00685AC1" w:rsidP="00EC1C71">
      <w:pPr>
        <w:pStyle w:val="BodyText"/>
        <w:ind w:firstLine="720"/>
        <w:rPr>
          <w:rFonts w:ascii="Times New Roman" w:hAnsi="Times New Roman"/>
          <w:spacing w:val="0"/>
          <w:sz w:val="28"/>
          <w:szCs w:val="28"/>
          <w:lang w:val="vi-VN"/>
        </w:rPr>
      </w:pPr>
      <w:r w:rsidRPr="00EC1C71">
        <w:rPr>
          <w:rFonts w:ascii="Times New Roman" w:hAnsi="Times New Roman"/>
          <w:spacing w:val="0"/>
          <w:sz w:val="28"/>
          <w:szCs w:val="28"/>
          <w:lang w:val="vi-VN"/>
        </w:rPr>
        <w:t xml:space="preserve">Căn cứ Kế hoạch số </w:t>
      </w:r>
      <w:r w:rsidR="009323CB" w:rsidRPr="00EC1C71">
        <w:rPr>
          <w:rFonts w:ascii="Times New Roman" w:hAnsi="Times New Roman"/>
          <w:spacing w:val="0"/>
          <w:sz w:val="28"/>
          <w:szCs w:val="28"/>
          <w:lang w:val="vi-VN"/>
        </w:rPr>
        <w:t>16</w:t>
      </w:r>
      <w:r w:rsidR="008513E5" w:rsidRPr="00EC1C71">
        <w:rPr>
          <w:rFonts w:ascii="Times New Roman" w:hAnsi="Times New Roman"/>
          <w:spacing w:val="0"/>
          <w:sz w:val="28"/>
          <w:szCs w:val="28"/>
          <w:lang w:val="vi-VN"/>
        </w:rPr>
        <w:t>-KH/TĐTN-VP</w:t>
      </w:r>
      <w:r w:rsidRPr="00EC1C71">
        <w:rPr>
          <w:rFonts w:ascii="Times New Roman" w:hAnsi="Times New Roman"/>
          <w:spacing w:val="0"/>
          <w:sz w:val="28"/>
          <w:szCs w:val="28"/>
          <w:lang w:val="vi-VN"/>
        </w:rPr>
        <w:t xml:space="preserve"> ngày </w:t>
      </w:r>
      <w:r w:rsidR="00B429E9" w:rsidRPr="00EC1C71">
        <w:rPr>
          <w:rFonts w:ascii="Times New Roman" w:hAnsi="Times New Roman"/>
          <w:spacing w:val="0"/>
          <w:sz w:val="28"/>
          <w:szCs w:val="28"/>
          <w:lang w:val="vi-VN"/>
        </w:rPr>
        <w:t>0</w:t>
      </w:r>
      <w:r w:rsidR="009323CB" w:rsidRPr="00EC1C71">
        <w:rPr>
          <w:rFonts w:ascii="Times New Roman" w:hAnsi="Times New Roman"/>
          <w:spacing w:val="0"/>
          <w:sz w:val="28"/>
          <w:szCs w:val="28"/>
          <w:lang w:val="vi-VN"/>
        </w:rPr>
        <w:t>7/2</w:t>
      </w:r>
      <w:r w:rsidR="008513E5" w:rsidRPr="00EC1C71">
        <w:rPr>
          <w:rFonts w:ascii="Times New Roman" w:hAnsi="Times New Roman"/>
          <w:spacing w:val="0"/>
          <w:sz w:val="28"/>
          <w:szCs w:val="28"/>
          <w:lang w:val="vi-VN"/>
        </w:rPr>
        <w:t>/201</w:t>
      </w:r>
      <w:r w:rsidR="009323CB" w:rsidRPr="00EC1C71">
        <w:rPr>
          <w:rFonts w:ascii="Times New Roman" w:hAnsi="Times New Roman"/>
          <w:spacing w:val="0"/>
          <w:sz w:val="28"/>
          <w:szCs w:val="28"/>
          <w:lang w:val="vi-VN"/>
        </w:rPr>
        <w:t>8</w:t>
      </w:r>
      <w:r w:rsidR="008513E5" w:rsidRPr="00EC1C71">
        <w:rPr>
          <w:rFonts w:ascii="Times New Roman" w:hAnsi="Times New Roman"/>
          <w:spacing w:val="0"/>
          <w:sz w:val="28"/>
          <w:szCs w:val="28"/>
          <w:lang w:val="vi-VN"/>
        </w:rPr>
        <w:t xml:space="preserve"> của Ban Thường vụ Thành Đoàn về việc tổ chức Hội thi Tin học trẻ Thành phố lần </w:t>
      </w:r>
      <w:r w:rsidR="004B69FF" w:rsidRPr="00EC1C71">
        <w:rPr>
          <w:rFonts w:ascii="Times New Roman" w:hAnsi="Times New Roman"/>
          <w:spacing w:val="0"/>
          <w:sz w:val="28"/>
          <w:szCs w:val="28"/>
          <w:lang w:val="vi-VN"/>
        </w:rPr>
        <w:t>thứ 2</w:t>
      </w:r>
      <w:r w:rsidR="009323CB" w:rsidRPr="00EC1C71">
        <w:rPr>
          <w:rFonts w:ascii="Times New Roman" w:hAnsi="Times New Roman"/>
          <w:spacing w:val="0"/>
          <w:sz w:val="28"/>
          <w:szCs w:val="28"/>
          <w:lang w:val="vi-VN"/>
        </w:rPr>
        <w:t>7</w:t>
      </w:r>
      <w:r w:rsidR="008513E5" w:rsidRPr="00EC1C71">
        <w:rPr>
          <w:rFonts w:ascii="Times New Roman" w:hAnsi="Times New Roman"/>
          <w:spacing w:val="0"/>
          <w:sz w:val="28"/>
          <w:szCs w:val="28"/>
          <w:lang w:val="vi-VN"/>
        </w:rPr>
        <w:t xml:space="preserve"> năm 201</w:t>
      </w:r>
      <w:r w:rsidR="009323CB" w:rsidRPr="00EC1C71">
        <w:rPr>
          <w:rFonts w:ascii="Times New Roman" w:hAnsi="Times New Roman"/>
          <w:spacing w:val="0"/>
          <w:sz w:val="28"/>
          <w:szCs w:val="28"/>
          <w:lang w:val="vi-VN"/>
        </w:rPr>
        <w:t>8</w:t>
      </w:r>
      <w:r w:rsidRPr="00EC1C71">
        <w:rPr>
          <w:rFonts w:ascii="Times New Roman" w:hAnsi="Times New Roman"/>
          <w:spacing w:val="0"/>
          <w:sz w:val="28"/>
          <w:szCs w:val="28"/>
          <w:lang w:val="vi-VN"/>
        </w:rPr>
        <w:t xml:space="preserve">; căn cứ kết quả chấm thi, Ban Thường vụ Thành Đoàn thông báo kết quả </w:t>
      </w:r>
      <w:r w:rsidR="00C3534E" w:rsidRPr="00EC1C71">
        <w:rPr>
          <w:rFonts w:ascii="Times New Roman" w:hAnsi="Times New Roman"/>
          <w:spacing w:val="0"/>
          <w:sz w:val="28"/>
          <w:szCs w:val="28"/>
          <w:lang w:val="vi-VN"/>
        </w:rPr>
        <w:t>Hội</w:t>
      </w:r>
      <w:r w:rsidRPr="00EC1C71">
        <w:rPr>
          <w:rFonts w:ascii="Times New Roman" w:hAnsi="Times New Roman"/>
          <w:spacing w:val="0"/>
          <w:sz w:val="28"/>
          <w:szCs w:val="28"/>
          <w:lang w:val="vi-VN"/>
        </w:rPr>
        <w:t xml:space="preserve"> thi cụ thể như sau:</w:t>
      </w:r>
    </w:p>
    <w:p w:rsidR="00EC1C71" w:rsidRDefault="00EC1C71" w:rsidP="00EC1C71">
      <w:pPr>
        <w:pStyle w:val="BodyText"/>
        <w:ind w:firstLine="720"/>
        <w:rPr>
          <w:rFonts w:ascii="Times New Roman" w:hAnsi="Times New Roman"/>
          <w:b/>
          <w:sz w:val="28"/>
          <w:szCs w:val="28"/>
          <w:lang w:val="vi-VN"/>
        </w:rPr>
      </w:pPr>
    </w:p>
    <w:p w:rsidR="005F1FA2" w:rsidRPr="006E7EBC" w:rsidRDefault="00497716" w:rsidP="00EC1C71">
      <w:pPr>
        <w:pStyle w:val="BodyText"/>
        <w:ind w:firstLine="720"/>
        <w:rPr>
          <w:rFonts w:ascii="Times New Roman" w:hAnsi="Times New Roman"/>
          <w:b/>
          <w:sz w:val="28"/>
          <w:szCs w:val="28"/>
          <w:lang w:val="vi-VN"/>
        </w:rPr>
      </w:pPr>
      <w:r w:rsidRPr="00497716">
        <w:rPr>
          <w:rFonts w:ascii="Times New Roman" w:hAnsi="Times New Roman"/>
          <w:b/>
          <w:sz w:val="28"/>
          <w:szCs w:val="28"/>
          <w:lang w:val="vi-VN"/>
        </w:rPr>
        <w:t xml:space="preserve">1. </w:t>
      </w:r>
      <w:r w:rsidR="0066627B" w:rsidRPr="002D3375">
        <w:rPr>
          <w:rFonts w:ascii="Times New Roman" w:hAnsi="Times New Roman"/>
          <w:b/>
          <w:sz w:val="28"/>
          <w:szCs w:val="28"/>
          <w:lang w:val="vi-VN"/>
        </w:rPr>
        <w:t>T</w:t>
      </w:r>
      <w:r w:rsidR="005B6E32" w:rsidRPr="00550C72">
        <w:rPr>
          <w:rFonts w:ascii="Times New Roman" w:hAnsi="Times New Roman"/>
          <w:b/>
          <w:sz w:val="28"/>
          <w:szCs w:val="28"/>
          <w:lang w:val="vi-VN"/>
        </w:rPr>
        <w:t xml:space="preserve">ình hình tổ chức </w:t>
      </w:r>
      <w:r w:rsidR="00960B63">
        <w:rPr>
          <w:rFonts w:ascii="Times New Roman" w:hAnsi="Times New Roman"/>
          <w:b/>
          <w:sz w:val="28"/>
          <w:szCs w:val="28"/>
          <w:lang w:val="vi-VN"/>
        </w:rPr>
        <w:t>H</w:t>
      </w:r>
      <w:r w:rsidR="00960B63" w:rsidRPr="00960B63">
        <w:rPr>
          <w:rFonts w:ascii="Times New Roman" w:hAnsi="Times New Roman"/>
          <w:b/>
          <w:sz w:val="28"/>
          <w:szCs w:val="28"/>
          <w:lang w:val="vi-VN"/>
        </w:rPr>
        <w:t xml:space="preserve">ội thi </w:t>
      </w:r>
      <w:r w:rsidR="009A219F">
        <w:rPr>
          <w:rFonts w:ascii="Times New Roman" w:hAnsi="Times New Roman"/>
          <w:b/>
          <w:sz w:val="28"/>
          <w:szCs w:val="28"/>
          <w:lang w:val="vi-VN"/>
        </w:rPr>
        <w:t>cấp q</w:t>
      </w:r>
      <w:r w:rsidR="005B6E32" w:rsidRPr="00550C72">
        <w:rPr>
          <w:rFonts w:ascii="Times New Roman" w:hAnsi="Times New Roman"/>
          <w:b/>
          <w:sz w:val="28"/>
          <w:szCs w:val="28"/>
          <w:lang w:val="vi-VN"/>
        </w:rPr>
        <w:t>uận</w:t>
      </w:r>
      <w:r w:rsidR="009A219F">
        <w:rPr>
          <w:rFonts w:ascii="Times New Roman" w:hAnsi="Times New Roman"/>
          <w:b/>
          <w:sz w:val="28"/>
          <w:szCs w:val="28"/>
          <w:lang w:val="vi-VN"/>
        </w:rPr>
        <w:t>, h</w:t>
      </w:r>
      <w:r w:rsidR="005B6E32" w:rsidRPr="00550C72">
        <w:rPr>
          <w:rFonts w:ascii="Times New Roman" w:hAnsi="Times New Roman"/>
          <w:b/>
          <w:sz w:val="28"/>
          <w:szCs w:val="28"/>
          <w:lang w:val="vi-VN"/>
        </w:rPr>
        <w:t>uyện và vòng sơ loại trực tuyến cấp thành phố</w:t>
      </w:r>
      <w:r w:rsidR="0066627B" w:rsidRPr="002D3375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</w:p>
    <w:p w:rsidR="005179D9" w:rsidRPr="00550C72" w:rsidRDefault="00497716" w:rsidP="00EC1C71">
      <w:pPr>
        <w:ind w:firstLine="720"/>
        <w:jc w:val="both"/>
        <w:rPr>
          <w:sz w:val="28"/>
          <w:szCs w:val="28"/>
          <w:lang w:val="vi-VN"/>
        </w:rPr>
      </w:pPr>
      <w:r w:rsidRPr="00497716"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  <w:lang w:val="vi-VN"/>
        </w:rPr>
        <w:t>Hội thi Tin học trẻ cấp cơ sở</w:t>
      </w:r>
      <w:r w:rsidR="004706CE">
        <w:rPr>
          <w:sz w:val="28"/>
          <w:szCs w:val="28"/>
          <w:lang w:val="vi-VN"/>
        </w:rPr>
        <w:t xml:space="preserve"> được triển khai từ </w:t>
      </w:r>
      <w:r w:rsidR="003B5A31" w:rsidRPr="003B5A31">
        <w:rPr>
          <w:sz w:val="28"/>
          <w:szCs w:val="28"/>
          <w:lang w:val="vi-VN"/>
        </w:rPr>
        <w:t xml:space="preserve">đầu </w:t>
      </w:r>
      <w:r w:rsidR="004706CE">
        <w:rPr>
          <w:sz w:val="28"/>
          <w:szCs w:val="28"/>
          <w:lang w:val="vi-VN"/>
        </w:rPr>
        <w:t xml:space="preserve">tháng </w:t>
      </w:r>
      <w:r w:rsidR="00EC1C71">
        <w:rPr>
          <w:sz w:val="28"/>
          <w:szCs w:val="28"/>
        </w:rPr>
        <w:t>0</w:t>
      </w:r>
      <w:r w:rsidR="005179D9" w:rsidRPr="00550C72">
        <w:rPr>
          <w:sz w:val="28"/>
          <w:szCs w:val="28"/>
          <w:lang w:val="vi-VN"/>
        </w:rPr>
        <w:t>2</w:t>
      </w:r>
      <w:r w:rsidR="003B5A31" w:rsidRPr="003B5A31">
        <w:rPr>
          <w:sz w:val="28"/>
          <w:szCs w:val="28"/>
          <w:lang w:val="vi-VN"/>
        </w:rPr>
        <w:t>/2018</w:t>
      </w:r>
      <w:r w:rsidR="003B5A31">
        <w:rPr>
          <w:sz w:val="28"/>
          <w:szCs w:val="28"/>
          <w:lang w:val="vi-VN"/>
        </w:rPr>
        <w:t xml:space="preserve"> </w:t>
      </w:r>
      <w:r w:rsidR="00960B63">
        <w:rPr>
          <w:sz w:val="28"/>
          <w:szCs w:val="28"/>
          <w:lang w:val="vi-VN"/>
        </w:rPr>
        <w:t>đến hết tháng 3/2018 tại 24/24 quận, h</w:t>
      </w:r>
      <w:r w:rsidR="005179D9" w:rsidRPr="00550C72">
        <w:rPr>
          <w:sz w:val="28"/>
          <w:szCs w:val="28"/>
          <w:lang w:val="vi-VN"/>
        </w:rPr>
        <w:t>uyện với hơn 3.000 thí sinh tham gia ở tất cả các cấp học, cụ thể:</w:t>
      </w:r>
    </w:p>
    <w:p w:rsidR="009D0C05" w:rsidRPr="00497716" w:rsidRDefault="00497716" w:rsidP="00EC1C71">
      <w:pPr>
        <w:ind w:firstLine="720"/>
        <w:jc w:val="both"/>
        <w:rPr>
          <w:sz w:val="28"/>
          <w:szCs w:val="28"/>
          <w:lang w:val="vi-VN"/>
        </w:rPr>
      </w:pPr>
      <w:r w:rsidRPr="00497716">
        <w:rPr>
          <w:sz w:val="28"/>
          <w:szCs w:val="28"/>
          <w:lang w:val="vi-VN"/>
        </w:rPr>
        <w:t xml:space="preserve">+ </w:t>
      </w:r>
      <w:r w:rsidR="00385FE8" w:rsidRPr="00497716">
        <w:rPr>
          <w:sz w:val="28"/>
          <w:szCs w:val="28"/>
          <w:lang w:val="vi-VN"/>
        </w:rPr>
        <w:t>1</w:t>
      </w:r>
      <w:r w:rsidR="00F46E91" w:rsidRPr="00497716">
        <w:rPr>
          <w:sz w:val="28"/>
          <w:szCs w:val="28"/>
          <w:lang w:val="vi-VN"/>
        </w:rPr>
        <w:t>3</w:t>
      </w:r>
      <w:r w:rsidR="00385FE8" w:rsidRPr="00497716">
        <w:rPr>
          <w:sz w:val="28"/>
          <w:szCs w:val="28"/>
          <w:lang w:val="vi-VN"/>
        </w:rPr>
        <w:t xml:space="preserve"> đơn v</w:t>
      </w:r>
      <w:r w:rsidR="008356DB">
        <w:rPr>
          <w:sz w:val="28"/>
          <w:szCs w:val="28"/>
          <w:lang w:val="vi-VN"/>
        </w:rPr>
        <w:t>ị tổ chức đầy đủ cả ba bảng thi</w:t>
      </w:r>
      <w:r w:rsidR="00385FE8" w:rsidRPr="00497716">
        <w:rPr>
          <w:sz w:val="28"/>
          <w:szCs w:val="28"/>
          <w:lang w:val="vi-VN"/>
        </w:rPr>
        <w:t>:</w:t>
      </w:r>
      <w:r w:rsidR="00960B63">
        <w:rPr>
          <w:sz w:val="28"/>
          <w:szCs w:val="28"/>
          <w:lang w:val="vi-VN"/>
        </w:rPr>
        <w:t xml:space="preserve"> Quận 1, 4, 5, </w:t>
      </w:r>
      <w:r w:rsidR="009323CB" w:rsidRPr="00497716">
        <w:rPr>
          <w:sz w:val="28"/>
          <w:szCs w:val="28"/>
          <w:lang w:val="vi-VN"/>
        </w:rPr>
        <w:t>6</w:t>
      </w:r>
      <w:r w:rsidR="00960B63">
        <w:rPr>
          <w:sz w:val="28"/>
          <w:szCs w:val="28"/>
          <w:lang w:val="vi-VN"/>
        </w:rPr>
        <w:t xml:space="preserve">, </w:t>
      </w:r>
      <w:r w:rsidR="00385FE8" w:rsidRPr="00497716">
        <w:rPr>
          <w:sz w:val="28"/>
          <w:szCs w:val="28"/>
          <w:lang w:val="vi-VN"/>
        </w:rPr>
        <w:t>8</w:t>
      </w:r>
      <w:r w:rsidR="009323CB" w:rsidRPr="00497716">
        <w:rPr>
          <w:sz w:val="28"/>
          <w:szCs w:val="28"/>
          <w:lang w:val="vi-VN"/>
        </w:rPr>
        <w:t xml:space="preserve">, </w:t>
      </w:r>
      <w:r w:rsidR="00385FE8" w:rsidRPr="00497716">
        <w:rPr>
          <w:sz w:val="28"/>
          <w:szCs w:val="28"/>
          <w:lang w:val="vi-VN"/>
        </w:rPr>
        <w:t xml:space="preserve">10, </w:t>
      </w:r>
      <w:r w:rsidR="00960B63">
        <w:rPr>
          <w:sz w:val="28"/>
          <w:szCs w:val="28"/>
          <w:lang w:val="vi-VN"/>
        </w:rPr>
        <w:t>Tân Phú, Bình Thạnh, Gò Vấp</w:t>
      </w:r>
      <w:r w:rsidR="00EC1C71">
        <w:rPr>
          <w:sz w:val="28"/>
          <w:szCs w:val="28"/>
        </w:rPr>
        <w:t xml:space="preserve"> và</w:t>
      </w:r>
      <w:r w:rsidR="00960B63">
        <w:rPr>
          <w:sz w:val="28"/>
          <w:szCs w:val="28"/>
          <w:lang w:val="vi-VN"/>
        </w:rPr>
        <w:t xml:space="preserve"> Huyện</w:t>
      </w:r>
      <w:r w:rsidRPr="00497716">
        <w:rPr>
          <w:sz w:val="28"/>
          <w:szCs w:val="28"/>
          <w:lang w:val="vi-VN"/>
        </w:rPr>
        <w:t xml:space="preserve"> </w:t>
      </w:r>
      <w:r w:rsidR="00960B63">
        <w:rPr>
          <w:sz w:val="28"/>
          <w:szCs w:val="28"/>
          <w:lang w:val="vi-VN"/>
        </w:rPr>
        <w:t xml:space="preserve">Nhà Bè, Cần Giờ, Củ Chi, </w:t>
      </w:r>
      <w:r w:rsidR="00F46E91" w:rsidRPr="00497716">
        <w:rPr>
          <w:sz w:val="28"/>
          <w:szCs w:val="28"/>
          <w:lang w:val="vi-VN"/>
        </w:rPr>
        <w:t>Hóc Môn.</w:t>
      </w:r>
    </w:p>
    <w:p w:rsidR="009D0C05" w:rsidRPr="00EC1C71" w:rsidRDefault="00497716" w:rsidP="00EC1C71">
      <w:pPr>
        <w:pStyle w:val="ListParagraph"/>
        <w:ind w:left="0" w:firstLine="720"/>
        <w:jc w:val="both"/>
        <w:rPr>
          <w:b w:val="0"/>
          <w:sz w:val="28"/>
          <w:szCs w:val="28"/>
        </w:rPr>
      </w:pPr>
      <w:r w:rsidRPr="00497716">
        <w:rPr>
          <w:b w:val="0"/>
          <w:sz w:val="28"/>
          <w:szCs w:val="28"/>
          <w:lang w:val="vi-VN"/>
        </w:rPr>
        <w:t xml:space="preserve">+ </w:t>
      </w:r>
      <w:r w:rsidR="00F46E91">
        <w:rPr>
          <w:b w:val="0"/>
          <w:sz w:val="28"/>
          <w:szCs w:val="28"/>
          <w:lang w:val="vi-VN"/>
        </w:rPr>
        <w:t xml:space="preserve">08 đơn vị tổ chức, </w:t>
      </w:r>
      <w:r w:rsidR="009D0C05" w:rsidRPr="00550C72">
        <w:rPr>
          <w:b w:val="0"/>
          <w:sz w:val="28"/>
          <w:szCs w:val="28"/>
          <w:lang w:val="vi-VN"/>
        </w:rPr>
        <w:t>kết hợp lấy kết quả từ hội thi của Ph</w:t>
      </w:r>
      <w:r w:rsidR="006E7EBC">
        <w:rPr>
          <w:b w:val="0"/>
          <w:sz w:val="28"/>
          <w:szCs w:val="28"/>
          <w:lang w:val="vi-VN"/>
        </w:rPr>
        <w:t>òng Giáo dục và Đ</w:t>
      </w:r>
      <w:r w:rsidR="00960B63">
        <w:rPr>
          <w:b w:val="0"/>
          <w:sz w:val="28"/>
          <w:szCs w:val="28"/>
          <w:lang w:val="vi-VN"/>
        </w:rPr>
        <w:t>ào tạo quận, h</w:t>
      </w:r>
      <w:r w:rsidR="009D0C05" w:rsidRPr="00550C72">
        <w:rPr>
          <w:b w:val="0"/>
          <w:sz w:val="28"/>
          <w:szCs w:val="28"/>
          <w:lang w:val="vi-VN"/>
        </w:rPr>
        <w:t>uyện</w:t>
      </w:r>
      <w:r w:rsidR="00F46E91" w:rsidRPr="00F46E91">
        <w:rPr>
          <w:b w:val="0"/>
          <w:sz w:val="28"/>
          <w:szCs w:val="28"/>
          <w:lang w:val="vi-VN"/>
        </w:rPr>
        <w:t xml:space="preserve"> và vòng thi trực tuyến</w:t>
      </w:r>
      <w:r w:rsidR="009D0C05" w:rsidRPr="00550C72">
        <w:rPr>
          <w:b w:val="0"/>
          <w:sz w:val="28"/>
          <w:szCs w:val="28"/>
          <w:lang w:val="vi-VN"/>
        </w:rPr>
        <w:t xml:space="preserve">: </w:t>
      </w:r>
      <w:r w:rsidR="00F46E91" w:rsidRPr="00F46E91">
        <w:rPr>
          <w:b w:val="0"/>
          <w:sz w:val="28"/>
          <w:szCs w:val="28"/>
          <w:lang w:val="vi-VN"/>
        </w:rPr>
        <w:t xml:space="preserve">Quận </w:t>
      </w:r>
      <w:r w:rsidR="006E7EBC">
        <w:rPr>
          <w:b w:val="0"/>
          <w:sz w:val="28"/>
          <w:szCs w:val="28"/>
          <w:lang w:val="vi-VN"/>
        </w:rPr>
        <w:t xml:space="preserve">2, 3, 7, 9, </w:t>
      </w:r>
      <w:r w:rsidR="00960B63">
        <w:rPr>
          <w:b w:val="0"/>
          <w:sz w:val="28"/>
          <w:szCs w:val="28"/>
          <w:lang w:val="vi-VN"/>
        </w:rPr>
        <w:t xml:space="preserve">Tân Bình, Bình Tân, </w:t>
      </w:r>
      <w:r w:rsidR="00F46E91">
        <w:rPr>
          <w:b w:val="0"/>
          <w:sz w:val="28"/>
          <w:szCs w:val="28"/>
          <w:lang w:val="vi-VN"/>
        </w:rPr>
        <w:t xml:space="preserve">Thủ Đức, </w:t>
      </w:r>
      <w:r w:rsidR="00960B63">
        <w:rPr>
          <w:b w:val="0"/>
          <w:sz w:val="28"/>
          <w:szCs w:val="28"/>
          <w:lang w:val="vi-VN"/>
        </w:rPr>
        <w:t>Huyện</w:t>
      </w:r>
      <w:r w:rsidR="00F46E91" w:rsidRPr="00F46E91">
        <w:rPr>
          <w:b w:val="0"/>
          <w:sz w:val="28"/>
          <w:szCs w:val="28"/>
          <w:lang w:val="vi-VN"/>
        </w:rPr>
        <w:t xml:space="preserve"> Bình Chánh</w:t>
      </w:r>
      <w:r w:rsidR="00EC1C71">
        <w:rPr>
          <w:b w:val="0"/>
          <w:sz w:val="28"/>
          <w:szCs w:val="28"/>
        </w:rPr>
        <w:t>.</w:t>
      </w:r>
    </w:p>
    <w:p w:rsidR="009D0C05" w:rsidRPr="00550C72" w:rsidRDefault="00497716" w:rsidP="00EC1C71">
      <w:pPr>
        <w:pStyle w:val="ListParagraph"/>
        <w:ind w:left="0" w:firstLine="720"/>
        <w:jc w:val="both"/>
        <w:rPr>
          <w:b w:val="0"/>
          <w:sz w:val="28"/>
          <w:szCs w:val="28"/>
          <w:lang w:val="vi-VN"/>
        </w:rPr>
      </w:pPr>
      <w:r w:rsidRPr="00497716">
        <w:rPr>
          <w:b w:val="0"/>
          <w:sz w:val="28"/>
          <w:szCs w:val="28"/>
          <w:lang w:val="vi-VN"/>
        </w:rPr>
        <w:t xml:space="preserve">+ </w:t>
      </w:r>
      <w:r w:rsidR="009D0C05" w:rsidRPr="00550C72">
        <w:rPr>
          <w:b w:val="0"/>
          <w:sz w:val="28"/>
          <w:szCs w:val="28"/>
          <w:lang w:val="vi-VN"/>
        </w:rPr>
        <w:t>01 đơn vị sử dụng hệ thống trực tuyến triển khai hội thi đến các trường làm cơ sở tuyển c</w:t>
      </w:r>
      <w:r w:rsidR="00960B63">
        <w:rPr>
          <w:b w:val="0"/>
          <w:sz w:val="28"/>
          <w:szCs w:val="28"/>
          <w:lang w:val="vi-VN"/>
        </w:rPr>
        <w:t xml:space="preserve">họn đội tuyển cấp quận, huyện: </w:t>
      </w:r>
      <w:r w:rsidR="00960B63" w:rsidRPr="00960B63">
        <w:rPr>
          <w:b w:val="0"/>
          <w:sz w:val="28"/>
          <w:szCs w:val="28"/>
          <w:lang w:val="vi-VN"/>
        </w:rPr>
        <w:t xml:space="preserve">Quận </w:t>
      </w:r>
      <w:r w:rsidR="009D0C05" w:rsidRPr="00550C72">
        <w:rPr>
          <w:b w:val="0"/>
          <w:sz w:val="28"/>
          <w:szCs w:val="28"/>
          <w:lang w:val="vi-VN"/>
        </w:rPr>
        <w:t>Phú Nhuận.</w:t>
      </w:r>
    </w:p>
    <w:p w:rsidR="006A4DB6" w:rsidRPr="00EC1C71" w:rsidRDefault="00497716" w:rsidP="00EC1C71">
      <w:pPr>
        <w:pStyle w:val="ListParagraph"/>
        <w:ind w:left="0" w:firstLine="720"/>
        <w:jc w:val="both"/>
        <w:rPr>
          <w:b w:val="0"/>
          <w:sz w:val="28"/>
          <w:szCs w:val="28"/>
        </w:rPr>
      </w:pPr>
      <w:r w:rsidRPr="00497716">
        <w:rPr>
          <w:b w:val="0"/>
          <w:sz w:val="28"/>
          <w:szCs w:val="28"/>
          <w:lang w:val="vi-VN"/>
        </w:rPr>
        <w:t xml:space="preserve">+ </w:t>
      </w:r>
      <w:r w:rsidR="00F46E91">
        <w:rPr>
          <w:b w:val="0"/>
          <w:sz w:val="28"/>
          <w:szCs w:val="28"/>
          <w:lang w:val="vi-VN"/>
        </w:rPr>
        <w:t>02</w:t>
      </w:r>
      <w:r w:rsidR="009D0C05" w:rsidRPr="00550C72">
        <w:rPr>
          <w:b w:val="0"/>
          <w:sz w:val="28"/>
          <w:szCs w:val="28"/>
          <w:lang w:val="vi-VN"/>
        </w:rPr>
        <w:t xml:space="preserve"> đơn vị không tổ chức</w:t>
      </w:r>
      <w:r w:rsidR="003B5A31" w:rsidRPr="003B5A31">
        <w:rPr>
          <w:b w:val="0"/>
          <w:sz w:val="28"/>
          <w:szCs w:val="28"/>
          <w:lang w:val="vi-VN"/>
        </w:rPr>
        <w:t>,</w:t>
      </w:r>
      <w:r w:rsidR="009D0C05" w:rsidRPr="00550C72">
        <w:rPr>
          <w:b w:val="0"/>
          <w:sz w:val="28"/>
          <w:szCs w:val="28"/>
          <w:lang w:val="vi-VN"/>
        </w:rPr>
        <w:t xml:space="preserve"> sử dụng kết quả từ hội thi của Phòng Giáo dục v</w:t>
      </w:r>
      <w:r w:rsidR="006E7EBC">
        <w:rPr>
          <w:b w:val="0"/>
          <w:sz w:val="28"/>
          <w:szCs w:val="28"/>
          <w:lang w:val="vi-VN"/>
        </w:rPr>
        <w:t>à Đ</w:t>
      </w:r>
      <w:r w:rsidR="00960B63">
        <w:rPr>
          <w:b w:val="0"/>
          <w:sz w:val="28"/>
          <w:szCs w:val="28"/>
          <w:lang w:val="vi-VN"/>
        </w:rPr>
        <w:t xml:space="preserve">ào tạo quận, huyện: Quận 11, </w:t>
      </w:r>
      <w:r w:rsidR="00F46E91">
        <w:rPr>
          <w:b w:val="0"/>
          <w:sz w:val="28"/>
          <w:szCs w:val="28"/>
          <w:lang w:val="vi-VN"/>
        </w:rPr>
        <w:t>12</w:t>
      </w:r>
      <w:r w:rsidR="00EC1C71">
        <w:rPr>
          <w:b w:val="0"/>
          <w:sz w:val="28"/>
          <w:szCs w:val="28"/>
        </w:rPr>
        <w:t>.</w:t>
      </w:r>
    </w:p>
    <w:p w:rsidR="00703AAB" w:rsidRPr="006E7EBC" w:rsidRDefault="00497716" w:rsidP="00EC1C71">
      <w:pPr>
        <w:ind w:firstLine="720"/>
        <w:jc w:val="both"/>
        <w:rPr>
          <w:sz w:val="28"/>
          <w:szCs w:val="28"/>
          <w:lang w:val="vi-VN"/>
        </w:rPr>
      </w:pPr>
      <w:r w:rsidRPr="00497716">
        <w:rPr>
          <w:sz w:val="28"/>
          <w:szCs w:val="28"/>
          <w:lang w:val="vi-VN"/>
        </w:rPr>
        <w:t xml:space="preserve">- </w:t>
      </w:r>
      <w:r w:rsidR="0066627B" w:rsidRPr="00550C72">
        <w:rPr>
          <w:sz w:val="28"/>
          <w:szCs w:val="28"/>
          <w:lang w:val="vi-VN"/>
        </w:rPr>
        <w:t xml:space="preserve">Vòng thi </w:t>
      </w:r>
      <w:r w:rsidR="005B6E32" w:rsidRPr="00550C72">
        <w:rPr>
          <w:sz w:val="28"/>
          <w:szCs w:val="28"/>
          <w:lang w:val="vi-VN"/>
        </w:rPr>
        <w:t>sơ loại trực tuyến có</w:t>
      </w:r>
      <w:r w:rsidR="0066627B" w:rsidRPr="00550C72">
        <w:rPr>
          <w:sz w:val="28"/>
          <w:szCs w:val="28"/>
          <w:lang w:val="vi-VN"/>
        </w:rPr>
        <w:t xml:space="preserve"> </w:t>
      </w:r>
      <w:r w:rsidR="00F46E91" w:rsidRPr="00F46E91">
        <w:rPr>
          <w:color w:val="111111"/>
          <w:sz w:val="28"/>
          <w:szCs w:val="28"/>
          <w:shd w:val="clear" w:color="auto" w:fill="FFFFFF"/>
          <w:lang w:val="vi-VN"/>
        </w:rPr>
        <w:t>18.205</w:t>
      </w:r>
      <w:r w:rsidR="00D67330" w:rsidRPr="00550C72">
        <w:rPr>
          <w:sz w:val="28"/>
          <w:szCs w:val="28"/>
          <w:lang w:val="vi-VN"/>
        </w:rPr>
        <w:t xml:space="preserve"> </w:t>
      </w:r>
      <w:r w:rsidR="007179BD" w:rsidRPr="00550C72">
        <w:rPr>
          <w:sz w:val="28"/>
          <w:szCs w:val="28"/>
          <w:lang w:val="vi-VN"/>
        </w:rPr>
        <w:t>thí sinh tham gia</w:t>
      </w:r>
      <w:r w:rsidR="0066627B" w:rsidRPr="00550C72">
        <w:rPr>
          <w:sz w:val="28"/>
          <w:szCs w:val="28"/>
          <w:lang w:val="vi-VN"/>
        </w:rPr>
        <w:t>.</w:t>
      </w:r>
      <w:r w:rsidR="005F3A82" w:rsidRPr="00550C72">
        <w:rPr>
          <w:lang w:val="vi-VN"/>
        </w:rPr>
        <w:t xml:space="preserve"> </w:t>
      </w:r>
      <w:r w:rsidR="005F3A82" w:rsidRPr="00550C72">
        <w:rPr>
          <w:sz w:val="28"/>
          <w:szCs w:val="28"/>
          <w:lang w:val="vi-VN"/>
        </w:rPr>
        <w:t xml:space="preserve">Điểm mới của Hội thi năm nay </w:t>
      </w:r>
      <w:r w:rsidR="00F46E91" w:rsidRPr="00F46E91">
        <w:rPr>
          <w:sz w:val="28"/>
          <w:szCs w:val="28"/>
          <w:lang w:val="vi-VN"/>
        </w:rPr>
        <w:t>là số lượng các</w:t>
      </w:r>
      <w:r w:rsidR="005F3A82" w:rsidRPr="00550C72">
        <w:rPr>
          <w:sz w:val="28"/>
          <w:szCs w:val="28"/>
          <w:lang w:val="vi-VN"/>
        </w:rPr>
        <w:t xml:space="preserve"> trường thực hiện “Tiết học tin học trẻ” </w:t>
      </w:r>
      <w:r w:rsidR="00F46E91">
        <w:rPr>
          <w:sz w:val="28"/>
          <w:szCs w:val="28"/>
          <w:lang w:val="vi-VN"/>
        </w:rPr>
        <w:t>cao nhất trong các năm, có tổng cộng 83</w:t>
      </w:r>
      <w:r w:rsidR="005F3A82" w:rsidRPr="00550C72">
        <w:rPr>
          <w:sz w:val="28"/>
          <w:szCs w:val="28"/>
          <w:lang w:val="vi-VN"/>
        </w:rPr>
        <w:t xml:space="preserve"> trường tiểu học, THCS</w:t>
      </w:r>
      <w:r w:rsidR="00F46E91">
        <w:rPr>
          <w:sz w:val="28"/>
          <w:szCs w:val="28"/>
          <w:lang w:val="vi-VN"/>
        </w:rPr>
        <w:t xml:space="preserve"> và THPT trên địa bàn thành phố tổ chức.</w:t>
      </w:r>
    </w:p>
    <w:p w:rsidR="009B0876" w:rsidRPr="006E7EBC" w:rsidRDefault="00497716" w:rsidP="00EC1C71">
      <w:pPr>
        <w:ind w:firstLine="720"/>
        <w:jc w:val="both"/>
        <w:rPr>
          <w:sz w:val="28"/>
          <w:szCs w:val="28"/>
          <w:lang w:val="vi-VN"/>
        </w:rPr>
      </w:pPr>
      <w:r w:rsidRPr="00497716">
        <w:rPr>
          <w:sz w:val="28"/>
          <w:szCs w:val="28"/>
          <w:lang w:val="vi-VN"/>
        </w:rPr>
        <w:t xml:space="preserve">- </w:t>
      </w:r>
      <w:r w:rsidR="008F68BE" w:rsidRPr="00550C72">
        <w:rPr>
          <w:sz w:val="28"/>
          <w:szCs w:val="28"/>
          <w:lang w:val="vi-VN"/>
        </w:rPr>
        <w:t xml:space="preserve">Số thí sinh tham dự </w:t>
      </w:r>
      <w:r w:rsidR="007179BD" w:rsidRPr="00550C72">
        <w:rPr>
          <w:sz w:val="28"/>
          <w:szCs w:val="28"/>
          <w:lang w:val="vi-VN"/>
        </w:rPr>
        <w:t xml:space="preserve">Vòng </w:t>
      </w:r>
      <w:r w:rsidR="00703066" w:rsidRPr="00550C72">
        <w:rPr>
          <w:sz w:val="28"/>
          <w:szCs w:val="28"/>
          <w:lang w:val="vi-VN"/>
        </w:rPr>
        <w:t>c</w:t>
      </w:r>
      <w:r w:rsidR="007179BD" w:rsidRPr="00550C72">
        <w:rPr>
          <w:sz w:val="28"/>
          <w:szCs w:val="28"/>
          <w:lang w:val="vi-VN"/>
        </w:rPr>
        <w:t xml:space="preserve">hung kết </w:t>
      </w:r>
      <w:r w:rsidR="0066627B" w:rsidRPr="00550C72">
        <w:rPr>
          <w:sz w:val="28"/>
          <w:szCs w:val="28"/>
          <w:lang w:val="vi-VN"/>
        </w:rPr>
        <w:t>Hội thi T</w:t>
      </w:r>
      <w:r w:rsidR="00F01C6C" w:rsidRPr="00550C72">
        <w:rPr>
          <w:sz w:val="28"/>
          <w:szCs w:val="28"/>
          <w:lang w:val="vi-VN"/>
        </w:rPr>
        <w:t>in học trẻ cấp thành phố lần</w:t>
      </w:r>
      <w:r w:rsidR="008465A1" w:rsidRPr="00550C72">
        <w:rPr>
          <w:sz w:val="28"/>
          <w:szCs w:val="28"/>
          <w:lang w:val="vi-VN"/>
        </w:rPr>
        <w:t xml:space="preserve"> thứ</w:t>
      </w:r>
      <w:r w:rsidR="0066627B" w:rsidRPr="00550C72">
        <w:rPr>
          <w:sz w:val="28"/>
          <w:szCs w:val="28"/>
          <w:lang w:val="vi-VN"/>
        </w:rPr>
        <w:t xml:space="preserve"> </w:t>
      </w:r>
      <w:r w:rsidR="00960B63">
        <w:rPr>
          <w:sz w:val="28"/>
          <w:szCs w:val="28"/>
          <w:lang w:val="vi-VN"/>
        </w:rPr>
        <w:t>27</w:t>
      </w:r>
      <w:r w:rsidR="0066627B" w:rsidRPr="00550C72">
        <w:rPr>
          <w:sz w:val="28"/>
          <w:szCs w:val="28"/>
          <w:lang w:val="vi-VN"/>
        </w:rPr>
        <w:t xml:space="preserve"> năm 201</w:t>
      </w:r>
      <w:r w:rsidR="00960B63">
        <w:rPr>
          <w:sz w:val="28"/>
          <w:szCs w:val="28"/>
          <w:lang w:val="vi-VN"/>
        </w:rPr>
        <w:t>8</w:t>
      </w:r>
      <w:r w:rsidR="0066627B" w:rsidRPr="00550C72">
        <w:rPr>
          <w:sz w:val="28"/>
          <w:szCs w:val="28"/>
          <w:lang w:val="vi-VN"/>
        </w:rPr>
        <w:t xml:space="preserve"> </w:t>
      </w:r>
      <w:r w:rsidR="008F68BE" w:rsidRPr="00550C72">
        <w:rPr>
          <w:sz w:val="28"/>
          <w:szCs w:val="28"/>
          <w:lang w:val="vi-VN"/>
        </w:rPr>
        <w:t>là</w:t>
      </w:r>
      <w:r w:rsidR="0066627B" w:rsidRPr="00550C72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524</w:t>
      </w:r>
      <w:r w:rsidR="0066627B" w:rsidRPr="00550C72">
        <w:rPr>
          <w:sz w:val="28"/>
          <w:szCs w:val="28"/>
          <w:lang w:val="vi-VN"/>
        </w:rPr>
        <w:t xml:space="preserve"> thí sin</w:t>
      </w:r>
      <w:r w:rsidR="008F68BE" w:rsidRPr="00550C72">
        <w:rPr>
          <w:sz w:val="28"/>
          <w:szCs w:val="28"/>
          <w:lang w:val="vi-VN"/>
        </w:rPr>
        <w:t xml:space="preserve">h, </w:t>
      </w:r>
      <w:r w:rsidR="0066627B" w:rsidRPr="00550C72">
        <w:rPr>
          <w:sz w:val="28"/>
          <w:szCs w:val="28"/>
          <w:lang w:val="vi-VN"/>
        </w:rPr>
        <w:t>cụ thể:</w:t>
      </w:r>
    </w:p>
    <w:p w:rsidR="0066627B" w:rsidRPr="00B956DA" w:rsidRDefault="00497716" w:rsidP="00EC1C71">
      <w:pPr>
        <w:tabs>
          <w:tab w:val="left" w:pos="709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A82746" w:rsidRPr="00B956DA">
        <w:rPr>
          <w:sz w:val="28"/>
          <w:szCs w:val="28"/>
        </w:rPr>
        <w:t>K</w:t>
      </w:r>
      <w:r w:rsidR="0066627B" w:rsidRPr="00B956DA">
        <w:rPr>
          <w:sz w:val="28"/>
          <w:szCs w:val="28"/>
        </w:rPr>
        <w:t xml:space="preserve">hối học sinh </w:t>
      </w:r>
      <w:r w:rsidR="002E0033" w:rsidRPr="00B956DA">
        <w:rPr>
          <w:sz w:val="28"/>
          <w:szCs w:val="28"/>
        </w:rPr>
        <w:t>T</w:t>
      </w:r>
      <w:r w:rsidR="0066627B" w:rsidRPr="00B956DA">
        <w:rPr>
          <w:sz w:val="28"/>
          <w:szCs w:val="28"/>
        </w:rPr>
        <w:t>iểu học</w:t>
      </w:r>
      <w:r w:rsidR="00A82746" w:rsidRPr="00B956DA">
        <w:rPr>
          <w:sz w:val="28"/>
          <w:szCs w:val="28"/>
        </w:rPr>
        <w:t xml:space="preserve"> (bảng A và A1)</w:t>
      </w:r>
      <w:r w:rsidR="00EC1C71">
        <w:rPr>
          <w:sz w:val="28"/>
          <w:szCs w:val="28"/>
        </w:rPr>
        <w:t>:</w:t>
      </w:r>
      <w:r w:rsidR="0066627B" w:rsidRPr="00B956DA">
        <w:rPr>
          <w:sz w:val="28"/>
          <w:szCs w:val="28"/>
        </w:rPr>
        <w:t xml:space="preserve"> </w:t>
      </w:r>
      <w:r w:rsidR="00F46E91">
        <w:rPr>
          <w:sz w:val="28"/>
          <w:szCs w:val="28"/>
        </w:rPr>
        <w:t>198</w:t>
      </w:r>
      <w:r w:rsidR="0066627B" w:rsidRPr="00B956DA">
        <w:rPr>
          <w:sz w:val="28"/>
          <w:szCs w:val="28"/>
        </w:rPr>
        <w:t xml:space="preserve"> thí sinh.</w:t>
      </w:r>
    </w:p>
    <w:p w:rsidR="0066627B" w:rsidRPr="00B956DA" w:rsidRDefault="00497716" w:rsidP="00EC1C71">
      <w:pPr>
        <w:tabs>
          <w:tab w:val="left" w:pos="709"/>
          <w:tab w:val="left" w:pos="900"/>
        </w:tabs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+ </w:t>
      </w:r>
      <w:r w:rsidR="00A82746" w:rsidRPr="00B956DA">
        <w:rPr>
          <w:sz w:val="28"/>
          <w:szCs w:val="28"/>
        </w:rPr>
        <w:t>K</w:t>
      </w:r>
      <w:r w:rsidR="00F75514" w:rsidRPr="00B956DA">
        <w:rPr>
          <w:sz w:val="28"/>
          <w:szCs w:val="28"/>
        </w:rPr>
        <w:t>hối sinh THCS</w:t>
      </w:r>
      <w:r w:rsidR="00A82746" w:rsidRPr="00B956DA">
        <w:rPr>
          <w:sz w:val="28"/>
          <w:szCs w:val="28"/>
        </w:rPr>
        <w:t xml:space="preserve"> (bảng B và B1)</w:t>
      </w:r>
      <w:r w:rsidR="00EC1C71">
        <w:rPr>
          <w:sz w:val="28"/>
          <w:szCs w:val="28"/>
        </w:rPr>
        <w:t>:</w:t>
      </w:r>
      <w:r w:rsidR="00F75514" w:rsidRPr="00B956DA">
        <w:rPr>
          <w:sz w:val="28"/>
          <w:szCs w:val="28"/>
        </w:rPr>
        <w:t xml:space="preserve"> </w:t>
      </w:r>
      <w:r w:rsidR="00F46E91">
        <w:rPr>
          <w:sz w:val="28"/>
          <w:szCs w:val="28"/>
        </w:rPr>
        <w:t>194</w:t>
      </w:r>
      <w:r w:rsidR="00A02F01" w:rsidRPr="00B956DA">
        <w:rPr>
          <w:sz w:val="28"/>
          <w:szCs w:val="28"/>
        </w:rPr>
        <w:t xml:space="preserve"> thí sinh.</w:t>
      </w:r>
    </w:p>
    <w:p w:rsidR="009764C9" w:rsidRPr="00F46E91" w:rsidRDefault="00497716" w:rsidP="00EC1C71">
      <w:pPr>
        <w:tabs>
          <w:tab w:val="left" w:pos="709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A82746" w:rsidRPr="00B956DA">
        <w:rPr>
          <w:sz w:val="28"/>
          <w:szCs w:val="28"/>
        </w:rPr>
        <w:t>K</w:t>
      </w:r>
      <w:r w:rsidR="00B06D8A" w:rsidRPr="00B956DA">
        <w:rPr>
          <w:sz w:val="28"/>
          <w:szCs w:val="28"/>
        </w:rPr>
        <w:t>hối học sinh THPT</w:t>
      </w:r>
      <w:r w:rsidR="00A82746" w:rsidRPr="00B956DA">
        <w:rPr>
          <w:sz w:val="28"/>
          <w:szCs w:val="28"/>
        </w:rPr>
        <w:t xml:space="preserve"> (bảng C và C1)</w:t>
      </w:r>
      <w:r w:rsidR="00EC1C71">
        <w:rPr>
          <w:sz w:val="28"/>
          <w:szCs w:val="28"/>
        </w:rPr>
        <w:t>:</w:t>
      </w:r>
      <w:r w:rsidR="00F46E91">
        <w:rPr>
          <w:sz w:val="28"/>
          <w:szCs w:val="28"/>
        </w:rPr>
        <w:t xml:space="preserve"> 132</w:t>
      </w:r>
      <w:r w:rsidR="00A02F01" w:rsidRPr="00B956DA">
        <w:rPr>
          <w:sz w:val="28"/>
          <w:szCs w:val="28"/>
        </w:rPr>
        <w:t xml:space="preserve"> thí sinh.</w:t>
      </w:r>
    </w:p>
    <w:p w:rsidR="00DE10E5" w:rsidRDefault="00497716" w:rsidP="00EC1C71">
      <w:pPr>
        <w:tabs>
          <w:tab w:val="left" w:pos="709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46E91">
        <w:rPr>
          <w:sz w:val="28"/>
          <w:szCs w:val="28"/>
        </w:rPr>
        <w:t>Sản phẩm</w:t>
      </w:r>
      <w:r w:rsidR="00863138" w:rsidRPr="00B956DA">
        <w:rPr>
          <w:sz w:val="28"/>
          <w:szCs w:val="28"/>
        </w:rPr>
        <w:t xml:space="preserve"> sáng tạo:</w:t>
      </w:r>
      <w:r w:rsidR="00F46E91">
        <w:rPr>
          <w:i/>
          <w:sz w:val="28"/>
          <w:szCs w:val="28"/>
        </w:rPr>
        <w:t xml:space="preserve"> </w:t>
      </w:r>
      <w:r w:rsidR="00F46E91">
        <w:rPr>
          <w:sz w:val="28"/>
          <w:szCs w:val="28"/>
        </w:rPr>
        <w:t>21 sản phẩm.</w:t>
      </w:r>
    </w:p>
    <w:p w:rsidR="006E7EBC" w:rsidRDefault="006E7EBC" w:rsidP="00EC1C71">
      <w:pPr>
        <w:ind w:firstLine="720"/>
        <w:jc w:val="both"/>
        <w:rPr>
          <w:sz w:val="28"/>
          <w:szCs w:val="28"/>
        </w:rPr>
      </w:pPr>
    </w:p>
    <w:p w:rsidR="005F1FA2" w:rsidRPr="006E7EBC" w:rsidRDefault="00497716" w:rsidP="00EC1C7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D3956" w:rsidRPr="00B956DA">
        <w:rPr>
          <w:b/>
          <w:sz w:val="28"/>
          <w:szCs w:val="28"/>
        </w:rPr>
        <w:t xml:space="preserve">Kết quả </w:t>
      </w:r>
      <w:r w:rsidR="001A24F4" w:rsidRPr="00B956DA">
        <w:rPr>
          <w:b/>
          <w:sz w:val="28"/>
          <w:szCs w:val="28"/>
        </w:rPr>
        <w:t>Hội thi:</w:t>
      </w:r>
      <w:r w:rsidR="009D3956" w:rsidRPr="00B956DA">
        <w:rPr>
          <w:b/>
          <w:sz w:val="28"/>
          <w:szCs w:val="28"/>
        </w:rPr>
        <w:t xml:space="preserve"> </w:t>
      </w:r>
    </w:p>
    <w:p w:rsidR="00012FA6" w:rsidRPr="00EC1C71" w:rsidRDefault="00012FA6" w:rsidP="00EC1C71">
      <w:pPr>
        <w:ind w:firstLine="720"/>
        <w:jc w:val="both"/>
        <w:rPr>
          <w:b/>
          <w:i/>
          <w:sz w:val="28"/>
          <w:szCs w:val="28"/>
        </w:rPr>
      </w:pPr>
      <w:r w:rsidRPr="00EC1C71">
        <w:rPr>
          <w:b/>
          <w:i/>
          <w:sz w:val="28"/>
          <w:szCs w:val="28"/>
        </w:rPr>
        <w:t xml:space="preserve">2.1. Khen thưởng các đơn vị </w:t>
      </w:r>
      <w:r w:rsidR="00DB1494" w:rsidRPr="00EC1C71">
        <w:rPr>
          <w:b/>
          <w:i/>
          <w:sz w:val="28"/>
          <w:szCs w:val="28"/>
        </w:rPr>
        <w:t>có thành tích tốt trong Hội thi:</w:t>
      </w:r>
    </w:p>
    <w:p w:rsidR="00012FA6" w:rsidRDefault="00012FA6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Sau khi kết thúc Hội thi cấp cơ sở và đăng ký tham gia dự thi Vòng Chung kết cấp Thành phố, Ban </w:t>
      </w:r>
      <w:r w:rsidR="00EC1C71">
        <w:rPr>
          <w:sz w:val="28"/>
          <w:szCs w:val="28"/>
        </w:rPr>
        <w:t>T</w:t>
      </w:r>
      <w:r>
        <w:rPr>
          <w:sz w:val="28"/>
          <w:szCs w:val="28"/>
        </w:rPr>
        <w:t>ổ chức Hội thi đ</w:t>
      </w:r>
      <w:r w:rsidR="00DB1494">
        <w:rPr>
          <w:sz w:val="28"/>
          <w:szCs w:val="28"/>
        </w:rPr>
        <w:t>ã chọn ra các đơn vị đã có</w:t>
      </w:r>
      <w:r>
        <w:rPr>
          <w:sz w:val="28"/>
          <w:szCs w:val="28"/>
        </w:rPr>
        <w:t xml:space="preserve"> thành tích tốt trong Hội thi để tuyên dương, khen thưởng</w:t>
      </w:r>
      <w:r w:rsidR="00EC1C71">
        <w:rPr>
          <w:sz w:val="28"/>
          <w:szCs w:val="28"/>
        </w:rPr>
        <w:t>,</w:t>
      </w:r>
      <w:r>
        <w:rPr>
          <w:sz w:val="28"/>
          <w:szCs w:val="28"/>
        </w:rPr>
        <w:t xml:space="preserve"> cụ thể như sau:</w:t>
      </w:r>
    </w:p>
    <w:p w:rsidR="00012FA6" w:rsidRDefault="00277E38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012FA6">
        <w:rPr>
          <w:sz w:val="28"/>
          <w:szCs w:val="28"/>
        </w:rPr>
        <w:t xml:space="preserve"> Quận Đoàn 1</w:t>
      </w:r>
    </w:p>
    <w:p w:rsidR="00012FA6" w:rsidRDefault="00277E38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</w:t>
      </w:r>
      <w:r w:rsidR="00012FA6">
        <w:rPr>
          <w:sz w:val="28"/>
          <w:szCs w:val="28"/>
        </w:rPr>
        <w:t xml:space="preserve"> Quận Đoàn 5</w:t>
      </w:r>
    </w:p>
    <w:p w:rsidR="00012FA6" w:rsidRDefault="00277E38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012FA6">
        <w:rPr>
          <w:sz w:val="28"/>
          <w:szCs w:val="28"/>
        </w:rPr>
        <w:t xml:space="preserve"> Quận Đoàn 10</w:t>
      </w:r>
    </w:p>
    <w:p w:rsidR="00012FA6" w:rsidRDefault="00277E38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012FA6">
        <w:rPr>
          <w:sz w:val="28"/>
          <w:szCs w:val="28"/>
        </w:rPr>
        <w:t xml:space="preserve"> Quận Đoàn Gò Vấp</w:t>
      </w:r>
    </w:p>
    <w:p w:rsidR="00012FA6" w:rsidRDefault="00277E38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012FA6">
        <w:rPr>
          <w:sz w:val="28"/>
          <w:szCs w:val="28"/>
        </w:rPr>
        <w:t xml:space="preserve"> Quận Đoàn Tân Phú</w:t>
      </w:r>
    </w:p>
    <w:p w:rsidR="00012FA6" w:rsidRDefault="00277E38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012FA6">
        <w:rPr>
          <w:sz w:val="28"/>
          <w:szCs w:val="28"/>
        </w:rPr>
        <w:t xml:space="preserve"> Huyện Đoàn Củ Chi</w:t>
      </w:r>
    </w:p>
    <w:p w:rsidR="00EC1C71" w:rsidRDefault="00EC1C71" w:rsidP="00EC1C71">
      <w:pPr>
        <w:ind w:firstLine="720"/>
        <w:jc w:val="both"/>
        <w:rPr>
          <w:b/>
          <w:i/>
          <w:sz w:val="28"/>
          <w:szCs w:val="28"/>
        </w:rPr>
      </w:pPr>
    </w:p>
    <w:p w:rsidR="00012FA6" w:rsidRPr="00EC1C71" w:rsidRDefault="00012FA6" w:rsidP="00EC1C71">
      <w:pPr>
        <w:ind w:firstLine="720"/>
        <w:jc w:val="both"/>
        <w:rPr>
          <w:b/>
          <w:i/>
          <w:sz w:val="28"/>
          <w:szCs w:val="28"/>
        </w:rPr>
      </w:pPr>
      <w:r w:rsidRPr="00EC1C71">
        <w:rPr>
          <w:b/>
          <w:i/>
          <w:sz w:val="28"/>
          <w:szCs w:val="28"/>
        </w:rPr>
        <w:t>2.2. Kết quả của thí sinh:</w:t>
      </w:r>
    </w:p>
    <w:p w:rsidR="00A66CC8" w:rsidRPr="00497716" w:rsidRDefault="00497716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9A2" w:rsidRPr="00B956DA">
        <w:rPr>
          <w:sz w:val="28"/>
          <w:szCs w:val="28"/>
        </w:rPr>
        <w:t xml:space="preserve">Ban tổ chức Hội thi đã thành lập các </w:t>
      </w:r>
      <w:r w:rsidR="00B157EB" w:rsidRPr="00B956DA">
        <w:rPr>
          <w:sz w:val="28"/>
          <w:szCs w:val="28"/>
        </w:rPr>
        <w:t>H</w:t>
      </w:r>
      <w:r w:rsidR="008079A2" w:rsidRPr="00B956DA">
        <w:rPr>
          <w:sz w:val="28"/>
          <w:szCs w:val="28"/>
        </w:rPr>
        <w:t>ội đồng chấm th</w:t>
      </w:r>
      <w:r w:rsidR="00E00B60" w:rsidRPr="00B956DA">
        <w:rPr>
          <w:sz w:val="28"/>
          <w:szCs w:val="28"/>
        </w:rPr>
        <w:t>i</w:t>
      </w:r>
      <w:r w:rsidR="008079A2" w:rsidRPr="00B956DA">
        <w:rPr>
          <w:sz w:val="28"/>
          <w:szCs w:val="28"/>
        </w:rPr>
        <w:t xml:space="preserve"> ở 2 </w:t>
      </w:r>
      <w:r w:rsidR="00703066" w:rsidRPr="00B956DA">
        <w:rPr>
          <w:sz w:val="28"/>
          <w:szCs w:val="28"/>
        </w:rPr>
        <w:t>nội dung</w:t>
      </w:r>
      <w:r w:rsidR="008079A2" w:rsidRPr="00B956DA">
        <w:rPr>
          <w:sz w:val="28"/>
          <w:szCs w:val="28"/>
        </w:rPr>
        <w:t xml:space="preserve"> là phần thi </w:t>
      </w:r>
      <w:r w:rsidR="00B157EB" w:rsidRPr="00B956DA">
        <w:rPr>
          <w:sz w:val="28"/>
          <w:szCs w:val="28"/>
        </w:rPr>
        <w:t>K</w:t>
      </w:r>
      <w:r w:rsidR="008079A2" w:rsidRPr="00B956DA">
        <w:rPr>
          <w:sz w:val="28"/>
          <w:szCs w:val="28"/>
        </w:rPr>
        <w:t xml:space="preserve">iến thức </w:t>
      </w:r>
      <w:r w:rsidR="00B157EB" w:rsidRPr="00B956DA">
        <w:rPr>
          <w:sz w:val="28"/>
          <w:szCs w:val="28"/>
        </w:rPr>
        <w:t xml:space="preserve">và </w:t>
      </w:r>
      <w:r w:rsidR="008079A2" w:rsidRPr="00B956DA">
        <w:rPr>
          <w:sz w:val="28"/>
          <w:szCs w:val="28"/>
        </w:rPr>
        <w:t xml:space="preserve">kỹ năng tin học và phần thi </w:t>
      </w:r>
      <w:r>
        <w:rPr>
          <w:sz w:val="28"/>
          <w:szCs w:val="28"/>
        </w:rPr>
        <w:t>Sản phẩm</w:t>
      </w:r>
      <w:r w:rsidR="008079A2" w:rsidRPr="00B956DA">
        <w:rPr>
          <w:sz w:val="28"/>
          <w:szCs w:val="28"/>
        </w:rPr>
        <w:t xml:space="preserve"> sáng tạo.</w:t>
      </w:r>
      <w:r>
        <w:rPr>
          <w:sz w:val="28"/>
          <w:szCs w:val="28"/>
        </w:rPr>
        <w:t xml:space="preserve"> </w:t>
      </w:r>
      <w:r w:rsidR="008079A2" w:rsidRPr="00B956DA">
        <w:rPr>
          <w:sz w:val="28"/>
          <w:szCs w:val="28"/>
        </w:rPr>
        <w:t>Sau kh</w:t>
      </w:r>
      <w:r w:rsidR="00BD00C2" w:rsidRPr="00B956DA">
        <w:rPr>
          <w:sz w:val="28"/>
          <w:szCs w:val="28"/>
        </w:rPr>
        <w:t xml:space="preserve">i chấm thi, Ban tổ chức xét chọn và tổng kết trao </w:t>
      </w:r>
      <w:r w:rsidR="00037FF7" w:rsidRPr="00B956DA">
        <w:rPr>
          <w:sz w:val="28"/>
          <w:szCs w:val="28"/>
        </w:rPr>
        <w:t>giải</w:t>
      </w:r>
      <w:r w:rsidR="00AF7DF5">
        <w:rPr>
          <w:sz w:val="28"/>
          <w:szCs w:val="28"/>
        </w:rPr>
        <w:t>,</w:t>
      </w:r>
      <w:r w:rsidR="00037FF7" w:rsidRPr="00B956DA">
        <w:rPr>
          <w:sz w:val="28"/>
          <w:szCs w:val="28"/>
        </w:rPr>
        <w:t xml:space="preserve"> cụ</w:t>
      </w:r>
      <w:r w:rsidR="006E7EBC">
        <w:rPr>
          <w:sz w:val="28"/>
          <w:szCs w:val="28"/>
        </w:rPr>
        <w:t xml:space="preserve"> thể</w:t>
      </w:r>
      <w:r w:rsidR="003D5653" w:rsidRPr="00B956DA">
        <w:rPr>
          <w:sz w:val="28"/>
          <w:szCs w:val="28"/>
        </w:rPr>
        <w:t>:</w:t>
      </w:r>
    </w:p>
    <w:p w:rsidR="003D5653" w:rsidRPr="00B956DA" w:rsidRDefault="00AF7DF5" w:rsidP="00EC1C7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+</w:t>
      </w:r>
      <w:r w:rsidR="003D5653" w:rsidRPr="002D3375">
        <w:rPr>
          <w:b/>
          <w:sz w:val="28"/>
          <w:szCs w:val="28"/>
        </w:rPr>
        <w:t xml:space="preserve"> </w:t>
      </w:r>
      <w:r w:rsidR="003D5653" w:rsidRPr="00B956DA">
        <w:rPr>
          <w:sz w:val="28"/>
          <w:szCs w:val="28"/>
        </w:rPr>
        <w:t xml:space="preserve">Giải </w:t>
      </w:r>
      <w:r w:rsidR="00162798" w:rsidRPr="00B956DA">
        <w:rPr>
          <w:sz w:val="28"/>
          <w:szCs w:val="28"/>
        </w:rPr>
        <w:t>N</w:t>
      </w:r>
      <w:r w:rsidR="003D5653" w:rsidRPr="00B956DA">
        <w:rPr>
          <w:sz w:val="28"/>
          <w:szCs w:val="28"/>
        </w:rPr>
        <w:t xml:space="preserve">hất: </w:t>
      </w:r>
      <w:r w:rsidR="00814108" w:rsidRPr="00B956DA">
        <w:rPr>
          <w:sz w:val="28"/>
          <w:szCs w:val="28"/>
        </w:rPr>
        <w:t>0</w:t>
      </w:r>
      <w:r w:rsidR="00E253D2" w:rsidRPr="00B956DA">
        <w:rPr>
          <w:sz w:val="28"/>
          <w:szCs w:val="28"/>
        </w:rPr>
        <w:t>4</w:t>
      </w:r>
      <w:r w:rsidR="003D5653" w:rsidRPr="00B956DA">
        <w:rPr>
          <w:sz w:val="28"/>
          <w:szCs w:val="28"/>
        </w:rPr>
        <w:t xml:space="preserve"> giải;</w:t>
      </w:r>
    </w:p>
    <w:p w:rsidR="003D5653" w:rsidRPr="00B956DA" w:rsidRDefault="00AF7DF5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3D5653" w:rsidRPr="00B956DA">
        <w:rPr>
          <w:sz w:val="28"/>
          <w:szCs w:val="28"/>
        </w:rPr>
        <w:t xml:space="preserve"> Giải </w:t>
      </w:r>
      <w:r w:rsidR="00162798" w:rsidRPr="00B956DA">
        <w:rPr>
          <w:sz w:val="28"/>
          <w:szCs w:val="28"/>
        </w:rPr>
        <w:t>N</w:t>
      </w:r>
      <w:r w:rsidR="003D5653" w:rsidRPr="00B956DA">
        <w:rPr>
          <w:sz w:val="28"/>
          <w:szCs w:val="28"/>
        </w:rPr>
        <w:t xml:space="preserve">hì: </w:t>
      </w:r>
      <w:r w:rsidR="00814108" w:rsidRPr="00B956DA">
        <w:rPr>
          <w:sz w:val="28"/>
          <w:szCs w:val="28"/>
        </w:rPr>
        <w:t>0</w:t>
      </w:r>
      <w:r w:rsidR="00015F52">
        <w:rPr>
          <w:sz w:val="28"/>
          <w:szCs w:val="28"/>
        </w:rPr>
        <w:t>5</w:t>
      </w:r>
      <w:r w:rsidR="003D5653" w:rsidRPr="00B956DA">
        <w:rPr>
          <w:sz w:val="28"/>
          <w:szCs w:val="28"/>
        </w:rPr>
        <w:t xml:space="preserve"> giải;</w:t>
      </w:r>
    </w:p>
    <w:p w:rsidR="003D5653" w:rsidRPr="00B956DA" w:rsidRDefault="00AF7DF5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3D5653" w:rsidRPr="00B956DA">
        <w:rPr>
          <w:sz w:val="28"/>
          <w:szCs w:val="28"/>
        </w:rPr>
        <w:t xml:space="preserve"> Giải </w:t>
      </w:r>
      <w:r w:rsidR="00162798" w:rsidRPr="00B956DA">
        <w:rPr>
          <w:sz w:val="28"/>
          <w:szCs w:val="28"/>
        </w:rPr>
        <w:t>B</w:t>
      </w:r>
      <w:r w:rsidR="003D5653" w:rsidRPr="00B956DA">
        <w:rPr>
          <w:sz w:val="28"/>
          <w:szCs w:val="28"/>
        </w:rPr>
        <w:t xml:space="preserve">a: </w:t>
      </w:r>
      <w:r w:rsidR="00814108" w:rsidRPr="00B956DA">
        <w:rPr>
          <w:sz w:val="28"/>
          <w:szCs w:val="28"/>
        </w:rPr>
        <w:t>0</w:t>
      </w:r>
      <w:r w:rsidR="00195105" w:rsidRPr="00B956DA">
        <w:rPr>
          <w:sz w:val="28"/>
          <w:szCs w:val="28"/>
        </w:rPr>
        <w:t>7</w:t>
      </w:r>
      <w:r w:rsidR="003D5653" w:rsidRPr="00B956DA">
        <w:rPr>
          <w:sz w:val="28"/>
          <w:szCs w:val="28"/>
        </w:rPr>
        <w:t xml:space="preserve"> giải;</w:t>
      </w:r>
    </w:p>
    <w:p w:rsidR="00703066" w:rsidRDefault="00AF7DF5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3D5653" w:rsidRPr="00B956DA">
        <w:rPr>
          <w:sz w:val="28"/>
          <w:szCs w:val="28"/>
        </w:rPr>
        <w:t xml:space="preserve"> Giải </w:t>
      </w:r>
      <w:r w:rsidR="00162798" w:rsidRPr="00B956DA">
        <w:rPr>
          <w:sz w:val="28"/>
          <w:szCs w:val="28"/>
        </w:rPr>
        <w:t>K</w:t>
      </w:r>
      <w:r w:rsidR="003D5653" w:rsidRPr="00B956DA">
        <w:rPr>
          <w:sz w:val="28"/>
          <w:szCs w:val="28"/>
        </w:rPr>
        <w:t xml:space="preserve">huyến khích: </w:t>
      </w:r>
      <w:r w:rsidR="00015F52">
        <w:rPr>
          <w:sz w:val="28"/>
          <w:szCs w:val="28"/>
        </w:rPr>
        <w:t>23</w:t>
      </w:r>
      <w:r w:rsidR="003D5653" w:rsidRPr="00B956DA">
        <w:rPr>
          <w:sz w:val="28"/>
          <w:szCs w:val="28"/>
        </w:rPr>
        <w:t xml:space="preserve"> giải.</w:t>
      </w:r>
    </w:p>
    <w:p w:rsidR="00EC1C71" w:rsidRPr="00EC1C71" w:rsidRDefault="00EC1C71" w:rsidP="00EC1C71">
      <w:pPr>
        <w:ind w:firstLine="720"/>
        <w:jc w:val="both"/>
        <w:rPr>
          <w:i/>
          <w:sz w:val="28"/>
          <w:szCs w:val="28"/>
        </w:rPr>
      </w:pPr>
      <w:r w:rsidRPr="00EC1C71">
        <w:rPr>
          <w:i/>
          <w:sz w:val="28"/>
          <w:szCs w:val="28"/>
        </w:rPr>
        <w:t>(đính kèm d</w:t>
      </w:r>
      <w:r w:rsidR="00AD7CE6" w:rsidRPr="00EC1C71">
        <w:rPr>
          <w:i/>
          <w:sz w:val="28"/>
          <w:szCs w:val="28"/>
        </w:rPr>
        <w:t>anh sách thí sinh đạt giải</w:t>
      </w:r>
      <w:r w:rsidRPr="00EC1C71">
        <w:rPr>
          <w:i/>
          <w:sz w:val="28"/>
          <w:szCs w:val="28"/>
        </w:rPr>
        <w:t>)</w:t>
      </w:r>
    </w:p>
    <w:p w:rsidR="00EC1C71" w:rsidRDefault="00EC1C71" w:rsidP="00EC1C71">
      <w:pPr>
        <w:ind w:firstLine="720"/>
        <w:jc w:val="both"/>
        <w:rPr>
          <w:sz w:val="28"/>
          <w:szCs w:val="28"/>
        </w:rPr>
      </w:pPr>
    </w:p>
    <w:p w:rsidR="001D77BE" w:rsidRPr="002D3375" w:rsidRDefault="004706CE" w:rsidP="00EC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CE6">
        <w:rPr>
          <w:sz w:val="28"/>
          <w:szCs w:val="28"/>
        </w:rPr>
        <w:t>Bảng thống kê thí sinh</w:t>
      </w:r>
      <w:r w:rsidR="001D77BE" w:rsidRPr="002D3375">
        <w:rPr>
          <w:sz w:val="28"/>
          <w:szCs w:val="28"/>
        </w:rPr>
        <w:t xml:space="preserve"> các Quận </w:t>
      </w:r>
      <w:r w:rsidR="00EC1C71">
        <w:rPr>
          <w:sz w:val="28"/>
          <w:szCs w:val="28"/>
        </w:rPr>
        <w:t>-</w:t>
      </w:r>
      <w:r w:rsidR="001D77BE" w:rsidRPr="002D3375">
        <w:rPr>
          <w:sz w:val="28"/>
          <w:szCs w:val="28"/>
        </w:rPr>
        <w:t xml:space="preserve"> Huyện</w:t>
      </w:r>
      <w:r w:rsidR="00AD7CE6">
        <w:rPr>
          <w:sz w:val="28"/>
          <w:szCs w:val="28"/>
        </w:rPr>
        <w:t xml:space="preserve"> tham gia Vòng Chung kết cấp Thành phố</w:t>
      </w:r>
      <w:r w:rsidR="001D77BE" w:rsidRPr="002D3375">
        <w:rPr>
          <w:sz w:val="28"/>
          <w:szCs w:val="28"/>
        </w:rPr>
        <w:t>:</w:t>
      </w:r>
    </w:p>
    <w:p w:rsidR="001D77BE" w:rsidRPr="009B0876" w:rsidRDefault="001D77BE" w:rsidP="005E72A3">
      <w:pPr>
        <w:ind w:left="1134"/>
        <w:rPr>
          <w:b/>
          <w:sz w:val="12"/>
          <w:szCs w:val="28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827"/>
        <w:gridCol w:w="901"/>
        <w:gridCol w:w="1025"/>
        <w:gridCol w:w="854"/>
        <w:gridCol w:w="854"/>
        <w:gridCol w:w="1445"/>
        <w:gridCol w:w="1056"/>
      </w:tblGrid>
      <w:tr w:rsidR="002D3375" w:rsidRPr="00EC1C71" w:rsidTr="00AD7CE6">
        <w:trPr>
          <w:trHeight w:val="115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7410B" w:rsidRPr="00EC1C71" w:rsidRDefault="00C7410B" w:rsidP="00AD7CE6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br w:type="page"/>
              <w:t>STT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C7410B" w:rsidRPr="00EC1C71" w:rsidRDefault="00C7410B" w:rsidP="00AD7CE6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ĐƠN VỊ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10B" w:rsidRPr="00EC1C71" w:rsidRDefault="00C7410B" w:rsidP="00AD7CE6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SỐ THÍ SINH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7410B" w:rsidRPr="00EC1C71" w:rsidRDefault="00C7410B" w:rsidP="00AD7CE6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GIẢI NHẤT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EC1C71" w:rsidRDefault="00C7410B" w:rsidP="00AD7CE6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GIẢI NHÌ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10B" w:rsidRPr="00EC1C71" w:rsidRDefault="00C7410B" w:rsidP="00AD7CE6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GIẢI BA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410B" w:rsidRPr="00EC1C71" w:rsidRDefault="00C7410B" w:rsidP="00AD7CE6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GIẢI KHUYẾN KHÍCH</w:t>
            </w:r>
          </w:p>
        </w:tc>
        <w:tc>
          <w:tcPr>
            <w:tcW w:w="982" w:type="dxa"/>
            <w:vAlign w:val="center"/>
          </w:tcPr>
          <w:p w:rsidR="00C7410B" w:rsidRPr="00EC1C71" w:rsidRDefault="00C7410B" w:rsidP="00AD7CE6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TÔNG CỘNG GIẢI</w:t>
            </w:r>
          </w:p>
        </w:tc>
      </w:tr>
      <w:tr w:rsidR="005B1FE7" w:rsidRPr="00EC1C71" w:rsidTr="005B1FE7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ind w:left="20"/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3</w:t>
            </w:r>
          </w:p>
        </w:tc>
      </w:tr>
      <w:tr w:rsidR="005B1FE7" w:rsidRPr="00EC1C71" w:rsidTr="005B1FE7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ind w:left="20"/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5B1FE7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3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9750BF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556FA3" w:rsidP="005B1FE7">
            <w:pPr>
              <w:ind w:left="20"/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</w:t>
            </w:r>
          </w:p>
        </w:tc>
      </w:tr>
      <w:tr w:rsidR="005B1FE7" w:rsidRPr="00EC1C71" w:rsidTr="005B1FE7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4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</w:tr>
      <w:tr w:rsidR="005B1FE7" w:rsidRPr="00EC1C71" w:rsidTr="005B1FE7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5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</w:t>
            </w:r>
          </w:p>
        </w:tc>
      </w:tr>
      <w:tr w:rsidR="005B1FE7" w:rsidRPr="00EC1C71" w:rsidTr="005B1FE7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6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3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3</w:t>
            </w:r>
          </w:p>
        </w:tc>
      </w:tr>
      <w:tr w:rsidR="005B1FE7" w:rsidRPr="00EC1C71" w:rsidTr="005B1FE7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7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</w:tr>
      <w:tr w:rsidR="005B1FE7" w:rsidRPr="00EC1C71" w:rsidTr="005B1FE7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8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6E7EBC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9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8356DB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10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8356DB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11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</w:tr>
      <w:tr w:rsidR="005B1FE7" w:rsidRPr="00EC1C71" w:rsidTr="005B1FE7">
        <w:trPr>
          <w:trHeight w:val="397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12</w:t>
            </w:r>
          </w:p>
        </w:tc>
        <w:tc>
          <w:tcPr>
            <w:tcW w:w="3271" w:type="dxa"/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13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Gò Vấp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Tân Bình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Phú Nhuận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Bình Thạnh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3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Thủ Đức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Tân Phú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9750BF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E253D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Quận Đoàn Bình Tân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Huyện Đoàn Bình Chánh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E253D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Huyện Đoàn Hóc Môn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E253D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Huyện Đoàn Cần Giờ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1D63D1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0</w:t>
            </w:r>
            <w:r w:rsidR="00FB529C" w:rsidRPr="00EC1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Huyện Đoàn Củ Chi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5B1FE7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B1FE7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7" w:rsidRPr="00EC1C71" w:rsidRDefault="005B1FE7" w:rsidP="005B1FE7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Huyện Đoàn Nhà Bè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FE7" w:rsidRPr="00EC1C71" w:rsidRDefault="00FB529C" w:rsidP="005B1FE7">
            <w:pPr>
              <w:jc w:val="center"/>
              <w:rPr>
                <w:color w:val="000000"/>
                <w:sz w:val="28"/>
                <w:szCs w:val="28"/>
              </w:rPr>
            </w:pPr>
            <w:r w:rsidRPr="00EC1C7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E7" w:rsidRPr="00EC1C71" w:rsidRDefault="00556FA3" w:rsidP="00E253D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E7" w:rsidRPr="00EC1C71" w:rsidRDefault="0087574D" w:rsidP="005B1FE7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</w:tr>
      <w:tr w:rsidR="00805952" w:rsidRPr="00EC1C71" w:rsidTr="00960B63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2" w:rsidRPr="00EC1C71" w:rsidRDefault="00805952" w:rsidP="0080595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2" w:rsidRPr="00EC1C71" w:rsidRDefault="00AD7CE6" w:rsidP="00805952">
            <w:pPr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Trực tuyến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2" w:rsidRPr="00EC1C71" w:rsidRDefault="00AD7CE6" w:rsidP="0080595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2" w:rsidRPr="00EC1C71" w:rsidRDefault="00556FA3" w:rsidP="0080595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2" w:rsidRPr="00EC1C71" w:rsidRDefault="00556FA3" w:rsidP="0080595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2" w:rsidRPr="00EC1C71" w:rsidRDefault="00556FA3" w:rsidP="0080595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52" w:rsidRPr="00EC1C71" w:rsidRDefault="00AD7CE6" w:rsidP="0080595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52" w:rsidRPr="00EC1C71" w:rsidRDefault="00AD7CE6" w:rsidP="00805952">
            <w:pPr>
              <w:jc w:val="center"/>
              <w:rPr>
                <w:sz w:val="28"/>
                <w:szCs w:val="28"/>
              </w:rPr>
            </w:pPr>
            <w:r w:rsidRPr="00EC1C71">
              <w:rPr>
                <w:sz w:val="28"/>
                <w:szCs w:val="28"/>
              </w:rPr>
              <w:t>13</w:t>
            </w:r>
          </w:p>
        </w:tc>
      </w:tr>
      <w:tr w:rsidR="00960B63" w:rsidRPr="00EC1C71" w:rsidTr="00960B63">
        <w:trPr>
          <w:trHeight w:val="397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63" w:rsidRPr="00EC1C71" w:rsidRDefault="00960B63" w:rsidP="00960B63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63" w:rsidRPr="00EC1C71" w:rsidRDefault="00960B63" w:rsidP="00805952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524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63" w:rsidRPr="00EC1C71" w:rsidRDefault="00960B63" w:rsidP="00805952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63" w:rsidRPr="00EC1C71" w:rsidRDefault="00D15B1E" w:rsidP="00805952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63" w:rsidRPr="00EC1C71" w:rsidRDefault="00D15B1E" w:rsidP="00805952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63" w:rsidRPr="00EC1C71" w:rsidRDefault="00D15B1E" w:rsidP="00805952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63" w:rsidRPr="00EC1C71" w:rsidRDefault="00D15B1E" w:rsidP="00805952">
            <w:pPr>
              <w:jc w:val="center"/>
              <w:rPr>
                <w:b/>
                <w:sz w:val="28"/>
                <w:szCs w:val="28"/>
              </w:rPr>
            </w:pPr>
            <w:r w:rsidRPr="00EC1C71">
              <w:rPr>
                <w:b/>
                <w:sz w:val="28"/>
                <w:szCs w:val="28"/>
              </w:rPr>
              <w:t>39</w:t>
            </w:r>
          </w:p>
        </w:tc>
      </w:tr>
    </w:tbl>
    <w:p w:rsidR="006E7EBC" w:rsidRDefault="006E7EBC" w:rsidP="006E7EBC">
      <w:pPr>
        <w:spacing w:after="120"/>
        <w:ind w:firstLine="720"/>
        <w:jc w:val="both"/>
        <w:rPr>
          <w:b/>
          <w:bCs/>
          <w:sz w:val="28"/>
          <w:szCs w:val="28"/>
        </w:rPr>
      </w:pPr>
    </w:p>
    <w:p w:rsidR="006E7EBC" w:rsidRPr="006E7EBC" w:rsidRDefault="008079A2" w:rsidP="00EC1C71">
      <w:pPr>
        <w:ind w:firstLine="720"/>
        <w:jc w:val="both"/>
        <w:rPr>
          <w:b/>
          <w:sz w:val="28"/>
          <w:szCs w:val="28"/>
        </w:rPr>
      </w:pPr>
      <w:r w:rsidRPr="006E7EBC">
        <w:rPr>
          <w:b/>
          <w:sz w:val="28"/>
          <w:szCs w:val="28"/>
        </w:rPr>
        <w:t>3</w:t>
      </w:r>
      <w:r w:rsidR="0066627B" w:rsidRPr="006E7EBC">
        <w:rPr>
          <w:b/>
          <w:sz w:val="28"/>
          <w:szCs w:val="28"/>
        </w:rPr>
        <w:t xml:space="preserve">. Tập huấn </w:t>
      </w:r>
      <w:r w:rsidR="00E34917" w:rsidRPr="006E7EBC">
        <w:rPr>
          <w:b/>
          <w:sz w:val="28"/>
          <w:szCs w:val="28"/>
        </w:rPr>
        <w:t xml:space="preserve">đội tuyển </w:t>
      </w:r>
      <w:r w:rsidR="0066627B" w:rsidRPr="006E7EBC">
        <w:rPr>
          <w:b/>
          <w:sz w:val="28"/>
          <w:szCs w:val="28"/>
        </w:rPr>
        <w:t>tham dự Hội thi toàn quốc:</w:t>
      </w:r>
    </w:p>
    <w:p w:rsidR="00D25EC7" w:rsidRPr="006E7EBC" w:rsidRDefault="00245067" w:rsidP="00EC1C71">
      <w:pPr>
        <w:ind w:firstLine="720"/>
        <w:jc w:val="both"/>
        <w:rPr>
          <w:sz w:val="28"/>
          <w:szCs w:val="28"/>
        </w:rPr>
      </w:pPr>
      <w:r w:rsidRPr="006E7EBC">
        <w:rPr>
          <w:sz w:val="28"/>
          <w:szCs w:val="28"/>
        </w:rPr>
        <w:t>Các thí</w:t>
      </w:r>
      <w:r w:rsidR="0066627B" w:rsidRPr="006E7EBC">
        <w:rPr>
          <w:sz w:val="28"/>
          <w:szCs w:val="28"/>
        </w:rPr>
        <w:t xml:space="preserve"> sinh đạt giải cao </w:t>
      </w:r>
      <w:r w:rsidR="00D25EC7" w:rsidRPr="006E7EBC">
        <w:rPr>
          <w:sz w:val="28"/>
          <w:szCs w:val="28"/>
        </w:rPr>
        <w:t xml:space="preserve">trong </w:t>
      </w:r>
      <w:r w:rsidR="0066627B" w:rsidRPr="006E7EBC">
        <w:rPr>
          <w:sz w:val="28"/>
          <w:szCs w:val="28"/>
        </w:rPr>
        <w:t>Hội thi Tin học Trẻ thành phố</w:t>
      </w:r>
      <w:r w:rsidR="002C7DB3" w:rsidRPr="006E7EBC">
        <w:rPr>
          <w:sz w:val="28"/>
          <w:szCs w:val="28"/>
        </w:rPr>
        <w:t xml:space="preserve"> sẽ</w:t>
      </w:r>
      <w:r w:rsidR="0066627B" w:rsidRPr="006E7EBC">
        <w:rPr>
          <w:sz w:val="28"/>
          <w:szCs w:val="28"/>
        </w:rPr>
        <w:t xml:space="preserve"> được Ban </w:t>
      </w:r>
      <w:r w:rsidR="00EC1C71">
        <w:rPr>
          <w:sz w:val="28"/>
          <w:szCs w:val="28"/>
        </w:rPr>
        <w:t>T</w:t>
      </w:r>
      <w:r w:rsidR="0066627B" w:rsidRPr="006E7EBC">
        <w:rPr>
          <w:sz w:val="28"/>
          <w:szCs w:val="28"/>
        </w:rPr>
        <w:t>ổ chức tập huấn</w:t>
      </w:r>
      <w:r w:rsidR="002C7DB3" w:rsidRPr="006E7EBC">
        <w:rPr>
          <w:sz w:val="28"/>
          <w:szCs w:val="28"/>
        </w:rPr>
        <w:t>,</w:t>
      </w:r>
      <w:r w:rsidR="0066627B" w:rsidRPr="006E7EBC">
        <w:rPr>
          <w:sz w:val="28"/>
          <w:szCs w:val="28"/>
        </w:rPr>
        <w:t xml:space="preserve"> tuyển chọn đội</w:t>
      </w:r>
      <w:r w:rsidR="00077C88" w:rsidRPr="006E7EBC">
        <w:rPr>
          <w:sz w:val="28"/>
          <w:szCs w:val="28"/>
        </w:rPr>
        <w:t xml:space="preserve"> tuyển tham dự Hội thi Tin học t</w:t>
      </w:r>
      <w:r w:rsidR="00E34917" w:rsidRPr="006E7EBC">
        <w:rPr>
          <w:sz w:val="28"/>
          <w:szCs w:val="28"/>
        </w:rPr>
        <w:t xml:space="preserve">rẻ toàn quốc </w:t>
      </w:r>
      <w:r w:rsidR="0066627B" w:rsidRPr="006E7EBC">
        <w:rPr>
          <w:sz w:val="28"/>
          <w:szCs w:val="28"/>
        </w:rPr>
        <w:t xml:space="preserve">diễn ra tại </w:t>
      </w:r>
      <w:r w:rsidR="00FB529C" w:rsidRPr="006E7EBC">
        <w:rPr>
          <w:sz w:val="28"/>
          <w:szCs w:val="28"/>
        </w:rPr>
        <w:t>tỉnh Bà Rịa</w:t>
      </w:r>
      <w:r w:rsidR="00EC1C71">
        <w:rPr>
          <w:sz w:val="28"/>
          <w:szCs w:val="28"/>
        </w:rPr>
        <w:t xml:space="preserve"> -</w:t>
      </w:r>
      <w:r w:rsidR="00FB529C" w:rsidRPr="006E7EBC">
        <w:rPr>
          <w:sz w:val="28"/>
          <w:szCs w:val="28"/>
        </w:rPr>
        <w:t xml:space="preserve"> Vũng Tàu</w:t>
      </w:r>
      <w:r w:rsidR="00BD2ACF" w:rsidRPr="006E7EBC">
        <w:rPr>
          <w:sz w:val="28"/>
          <w:szCs w:val="28"/>
        </w:rPr>
        <w:t xml:space="preserve"> </w:t>
      </w:r>
      <w:r w:rsidR="00457090" w:rsidRPr="006E7EBC">
        <w:rPr>
          <w:sz w:val="28"/>
          <w:szCs w:val="28"/>
        </w:rPr>
        <w:t>vào</w:t>
      </w:r>
      <w:r w:rsidR="002674EC" w:rsidRPr="006E7EBC">
        <w:rPr>
          <w:sz w:val="28"/>
          <w:szCs w:val="28"/>
        </w:rPr>
        <w:t xml:space="preserve"> đầu</w:t>
      </w:r>
      <w:r w:rsidR="00FB529C" w:rsidRPr="006E7EBC">
        <w:rPr>
          <w:sz w:val="28"/>
          <w:szCs w:val="28"/>
        </w:rPr>
        <w:t xml:space="preserve"> tháng 8</w:t>
      </w:r>
      <w:r w:rsidR="00EC1C71">
        <w:rPr>
          <w:sz w:val="28"/>
          <w:szCs w:val="28"/>
        </w:rPr>
        <w:t>/</w:t>
      </w:r>
      <w:r w:rsidR="00FB529C" w:rsidRPr="006E7EBC">
        <w:rPr>
          <w:sz w:val="28"/>
          <w:szCs w:val="28"/>
        </w:rPr>
        <w:t>2018</w:t>
      </w:r>
      <w:r w:rsidR="0066627B" w:rsidRPr="006E7EBC">
        <w:rPr>
          <w:sz w:val="28"/>
          <w:szCs w:val="28"/>
        </w:rPr>
        <w:t>.</w:t>
      </w:r>
      <w:r w:rsidR="00EC1C71">
        <w:rPr>
          <w:sz w:val="28"/>
          <w:szCs w:val="28"/>
        </w:rPr>
        <w:t xml:space="preserve"> </w:t>
      </w:r>
      <w:r w:rsidR="00FB529C" w:rsidRPr="006E7EBC">
        <w:rPr>
          <w:sz w:val="28"/>
          <w:szCs w:val="28"/>
        </w:rPr>
        <w:t>Thời gian tập huấn từ 04/6/2018 đến 27/7/2018</w:t>
      </w:r>
      <w:r w:rsidR="00AD7CE6" w:rsidRPr="006E7EBC">
        <w:rPr>
          <w:sz w:val="28"/>
          <w:szCs w:val="28"/>
        </w:rPr>
        <w:t>.</w:t>
      </w:r>
    </w:p>
    <w:p w:rsidR="005C181C" w:rsidRPr="002D3375" w:rsidRDefault="0066627B" w:rsidP="0066627B">
      <w:pPr>
        <w:tabs>
          <w:tab w:val="center" w:pos="6840"/>
        </w:tabs>
        <w:jc w:val="both"/>
        <w:rPr>
          <w:sz w:val="28"/>
          <w:szCs w:val="22"/>
        </w:rPr>
      </w:pPr>
      <w:r w:rsidRPr="002D3375">
        <w:rPr>
          <w:sz w:val="22"/>
          <w:szCs w:val="22"/>
        </w:rPr>
        <w:tab/>
      </w:r>
    </w:p>
    <w:p w:rsidR="00F55347" w:rsidRPr="00E34917" w:rsidRDefault="00F55347" w:rsidP="00F55347">
      <w:pPr>
        <w:tabs>
          <w:tab w:val="center" w:pos="6840"/>
        </w:tabs>
        <w:jc w:val="both"/>
        <w:rPr>
          <w:b/>
          <w:sz w:val="28"/>
          <w:szCs w:val="28"/>
          <w:lang w:val="vi-VN"/>
        </w:rPr>
      </w:pPr>
      <w:r w:rsidRPr="002D3375">
        <w:rPr>
          <w:sz w:val="22"/>
          <w:szCs w:val="22"/>
        </w:rPr>
        <w:tab/>
      </w:r>
      <w:r w:rsidRPr="00E34917">
        <w:rPr>
          <w:b/>
          <w:sz w:val="28"/>
          <w:szCs w:val="28"/>
          <w:lang w:val="vi-VN"/>
        </w:rPr>
        <w:t>TL. BAN THƯỜNG VỤ THÀNH ĐOÀN</w:t>
      </w:r>
    </w:p>
    <w:p w:rsidR="00F55347" w:rsidRPr="00EC1C71" w:rsidRDefault="008356DB" w:rsidP="00F14B4D">
      <w:pPr>
        <w:tabs>
          <w:tab w:val="left" w:pos="660"/>
          <w:tab w:val="center" w:pos="6840"/>
        </w:tabs>
        <w:jc w:val="both"/>
        <w:rPr>
          <w:b/>
          <w:sz w:val="28"/>
          <w:szCs w:val="28"/>
          <w:lang w:val="vi-VN"/>
        </w:rPr>
      </w:pPr>
      <w:r w:rsidRPr="002D33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B58BA6" wp14:editId="13BB239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90725" cy="1847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63" w:rsidRPr="006E7EBC" w:rsidRDefault="00960B63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/>
                                <w:bCs/>
                                <w:iCs/>
                                <w:spacing w:val="-8"/>
                                <w:sz w:val="26"/>
                                <w:szCs w:val="26"/>
                                <w:lang w:val="vi-VN"/>
                              </w:rPr>
                            </w:pPr>
                            <w:r w:rsidRPr="006E7EBC">
                              <w:rPr>
                                <w:b/>
                                <w:bCs/>
                                <w:iCs/>
                                <w:spacing w:val="-8"/>
                                <w:sz w:val="26"/>
                                <w:szCs w:val="26"/>
                                <w:lang w:val="vi-VN"/>
                              </w:rPr>
                              <w:t xml:space="preserve">Nơi nhận: </w:t>
                            </w:r>
                          </w:p>
                          <w:p w:rsidR="00960B63" w:rsidRPr="006E7EBC" w:rsidRDefault="00960B63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spacing w:val="-8"/>
                                <w:lang w:val="vi-VN"/>
                              </w:rPr>
                            </w:pPr>
                            <w:r w:rsidRPr="006E7EBC">
                              <w:rPr>
                                <w:spacing w:val="-8"/>
                              </w:rPr>
                              <w:t>-</w:t>
                            </w:r>
                            <w:r w:rsidRPr="006E7EBC">
                              <w:rPr>
                                <w:b/>
                                <w:spacing w:val="-8"/>
                                <w:lang w:val="vi-VN"/>
                              </w:rPr>
                              <w:t xml:space="preserve"> </w:t>
                            </w:r>
                            <w:r w:rsidRPr="006E7EBC">
                              <w:rPr>
                                <w:spacing w:val="-8"/>
                                <w:lang w:val="vi-VN"/>
                              </w:rPr>
                              <w:t>Thường trực Thành Đoàn;</w:t>
                            </w:r>
                          </w:p>
                          <w:p w:rsidR="00F14B4D" w:rsidRDefault="00960B63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spacing w:val="-8"/>
                              </w:rPr>
                            </w:pPr>
                            <w:r w:rsidRPr="006E7EBC">
                              <w:rPr>
                                <w:spacing w:val="-8"/>
                                <w:lang w:val="vi-VN"/>
                              </w:rPr>
                              <w:t xml:space="preserve">- </w:t>
                            </w:r>
                            <w:r w:rsidRPr="006E7EBC">
                              <w:rPr>
                                <w:spacing w:val="-8"/>
                              </w:rPr>
                              <w:t xml:space="preserve">Thành viên Ban Chỉ đạo, </w:t>
                            </w:r>
                          </w:p>
                          <w:p w:rsidR="00960B63" w:rsidRPr="006E7EBC" w:rsidRDefault="00960B63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spacing w:val="-8"/>
                              </w:rPr>
                            </w:pPr>
                            <w:r w:rsidRPr="006E7EBC">
                              <w:rPr>
                                <w:spacing w:val="-8"/>
                              </w:rPr>
                              <w:t>Ban Tổ chức;</w:t>
                            </w:r>
                          </w:p>
                          <w:p w:rsidR="00960B63" w:rsidRPr="006E7EBC" w:rsidRDefault="00960B63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spacing w:val="-8"/>
                              </w:rPr>
                            </w:pPr>
                            <w:r w:rsidRPr="006E7EBC">
                              <w:rPr>
                                <w:spacing w:val="-8"/>
                              </w:rPr>
                              <w:t>- Phòn</w:t>
                            </w:r>
                            <w:r w:rsidR="006E7EBC" w:rsidRPr="006E7EBC">
                              <w:rPr>
                                <w:spacing w:val="-8"/>
                              </w:rPr>
                              <w:t>g Giáo dục và Đào tạo các Quận,</w:t>
                            </w:r>
                            <w:r w:rsidRPr="006E7EBC">
                              <w:rPr>
                                <w:spacing w:val="-8"/>
                              </w:rPr>
                              <w:t xml:space="preserve"> Huyện;</w:t>
                            </w:r>
                          </w:p>
                          <w:p w:rsidR="00960B63" w:rsidRPr="006E7EBC" w:rsidRDefault="006E7EBC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spacing w:val="-8"/>
                              </w:rPr>
                            </w:pPr>
                            <w:r w:rsidRPr="006E7EBC">
                              <w:rPr>
                                <w:spacing w:val="-8"/>
                              </w:rPr>
                              <w:t>- Các Quận,</w:t>
                            </w:r>
                            <w:r w:rsidR="00960B63" w:rsidRPr="006E7EBC">
                              <w:rPr>
                                <w:spacing w:val="-8"/>
                              </w:rPr>
                              <w:t xml:space="preserve"> Huyện Đoàn;</w:t>
                            </w:r>
                          </w:p>
                          <w:p w:rsidR="00960B63" w:rsidRPr="006E7EBC" w:rsidRDefault="00960B63" w:rsidP="00F55347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/>
                                <w:spacing w:val="-8"/>
                              </w:rPr>
                            </w:pPr>
                            <w:r w:rsidRPr="006E7EBC">
                              <w:rPr>
                                <w:spacing w:val="-8"/>
                              </w:rPr>
                              <w:t>-</w:t>
                            </w:r>
                            <w:r w:rsidRPr="006E7EBC">
                              <w:rPr>
                                <w:b/>
                                <w:spacing w:val="-8"/>
                                <w:lang w:val="vi-VN"/>
                              </w:rPr>
                              <w:t xml:space="preserve"> </w:t>
                            </w:r>
                            <w:r w:rsidRPr="006E7EBC">
                              <w:rPr>
                                <w:spacing w:val="-8"/>
                                <w:lang w:val="vi-VN"/>
                              </w:rPr>
                              <w:t>Lưu</w:t>
                            </w:r>
                            <w:r w:rsidR="006E7EBC" w:rsidRPr="006E7EBC">
                              <w:rPr>
                                <w:spacing w:val="-8"/>
                              </w:rPr>
                              <w:t xml:space="preserve"> (VT-LT).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B58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56.75pt;height:145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" strokecolor="white">
                <v:textbox>
                  <w:txbxContent>
                    <w:p w:rsidR="00960B63" w:rsidRPr="006E7EBC" w:rsidRDefault="00960B63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b/>
                          <w:bCs/>
                          <w:iCs/>
                          <w:spacing w:val="-8"/>
                          <w:sz w:val="26"/>
                          <w:szCs w:val="26"/>
                          <w:lang w:val="vi-VN"/>
                        </w:rPr>
                      </w:pPr>
                      <w:r w:rsidRPr="006E7EBC">
                        <w:rPr>
                          <w:b/>
                          <w:bCs/>
                          <w:iCs/>
                          <w:spacing w:val="-8"/>
                          <w:sz w:val="26"/>
                          <w:szCs w:val="26"/>
                          <w:lang w:val="vi-VN"/>
                        </w:rPr>
                        <w:t xml:space="preserve">Nơi nhận: </w:t>
                      </w:r>
                    </w:p>
                    <w:p w:rsidR="00960B63" w:rsidRPr="006E7EBC" w:rsidRDefault="00960B63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spacing w:val="-8"/>
                          <w:lang w:val="vi-VN"/>
                        </w:rPr>
                      </w:pPr>
                      <w:r w:rsidRPr="006E7EBC">
                        <w:rPr>
                          <w:spacing w:val="-8"/>
                        </w:rPr>
                        <w:t>-</w:t>
                      </w:r>
                      <w:r w:rsidRPr="006E7EBC">
                        <w:rPr>
                          <w:b/>
                          <w:spacing w:val="-8"/>
                          <w:lang w:val="vi-VN"/>
                        </w:rPr>
                        <w:t xml:space="preserve"> </w:t>
                      </w:r>
                      <w:r w:rsidRPr="006E7EBC">
                        <w:rPr>
                          <w:spacing w:val="-8"/>
                          <w:lang w:val="vi-VN"/>
                        </w:rPr>
                        <w:t>Thường trực Thành Đoàn;</w:t>
                      </w:r>
                    </w:p>
                    <w:p w:rsidR="00F14B4D" w:rsidRDefault="00960B63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spacing w:val="-8"/>
                        </w:rPr>
                      </w:pPr>
                      <w:r w:rsidRPr="006E7EBC">
                        <w:rPr>
                          <w:spacing w:val="-8"/>
                          <w:lang w:val="vi-VN"/>
                        </w:rPr>
                        <w:t xml:space="preserve">- </w:t>
                      </w:r>
                      <w:r w:rsidRPr="006E7EBC">
                        <w:rPr>
                          <w:spacing w:val="-8"/>
                        </w:rPr>
                        <w:t xml:space="preserve">Thành viên Ban Chỉ đạo, </w:t>
                      </w:r>
                    </w:p>
                    <w:p w:rsidR="00960B63" w:rsidRPr="006E7EBC" w:rsidRDefault="00960B63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spacing w:val="-8"/>
                        </w:rPr>
                      </w:pPr>
                      <w:r w:rsidRPr="006E7EBC">
                        <w:rPr>
                          <w:spacing w:val="-8"/>
                        </w:rPr>
                        <w:t>Ban Tổ chức;</w:t>
                      </w:r>
                    </w:p>
                    <w:p w:rsidR="00960B63" w:rsidRPr="006E7EBC" w:rsidRDefault="00960B63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spacing w:val="-8"/>
                        </w:rPr>
                      </w:pPr>
                      <w:r w:rsidRPr="006E7EBC">
                        <w:rPr>
                          <w:spacing w:val="-8"/>
                        </w:rPr>
                        <w:t>- Phòn</w:t>
                      </w:r>
                      <w:r w:rsidR="006E7EBC" w:rsidRPr="006E7EBC">
                        <w:rPr>
                          <w:spacing w:val="-8"/>
                        </w:rPr>
                        <w:t>g Giáo dục và Đào tạo các Quận,</w:t>
                      </w:r>
                      <w:r w:rsidRPr="006E7EBC">
                        <w:rPr>
                          <w:spacing w:val="-8"/>
                        </w:rPr>
                        <w:t xml:space="preserve"> Huyện;</w:t>
                      </w:r>
                    </w:p>
                    <w:p w:rsidR="00960B63" w:rsidRPr="006E7EBC" w:rsidRDefault="006E7EBC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spacing w:val="-8"/>
                        </w:rPr>
                      </w:pPr>
                      <w:r w:rsidRPr="006E7EBC">
                        <w:rPr>
                          <w:spacing w:val="-8"/>
                        </w:rPr>
                        <w:t>- Các Quận,</w:t>
                      </w:r>
                      <w:r w:rsidR="00960B63" w:rsidRPr="006E7EBC">
                        <w:rPr>
                          <w:spacing w:val="-8"/>
                        </w:rPr>
                        <w:t xml:space="preserve"> Huyện Đoàn;</w:t>
                      </w:r>
                    </w:p>
                    <w:p w:rsidR="00960B63" w:rsidRPr="006E7EBC" w:rsidRDefault="00960B63" w:rsidP="00F55347">
                      <w:pPr>
                        <w:tabs>
                          <w:tab w:val="center" w:pos="6120"/>
                        </w:tabs>
                        <w:jc w:val="both"/>
                        <w:rPr>
                          <w:b/>
                          <w:spacing w:val="-8"/>
                        </w:rPr>
                      </w:pPr>
                      <w:r w:rsidRPr="006E7EBC">
                        <w:rPr>
                          <w:spacing w:val="-8"/>
                        </w:rPr>
                        <w:t>-</w:t>
                      </w:r>
                      <w:r w:rsidRPr="006E7EBC">
                        <w:rPr>
                          <w:b/>
                          <w:spacing w:val="-8"/>
                          <w:lang w:val="vi-VN"/>
                        </w:rPr>
                        <w:t xml:space="preserve"> </w:t>
                      </w:r>
                      <w:r w:rsidRPr="006E7EBC">
                        <w:rPr>
                          <w:spacing w:val="-8"/>
                          <w:lang w:val="vi-VN"/>
                        </w:rPr>
                        <w:t>Lưu</w:t>
                      </w:r>
                      <w:r w:rsidR="006E7EBC" w:rsidRPr="006E7EBC">
                        <w:rPr>
                          <w:spacing w:val="-8"/>
                        </w:rPr>
                        <w:t xml:space="preserve"> (VT-LT).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347" w:rsidRPr="002D3375">
        <w:rPr>
          <w:sz w:val="28"/>
          <w:szCs w:val="28"/>
        </w:rPr>
        <w:tab/>
      </w:r>
      <w:r w:rsidR="00F14B4D">
        <w:rPr>
          <w:sz w:val="28"/>
          <w:szCs w:val="28"/>
        </w:rPr>
        <w:tab/>
      </w:r>
      <w:r w:rsidR="00EC1C71" w:rsidRPr="00EC1C71">
        <w:rPr>
          <w:b/>
          <w:sz w:val="28"/>
          <w:szCs w:val="28"/>
        </w:rPr>
        <w:t xml:space="preserve">KT. </w:t>
      </w:r>
      <w:r w:rsidR="00F55347" w:rsidRPr="00EC1C71">
        <w:rPr>
          <w:b/>
          <w:sz w:val="28"/>
          <w:szCs w:val="28"/>
          <w:lang w:val="vi-VN"/>
        </w:rPr>
        <w:t>CHÁNH VĂN PHÒNG</w:t>
      </w:r>
    </w:p>
    <w:p w:rsidR="00EC1C71" w:rsidRPr="00EC1C71" w:rsidRDefault="00EC1C71" w:rsidP="00F55347">
      <w:pPr>
        <w:tabs>
          <w:tab w:val="center" w:pos="6840"/>
        </w:tabs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</w:rPr>
        <w:t>PHÓ VĂN PHÒNG</w:t>
      </w:r>
    </w:p>
    <w:p w:rsidR="00F55347" w:rsidRPr="002D3375" w:rsidRDefault="00F55347" w:rsidP="00F55347">
      <w:pPr>
        <w:tabs>
          <w:tab w:val="center" w:pos="6840"/>
        </w:tabs>
        <w:jc w:val="both"/>
        <w:rPr>
          <w:b/>
          <w:lang w:val="vi-VN"/>
        </w:rPr>
      </w:pPr>
      <w:r w:rsidRPr="002D3375">
        <w:rPr>
          <w:sz w:val="28"/>
          <w:szCs w:val="28"/>
          <w:lang w:val="vi-VN"/>
        </w:rPr>
        <w:tab/>
      </w:r>
      <w:r w:rsidRPr="002D3375">
        <w:rPr>
          <w:b/>
          <w:lang w:val="vi-VN"/>
        </w:rPr>
        <w:tab/>
      </w:r>
    </w:p>
    <w:p w:rsidR="00F55347" w:rsidRPr="000D1C56" w:rsidRDefault="00F55347" w:rsidP="00F55347">
      <w:pPr>
        <w:tabs>
          <w:tab w:val="center" w:pos="6521"/>
          <w:tab w:val="center" w:pos="6840"/>
        </w:tabs>
        <w:spacing w:after="120"/>
        <w:jc w:val="both"/>
        <w:rPr>
          <w:sz w:val="22"/>
          <w:szCs w:val="22"/>
          <w:lang w:val="vi-VN"/>
        </w:rPr>
      </w:pPr>
    </w:p>
    <w:p w:rsidR="00F55347" w:rsidRPr="00D50634" w:rsidRDefault="00F55347" w:rsidP="00F55347">
      <w:pPr>
        <w:tabs>
          <w:tab w:val="left" w:pos="1125"/>
          <w:tab w:val="center" w:pos="6840"/>
        </w:tabs>
        <w:spacing w:after="120"/>
        <w:jc w:val="both"/>
        <w:rPr>
          <w:sz w:val="22"/>
          <w:szCs w:val="22"/>
        </w:rPr>
      </w:pPr>
      <w:r w:rsidRPr="002D3375">
        <w:rPr>
          <w:b/>
          <w:sz w:val="22"/>
          <w:szCs w:val="22"/>
        </w:rPr>
        <w:tab/>
      </w:r>
      <w:r w:rsidRPr="002D3375">
        <w:rPr>
          <w:b/>
          <w:sz w:val="22"/>
          <w:szCs w:val="22"/>
        </w:rPr>
        <w:tab/>
      </w:r>
      <w:bookmarkStart w:id="0" w:name="_GoBack"/>
      <w:r w:rsidR="00D50634" w:rsidRPr="00D50634">
        <w:rPr>
          <w:sz w:val="26"/>
          <w:szCs w:val="22"/>
        </w:rPr>
        <w:t>(đã ký)</w:t>
      </w:r>
      <w:bookmarkEnd w:id="0"/>
    </w:p>
    <w:p w:rsidR="00F55347" w:rsidRPr="002D3375" w:rsidRDefault="00F55347" w:rsidP="00F55347">
      <w:pPr>
        <w:tabs>
          <w:tab w:val="left" w:pos="1125"/>
          <w:tab w:val="center" w:pos="6840"/>
        </w:tabs>
        <w:spacing w:after="120"/>
        <w:jc w:val="both"/>
        <w:rPr>
          <w:b/>
          <w:i/>
          <w:sz w:val="22"/>
          <w:szCs w:val="22"/>
        </w:rPr>
      </w:pPr>
    </w:p>
    <w:p w:rsidR="00F55347" w:rsidRDefault="00394C54" w:rsidP="008356DB">
      <w:pPr>
        <w:tabs>
          <w:tab w:val="left" w:pos="1125"/>
          <w:tab w:val="center" w:pos="4607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2"/>
          <w:szCs w:val="22"/>
          <w:lang w:val="vi-VN"/>
        </w:rPr>
        <w:tab/>
      </w:r>
      <w:r w:rsidR="00E34917">
        <w:rPr>
          <w:b/>
          <w:sz w:val="22"/>
          <w:szCs w:val="22"/>
          <w:lang w:val="vi-VN"/>
        </w:rPr>
        <w:tab/>
      </w:r>
      <w:r w:rsidR="00F55347" w:rsidRPr="002D3375">
        <w:rPr>
          <w:sz w:val="22"/>
          <w:szCs w:val="22"/>
          <w:lang w:val="vi-VN"/>
        </w:rPr>
        <w:tab/>
      </w:r>
      <w:r w:rsidR="008356DB">
        <w:rPr>
          <w:sz w:val="22"/>
          <w:szCs w:val="22"/>
        </w:rPr>
        <w:t xml:space="preserve">    </w:t>
      </w:r>
      <w:r w:rsidR="00EC1C71">
        <w:rPr>
          <w:b/>
          <w:sz w:val="28"/>
          <w:szCs w:val="28"/>
        </w:rPr>
        <w:t>Nguyễn Ngọc Thảo Nguyên</w:t>
      </w:r>
    </w:p>
    <w:p w:rsidR="00D50634" w:rsidRPr="008356DB" w:rsidRDefault="00D50634" w:rsidP="008356DB">
      <w:pPr>
        <w:tabs>
          <w:tab w:val="left" w:pos="1125"/>
          <w:tab w:val="center" w:pos="4607"/>
        </w:tabs>
        <w:spacing w:after="120"/>
        <w:jc w:val="both"/>
        <w:rPr>
          <w:b/>
          <w:sz w:val="22"/>
          <w:szCs w:val="22"/>
          <w:lang w:val="vi-VN"/>
        </w:rPr>
        <w:sectPr w:rsidR="00D50634" w:rsidRPr="008356DB" w:rsidSect="006E7EBC">
          <w:footerReference w:type="even" r:id="rId8"/>
          <w:pgSz w:w="11907" w:h="16840" w:code="9"/>
          <w:pgMar w:top="1134" w:right="992" w:bottom="992" w:left="1701" w:header="720" w:footer="720" w:gutter="0"/>
          <w:cols w:space="720"/>
          <w:docGrid w:linePitch="360"/>
        </w:sectPr>
      </w:pPr>
    </w:p>
    <w:p w:rsidR="00185E80" w:rsidRPr="002D3375" w:rsidRDefault="00185E80" w:rsidP="00787B92">
      <w:pPr>
        <w:tabs>
          <w:tab w:val="center" w:pos="6840"/>
        </w:tabs>
        <w:rPr>
          <w:rFonts w:eastAsia="Calibri"/>
        </w:rPr>
      </w:pPr>
    </w:p>
    <w:sectPr w:rsidR="00185E80" w:rsidRPr="002D3375" w:rsidSect="008356DB">
      <w:footerReference w:type="even" r:id="rId9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B2" w:rsidRDefault="00CF72B2">
      <w:r>
        <w:separator/>
      </w:r>
    </w:p>
  </w:endnote>
  <w:endnote w:type="continuationSeparator" w:id="0">
    <w:p w:rsidR="00CF72B2" w:rsidRDefault="00CF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3" w:rsidRDefault="00960B63" w:rsidP="00DA1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B63" w:rsidRDefault="00960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3" w:rsidRDefault="00960B63" w:rsidP="00DA1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B63" w:rsidRDefault="00960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B2" w:rsidRDefault="00CF72B2">
      <w:r>
        <w:separator/>
      </w:r>
    </w:p>
  </w:footnote>
  <w:footnote w:type="continuationSeparator" w:id="0">
    <w:p w:rsidR="00CF72B2" w:rsidRDefault="00CF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B0D"/>
    <w:multiLevelType w:val="hybridMultilevel"/>
    <w:tmpl w:val="79226F16"/>
    <w:lvl w:ilvl="0" w:tplc="B7D84C9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7739E"/>
    <w:multiLevelType w:val="hybridMultilevel"/>
    <w:tmpl w:val="7F7C1682"/>
    <w:lvl w:ilvl="0" w:tplc="C25A8F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23699C"/>
    <w:multiLevelType w:val="hybridMultilevel"/>
    <w:tmpl w:val="86B41D3A"/>
    <w:lvl w:ilvl="0" w:tplc="FB6A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F4B72"/>
    <w:multiLevelType w:val="hybridMultilevel"/>
    <w:tmpl w:val="1504A6B2"/>
    <w:lvl w:ilvl="0" w:tplc="B7D84C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BA28A9"/>
    <w:multiLevelType w:val="hybridMultilevel"/>
    <w:tmpl w:val="B51C74A0"/>
    <w:lvl w:ilvl="0" w:tplc="313ACB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7803FF"/>
    <w:multiLevelType w:val="hybridMultilevel"/>
    <w:tmpl w:val="9D7E5DCE"/>
    <w:lvl w:ilvl="0" w:tplc="3A9C03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7B"/>
    <w:rsid w:val="00010657"/>
    <w:rsid w:val="00012FA6"/>
    <w:rsid w:val="00015F52"/>
    <w:rsid w:val="00023148"/>
    <w:rsid w:val="000252C8"/>
    <w:rsid w:val="000358B7"/>
    <w:rsid w:val="00037FF7"/>
    <w:rsid w:val="00043DF6"/>
    <w:rsid w:val="00057806"/>
    <w:rsid w:val="00064F18"/>
    <w:rsid w:val="00065189"/>
    <w:rsid w:val="00077C88"/>
    <w:rsid w:val="000807C6"/>
    <w:rsid w:val="00081B77"/>
    <w:rsid w:val="00083DAB"/>
    <w:rsid w:val="000925BF"/>
    <w:rsid w:val="000A0353"/>
    <w:rsid w:val="000A0ACB"/>
    <w:rsid w:val="000A1BCE"/>
    <w:rsid w:val="000A30F4"/>
    <w:rsid w:val="000A75BF"/>
    <w:rsid w:val="000B147C"/>
    <w:rsid w:val="000B1D9F"/>
    <w:rsid w:val="000B276B"/>
    <w:rsid w:val="000C2CCF"/>
    <w:rsid w:val="000C79B4"/>
    <w:rsid w:val="000D1C56"/>
    <w:rsid w:val="000D244E"/>
    <w:rsid w:val="000D349E"/>
    <w:rsid w:val="000D4B66"/>
    <w:rsid w:val="000D6E30"/>
    <w:rsid w:val="000D7EB3"/>
    <w:rsid w:val="000E78A5"/>
    <w:rsid w:val="000F513F"/>
    <w:rsid w:val="00100730"/>
    <w:rsid w:val="00100F7A"/>
    <w:rsid w:val="00111612"/>
    <w:rsid w:val="00122620"/>
    <w:rsid w:val="00122C39"/>
    <w:rsid w:val="00123D77"/>
    <w:rsid w:val="001275F5"/>
    <w:rsid w:val="00137C1C"/>
    <w:rsid w:val="00145CE3"/>
    <w:rsid w:val="001503E6"/>
    <w:rsid w:val="0015282E"/>
    <w:rsid w:val="0015325B"/>
    <w:rsid w:val="0015609E"/>
    <w:rsid w:val="00161849"/>
    <w:rsid w:val="00162798"/>
    <w:rsid w:val="00165355"/>
    <w:rsid w:val="001720F5"/>
    <w:rsid w:val="0018171D"/>
    <w:rsid w:val="00182155"/>
    <w:rsid w:val="00185E80"/>
    <w:rsid w:val="00186139"/>
    <w:rsid w:val="00195105"/>
    <w:rsid w:val="001A0593"/>
    <w:rsid w:val="001A0CD6"/>
    <w:rsid w:val="001A24F4"/>
    <w:rsid w:val="001A3315"/>
    <w:rsid w:val="001A6174"/>
    <w:rsid w:val="001B4D69"/>
    <w:rsid w:val="001C03CE"/>
    <w:rsid w:val="001C5018"/>
    <w:rsid w:val="001D33EB"/>
    <w:rsid w:val="001D63D1"/>
    <w:rsid w:val="001D77BE"/>
    <w:rsid w:val="001D7871"/>
    <w:rsid w:val="001D7E7B"/>
    <w:rsid w:val="001F7693"/>
    <w:rsid w:val="00201831"/>
    <w:rsid w:val="00204E1E"/>
    <w:rsid w:val="00212539"/>
    <w:rsid w:val="00224448"/>
    <w:rsid w:val="002271FA"/>
    <w:rsid w:val="0022760B"/>
    <w:rsid w:val="002343FC"/>
    <w:rsid w:val="00237C13"/>
    <w:rsid w:val="00243020"/>
    <w:rsid w:val="002448F1"/>
    <w:rsid w:val="00245067"/>
    <w:rsid w:val="002479E8"/>
    <w:rsid w:val="002540C4"/>
    <w:rsid w:val="002551E2"/>
    <w:rsid w:val="002674EC"/>
    <w:rsid w:val="0027351C"/>
    <w:rsid w:val="00273571"/>
    <w:rsid w:val="00277E38"/>
    <w:rsid w:val="002859AE"/>
    <w:rsid w:val="0029388D"/>
    <w:rsid w:val="00295262"/>
    <w:rsid w:val="00296B4E"/>
    <w:rsid w:val="002A075F"/>
    <w:rsid w:val="002A38FA"/>
    <w:rsid w:val="002A415D"/>
    <w:rsid w:val="002B5D2A"/>
    <w:rsid w:val="002C4C7D"/>
    <w:rsid w:val="002C4E2C"/>
    <w:rsid w:val="002C7DB3"/>
    <w:rsid w:val="002D0255"/>
    <w:rsid w:val="002D3375"/>
    <w:rsid w:val="002D50C4"/>
    <w:rsid w:val="002E0033"/>
    <w:rsid w:val="002E07BF"/>
    <w:rsid w:val="002E68D5"/>
    <w:rsid w:val="002F6A91"/>
    <w:rsid w:val="0030197E"/>
    <w:rsid w:val="003073AD"/>
    <w:rsid w:val="003246A7"/>
    <w:rsid w:val="00330176"/>
    <w:rsid w:val="00366938"/>
    <w:rsid w:val="00370F46"/>
    <w:rsid w:val="00372B9E"/>
    <w:rsid w:val="00385FE8"/>
    <w:rsid w:val="00386100"/>
    <w:rsid w:val="003872C2"/>
    <w:rsid w:val="003917D6"/>
    <w:rsid w:val="00392A25"/>
    <w:rsid w:val="00394C54"/>
    <w:rsid w:val="003B0DBA"/>
    <w:rsid w:val="003B5A31"/>
    <w:rsid w:val="003B69DF"/>
    <w:rsid w:val="003B6C38"/>
    <w:rsid w:val="003D5653"/>
    <w:rsid w:val="003E54A4"/>
    <w:rsid w:val="003E6942"/>
    <w:rsid w:val="003E6980"/>
    <w:rsid w:val="003E7461"/>
    <w:rsid w:val="003F44CC"/>
    <w:rsid w:val="003F559E"/>
    <w:rsid w:val="004120F2"/>
    <w:rsid w:val="0042353A"/>
    <w:rsid w:val="004251C1"/>
    <w:rsid w:val="00426455"/>
    <w:rsid w:val="00427A97"/>
    <w:rsid w:val="00431282"/>
    <w:rsid w:val="00435B91"/>
    <w:rsid w:val="00436D37"/>
    <w:rsid w:val="00442447"/>
    <w:rsid w:val="00445560"/>
    <w:rsid w:val="004555D8"/>
    <w:rsid w:val="00457090"/>
    <w:rsid w:val="0046618A"/>
    <w:rsid w:val="004706CE"/>
    <w:rsid w:val="004744E2"/>
    <w:rsid w:val="0047697F"/>
    <w:rsid w:val="0049147C"/>
    <w:rsid w:val="00497716"/>
    <w:rsid w:val="004B14C4"/>
    <w:rsid w:val="004B4B8C"/>
    <w:rsid w:val="004B69FF"/>
    <w:rsid w:val="004D030A"/>
    <w:rsid w:val="004D6EE9"/>
    <w:rsid w:val="004E1867"/>
    <w:rsid w:val="004E223D"/>
    <w:rsid w:val="004E41D9"/>
    <w:rsid w:val="004F14BB"/>
    <w:rsid w:val="004F5E46"/>
    <w:rsid w:val="005009BD"/>
    <w:rsid w:val="00501A90"/>
    <w:rsid w:val="0050291F"/>
    <w:rsid w:val="00502D3F"/>
    <w:rsid w:val="0050364C"/>
    <w:rsid w:val="00503EBE"/>
    <w:rsid w:val="00512C60"/>
    <w:rsid w:val="005152A8"/>
    <w:rsid w:val="005164D9"/>
    <w:rsid w:val="005179D9"/>
    <w:rsid w:val="0052285E"/>
    <w:rsid w:val="00523B76"/>
    <w:rsid w:val="00535C4E"/>
    <w:rsid w:val="0054551C"/>
    <w:rsid w:val="005463C8"/>
    <w:rsid w:val="00550C72"/>
    <w:rsid w:val="00551629"/>
    <w:rsid w:val="005565FB"/>
    <w:rsid w:val="00556FA3"/>
    <w:rsid w:val="0056757D"/>
    <w:rsid w:val="00574062"/>
    <w:rsid w:val="00576E4F"/>
    <w:rsid w:val="00582945"/>
    <w:rsid w:val="005906FB"/>
    <w:rsid w:val="005976C5"/>
    <w:rsid w:val="005A3447"/>
    <w:rsid w:val="005B0D27"/>
    <w:rsid w:val="005B1FE7"/>
    <w:rsid w:val="005B3B8C"/>
    <w:rsid w:val="005B43B0"/>
    <w:rsid w:val="005B45BE"/>
    <w:rsid w:val="005B4941"/>
    <w:rsid w:val="005B630B"/>
    <w:rsid w:val="005B6E32"/>
    <w:rsid w:val="005B789F"/>
    <w:rsid w:val="005C181C"/>
    <w:rsid w:val="005D1C1D"/>
    <w:rsid w:val="005D3098"/>
    <w:rsid w:val="005E72A3"/>
    <w:rsid w:val="005F1FA2"/>
    <w:rsid w:val="005F3A82"/>
    <w:rsid w:val="005F631A"/>
    <w:rsid w:val="00612735"/>
    <w:rsid w:val="00613B2A"/>
    <w:rsid w:val="006141D6"/>
    <w:rsid w:val="006208D3"/>
    <w:rsid w:val="00621549"/>
    <w:rsid w:val="00624D2F"/>
    <w:rsid w:val="00626009"/>
    <w:rsid w:val="00627660"/>
    <w:rsid w:val="00630608"/>
    <w:rsid w:val="00631BBC"/>
    <w:rsid w:val="006357A9"/>
    <w:rsid w:val="00641978"/>
    <w:rsid w:val="00641E73"/>
    <w:rsid w:val="00642974"/>
    <w:rsid w:val="00643A16"/>
    <w:rsid w:val="00646416"/>
    <w:rsid w:val="00646720"/>
    <w:rsid w:val="006625E4"/>
    <w:rsid w:val="0066627B"/>
    <w:rsid w:val="00667B15"/>
    <w:rsid w:val="00667D45"/>
    <w:rsid w:val="006749E2"/>
    <w:rsid w:val="00684895"/>
    <w:rsid w:val="00685AC1"/>
    <w:rsid w:val="006936C7"/>
    <w:rsid w:val="006A2CE0"/>
    <w:rsid w:val="006A4DB6"/>
    <w:rsid w:val="006A74E7"/>
    <w:rsid w:val="006A77D2"/>
    <w:rsid w:val="006B03A6"/>
    <w:rsid w:val="006B486D"/>
    <w:rsid w:val="006B5FE3"/>
    <w:rsid w:val="006B6220"/>
    <w:rsid w:val="006B7A74"/>
    <w:rsid w:val="006C0722"/>
    <w:rsid w:val="006C2A3C"/>
    <w:rsid w:val="006E7D00"/>
    <w:rsid w:val="006E7EBC"/>
    <w:rsid w:val="006F05F4"/>
    <w:rsid w:val="006F44BD"/>
    <w:rsid w:val="00703066"/>
    <w:rsid w:val="00703AAB"/>
    <w:rsid w:val="007145EF"/>
    <w:rsid w:val="0071622C"/>
    <w:rsid w:val="00716288"/>
    <w:rsid w:val="00716612"/>
    <w:rsid w:val="007179BD"/>
    <w:rsid w:val="00723870"/>
    <w:rsid w:val="0073713A"/>
    <w:rsid w:val="0074062B"/>
    <w:rsid w:val="00754CDC"/>
    <w:rsid w:val="0075671B"/>
    <w:rsid w:val="0076105A"/>
    <w:rsid w:val="00763BBE"/>
    <w:rsid w:val="00773671"/>
    <w:rsid w:val="007753A3"/>
    <w:rsid w:val="007758C5"/>
    <w:rsid w:val="0078149E"/>
    <w:rsid w:val="00787B92"/>
    <w:rsid w:val="00796694"/>
    <w:rsid w:val="007B1EFF"/>
    <w:rsid w:val="007B251D"/>
    <w:rsid w:val="007C4A3C"/>
    <w:rsid w:val="007E060D"/>
    <w:rsid w:val="007E098B"/>
    <w:rsid w:val="007E0C3F"/>
    <w:rsid w:val="007F21FD"/>
    <w:rsid w:val="007F2ED5"/>
    <w:rsid w:val="007F3706"/>
    <w:rsid w:val="008024A4"/>
    <w:rsid w:val="00805952"/>
    <w:rsid w:val="008079A2"/>
    <w:rsid w:val="00811E3B"/>
    <w:rsid w:val="00814108"/>
    <w:rsid w:val="00816601"/>
    <w:rsid w:val="00816C7D"/>
    <w:rsid w:val="00824B4E"/>
    <w:rsid w:val="0083275E"/>
    <w:rsid w:val="00832D4C"/>
    <w:rsid w:val="00833DF5"/>
    <w:rsid w:val="008356DB"/>
    <w:rsid w:val="008443C1"/>
    <w:rsid w:val="0084480B"/>
    <w:rsid w:val="008465A1"/>
    <w:rsid w:val="00847E8D"/>
    <w:rsid w:val="00850F67"/>
    <w:rsid w:val="008513E5"/>
    <w:rsid w:val="0085295B"/>
    <w:rsid w:val="00854F29"/>
    <w:rsid w:val="00855869"/>
    <w:rsid w:val="00863138"/>
    <w:rsid w:val="00863C9C"/>
    <w:rsid w:val="0087574D"/>
    <w:rsid w:val="00875F39"/>
    <w:rsid w:val="008825E0"/>
    <w:rsid w:val="008902B5"/>
    <w:rsid w:val="00895599"/>
    <w:rsid w:val="008A6A77"/>
    <w:rsid w:val="008B3D4E"/>
    <w:rsid w:val="008B3F00"/>
    <w:rsid w:val="008C7CC0"/>
    <w:rsid w:val="008D1A66"/>
    <w:rsid w:val="008D41CE"/>
    <w:rsid w:val="008D5433"/>
    <w:rsid w:val="008D78C1"/>
    <w:rsid w:val="008F5A94"/>
    <w:rsid w:val="008F68BE"/>
    <w:rsid w:val="00900AA7"/>
    <w:rsid w:val="00904533"/>
    <w:rsid w:val="00910ED5"/>
    <w:rsid w:val="00913CE4"/>
    <w:rsid w:val="00921BAD"/>
    <w:rsid w:val="00930E26"/>
    <w:rsid w:val="009323CB"/>
    <w:rsid w:val="009407DA"/>
    <w:rsid w:val="00940F7F"/>
    <w:rsid w:val="00942357"/>
    <w:rsid w:val="00942F5E"/>
    <w:rsid w:val="00946529"/>
    <w:rsid w:val="00955106"/>
    <w:rsid w:val="0096085B"/>
    <w:rsid w:val="00960B63"/>
    <w:rsid w:val="00966C7E"/>
    <w:rsid w:val="0096761A"/>
    <w:rsid w:val="009750BF"/>
    <w:rsid w:val="009764C9"/>
    <w:rsid w:val="009941FF"/>
    <w:rsid w:val="009A219F"/>
    <w:rsid w:val="009B0876"/>
    <w:rsid w:val="009C7D97"/>
    <w:rsid w:val="009D0C05"/>
    <w:rsid w:val="009D3956"/>
    <w:rsid w:val="009D3AEF"/>
    <w:rsid w:val="009D405D"/>
    <w:rsid w:val="009D776E"/>
    <w:rsid w:val="009E2FCC"/>
    <w:rsid w:val="00A02F01"/>
    <w:rsid w:val="00A06A1C"/>
    <w:rsid w:val="00A211FF"/>
    <w:rsid w:val="00A228F1"/>
    <w:rsid w:val="00A251FA"/>
    <w:rsid w:val="00A25D2E"/>
    <w:rsid w:val="00A30A7D"/>
    <w:rsid w:val="00A31FA0"/>
    <w:rsid w:val="00A3349F"/>
    <w:rsid w:val="00A34E06"/>
    <w:rsid w:val="00A41125"/>
    <w:rsid w:val="00A43127"/>
    <w:rsid w:val="00A47295"/>
    <w:rsid w:val="00A54F24"/>
    <w:rsid w:val="00A56FAB"/>
    <w:rsid w:val="00A66CC8"/>
    <w:rsid w:val="00A82746"/>
    <w:rsid w:val="00A83099"/>
    <w:rsid w:val="00A92FBA"/>
    <w:rsid w:val="00A93427"/>
    <w:rsid w:val="00A941E1"/>
    <w:rsid w:val="00AA07E0"/>
    <w:rsid w:val="00AB1495"/>
    <w:rsid w:val="00AB1E98"/>
    <w:rsid w:val="00AB2221"/>
    <w:rsid w:val="00AB6893"/>
    <w:rsid w:val="00AC0CBA"/>
    <w:rsid w:val="00AC1B60"/>
    <w:rsid w:val="00AD29FC"/>
    <w:rsid w:val="00AD7CE6"/>
    <w:rsid w:val="00AE4B75"/>
    <w:rsid w:val="00AF0C2B"/>
    <w:rsid w:val="00AF3992"/>
    <w:rsid w:val="00AF7DF5"/>
    <w:rsid w:val="00B01EFC"/>
    <w:rsid w:val="00B03F6E"/>
    <w:rsid w:val="00B0513C"/>
    <w:rsid w:val="00B06D8A"/>
    <w:rsid w:val="00B14324"/>
    <w:rsid w:val="00B157EB"/>
    <w:rsid w:val="00B1722C"/>
    <w:rsid w:val="00B20740"/>
    <w:rsid w:val="00B20CAD"/>
    <w:rsid w:val="00B25A32"/>
    <w:rsid w:val="00B26B57"/>
    <w:rsid w:val="00B31144"/>
    <w:rsid w:val="00B326BF"/>
    <w:rsid w:val="00B419C0"/>
    <w:rsid w:val="00B427DC"/>
    <w:rsid w:val="00B429E9"/>
    <w:rsid w:val="00B43466"/>
    <w:rsid w:val="00B66BD3"/>
    <w:rsid w:val="00B70D7F"/>
    <w:rsid w:val="00B72E0F"/>
    <w:rsid w:val="00B74247"/>
    <w:rsid w:val="00B75B35"/>
    <w:rsid w:val="00B80C8E"/>
    <w:rsid w:val="00B86E91"/>
    <w:rsid w:val="00B905B4"/>
    <w:rsid w:val="00B909F3"/>
    <w:rsid w:val="00B956DA"/>
    <w:rsid w:val="00BA4ADA"/>
    <w:rsid w:val="00BA6CAC"/>
    <w:rsid w:val="00BB58EE"/>
    <w:rsid w:val="00BC79A4"/>
    <w:rsid w:val="00BC7B1B"/>
    <w:rsid w:val="00BC7F1F"/>
    <w:rsid w:val="00BD00C2"/>
    <w:rsid w:val="00BD1C0A"/>
    <w:rsid w:val="00BD2ACF"/>
    <w:rsid w:val="00BD4353"/>
    <w:rsid w:val="00BD6C53"/>
    <w:rsid w:val="00BE09A4"/>
    <w:rsid w:val="00BE09F5"/>
    <w:rsid w:val="00BE1096"/>
    <w:rsid w:val="00C028A9"/>
    <w:rsid w:val="00C1062D"/>
    <w:rsid w:val="00C10E6E"/>
    <w:rsid w:val="00C121A4"/>
    <w:rsid w:val="00C14513"/>
    <w:rsid w:val="00C233AC"/>
    <w:rsid w:val="00C249B1"/>
    <w:rsid w:val="00C3534E"/>
    <w:rsid w:val="00C400CB"/>
    <w:rsid w:val="00C47589"/>
    <w:rsid w:val="00C5113C"/>
    <w:rsid w:val="00C5139F"/>
    <w:rsid w:val="00C574DD"/>
    <w:rsid w:val="00C629DF"/>
    <w:rsid w:val="00C63ADA"/>
    <w:rsid w:val="00C63D0C"/>
    <w:rsid w:val="00C658B7"/>
    <w:rsid w:val="00C704E9"/>
    <w:rsid w:val="00C7410B"/>
    <w:rsid w:val="00C75851"/>
    <w:rsid w:val="00C82A7D"/>
    <w:rsid w:val="00C87CA0"/>
    <w:rsid w:val="00CA4578"/>
    <w:rsid w:val="00CA6F8D"/>
    <w:rsid w:val="00CC0B44"/>
    <w:rsid w:val="00CC12C0"/>
    <w:rsid w:val="00CC35D2"/>
    <w:rsid w:val="00CC433C"/>
    <w:rsid w:val="00CC7344"/>
    <w:rsid w:val="00CD6B7D"/>
    <w:rsid w:val="00CD6E6F"/>
    <w:rsid w:val="00CE183A"/>
    <w:rsid w:val="00CE4F77"/>
    <w:rsid w:val="00CE5A16"/>
    <w:rsid w:val="00CF72B2"/>
    <w:rsid w:val="00D0797F"/>
    <w:rsid w:val="00D15B1E"/>
    <w:rsid w:val="00D2465A"/>
    <w:rsid w:val="00D24810"/>
    <w:rsid w:val="00D25EC7"/>
    <w:rsid w:val="00D26ABC"/>
    <w:rsid w:val="00D31051"/>
    <w:rsid w:val="00D359C7"/>
    <w:rsid w:val="00D422B9"/>
    <w:rsid w:val="00D424A1"/>
    <w:rsid w:val="00D42957"/>
    <w:rsid w:val="00D471F9"/>
    <w:rsid w:val="00D50634"/>
    <w:rsid w:val="00D62994"/>
    <w:rsid w:val="00D63162"/>
    <w:rsid w:val="00D66155"/>
    <w:rsid w:val="00D66C7A"/>
    <w:rsid w:val="00D67330"/>
    <w:rsid w:val="00D67887"/>
    <w:rsid w:val="00D7146F"/>
    <w:rsid w:val="00D7615A"/>
    <w:rsid w:val="00D86377"/>
    <w:rsid w:val="00D87E7F"/>
    <w:rsid w:val="00DA03F5"/>
    <w:rsid w:val="00DA1150"/>
    <w:rsid w:val="00DA1F31"/>
    <w:rsid w:val="00DA254B"/>
    <w:rsid w:val="00DA2C11"/>
    <w:rsid w:val="00DB1494"/>
    <w:rsid w:val="00DB249A"/>
    <w:rsid w:val="00DC69B5"/>
    <w:rsid w:val="00DD055C"/>
    <w:rsid w:val="00DD2155"/>
    <w:rsid w:val="00DD315C"/>
    <w:rsid w:val="00DD3D5F"/>
    <w:rsid w:val="00DE10E5"/>
    <w:rsid w:val="00DF0D8D"/>
    <w:rsid w:val="00E00B60"/>
    <w:rsid w:val="00E135D4"/>
    <w:rsid w:val="00E15625"/>
    <w:rsid w:val="00E160FB"/>
    <w:rsid w:val="00E169E4"/>
    <w:rsid w:val="00E22E02"/>
    <w:rsid w:val="00E238AD"/>
    <w:rsid w:val="00E23E8F"/>
    <w:rsid w:val="00E253D2"/>
    <w:rsid w:val="00E3122D"/>
    <w:rsid w:val="00E31463"/>
    <w:rsid w:val="00E34917"/>
    <w:rsid w:val="00E56FDD"/>
    <w:rsid w:val="00E61517"/>
    <w:rsid w:val="00E62FAA"/>
    <w:rsid w:val="00E67A32"/>
    <w:rsid w:val="00E732A6"/>
    <w:rsid w:val="00E75F81"/>
    <w:rsid w:val="00E92764"/>
    <w:rsid w:val="00EA4557"/>
    <w:rsid w:val="00EB04CD"/>
    <w:rsid w:val="00EC1C71"/>
    <w:rsid w:val="00ED3875"/>
    <w:rsid w:val="00ED555A"/>
    <w:rsid w:val="00EE077F"/>
    <w:rsid w:val="00EF2938"/>
    <w:rsid w:val="00EF4D58"/>
    <w:rsid w:val="00EF5492"/>
    <w:rsid w:val="00F01C6C"/>
    <w:rsid w:val="00F12904"/>
    <w:rsid w:val="00F14B4D"/>
    <w:rsid w:val="00F1503D"/>
    <w:rsid w:val="00F15606"/>
    <w:rsid w:val="00F20CA9"/>
    <w:rsid w:val="00F20F13"/>
    <w:rsid w:val="00F2269A"/>
    <w:rsid w:val="00F26E52"/>
    <w:rsid w:val="00F33AAC"/>
    <w:rsid w:val="00F417AE"/>
    <w:rsid w:val="00F46E91"/>
    <w:rsid w:val="00F50F08"/>
    <w:rsid w:val="00F53F2E"/>
    <w:rsid w:val="00F55347"/>
    <w:rsid w:val="00F60C71"/>
    <w:rsid w:val="00F67833"/>
    <w:rsid w:val="00F67C11"/>
    <w:rsid w:val="00F75140"/>
    <w:rsid w:val="00F75514"/>
    <w:rsid w:val="00F82C1C"/>
    <w:rsid w:val="00F84641"/>
    <w:rsid w:val="00FA178A"/>
    <w:rsid w:val="00FA4D72"/>
    <w:rsid w:val="00FA682C"/>
    <w:rsid w:val="00FA7CC0"/>
    <w:rsid w:val="00FB529C"/>
    <w:rsid w:val="00FC4A02"/>
    <w:rsid w:val="00FE68A3"/>
    <w:rsid w:val="00FE7669"/>
    <w:rsid w:val="00FF1503"/>
    <w:rsid w:val="00FF2C26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627B"/>
    <w:pPr>
      <w:tabs>
        <w:tab w:val="center" w:pos="4680"/>
        <w:tab w:val="right" w:pos="9360"/>
      </w:tabs>
    </w:pPr>
    <w:rPr>
      <w:b/>
      <w:sz w:val="26"/>
      <w:szCs w:val="26"/>
    </w:rPr>
  </w:style>
  <w:style w:type="character" w:customStyle="1" w:styleId="FooterChar">
    <w:name w:val="Footer Char"/>
    <w:link w:val="Footer"/>
    <w:rsid w:val="0066627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66627B"/>
    <w:pPr>
      <w:jc w:val="both"/>
    </w:pPr>
    <w:rPr>
      <w:rFonts w:ascii="VNI-Helve" w:hAnsi="VNI-Helve"/>
      <w:spacing w:val="-4"/>
      <w:sz w:val="26"/>
      <w:szCs w:val="20"/>
    </w:rPr>
  </w:style>
  <w:style w:type="character" w:customStyle="1" w:styleId="BodyTextChar">
    <w:name w:val="Body Text Char"/>
    <w:link w:val="BodyText"/>
    <w:rsid w:val="0066627B"/>
    <w:rPr>
      <w:rFonts w:ascii="VNI-Helve" w:eastAsia="Times New Roman" w:hAnsi="VNI-Helve" w:cs="Times New Roman"/>
      <w:spacing w:val="-4"/>
      <w:sz w:val="26"/>
      <w:szCs w:val="20"/>
    </w:rPr>
  </w:style>
  <w:style w:type="character" w:styleId="PageNumber">
    <w:name w:val="page number"/>
    <w:rsid w:val="0066627B"/>
  </w:style>
  <w:style w:type="character" w:styleId="Hyperlink">
    <w:name w:val="Hyperlink"/>
    <w:uiPriority w:val="99"/>
    <w:unhideWhenUsed/>
    <w:rsid w:val="0066627B"/>
    <w:rPr>
      <w:color w:val="0000FF"/>
      <w:u w:val="single"/>
    </w:rPr>
  </w:style>
  <w:style w:type="table" w:styleId="TableGrid">
    <w:name w:val="Table Grid"/>
    <w:basedOn w:val="TableNormal"/>
    <w:uiPriority w:val="39"/>
    <w:rsid w:val="0044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4CD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D69"/>
    <w:pPr>
      <w:tabs>
        <w:tab w:val="center" w:pos="4680"/>
        <w:tab w:val="right" w:pos="9360"/>
      </w:tabs>
    </w:pPr>
    <w:rPr>
      <w:b/>
      <w:sz w:val="26"/>
      <w:szCs w:val="26"/>
    </w:rPr>
  </w:style>
  <w:style w:type="character" w:customStyle="1" w:styleId="HeaderChar">
    <w:name w:val="Header Char"/>
    <w:link w:val="Header"/>
    <w:uiPriority w:val="99"/>
    <w:rsid w:val="001B4D69"/>
    <w:rPr>
      <w:rFonts w:ascii="Times New Roman" w:eastAsia="Times New Roman" w:hAnsi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1503D"/>
    <w:pPr>
      <w:ind w:left="720"/>
      <w:contextualSpacing/>
    </w:pPr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627B"/>
    <w:pPr>
      <w:tabs>
        <w:tab w:val="center" w:pos="4680"/>
        <w:tab w:val="right" w:pos="9360"/>
      </w:tabs>
    </w:pPr>
    <w:rPr>
      <w:b/>
      <w:sz w:val="26"/>
      <w:szCs w:val="26"/>
    </w:rPr>
  </w:style>
  <w:style w:type="character" w:customStyle="1" w:styleId="FooterChar">
    <w:name w:val="Footer Char"/>
    <w:link w:val="Footer"/>
    <w:rsid w:val="0066627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66627B"/>
    <w:pPr>
      <w:jc w:val="both"/>
    </w:pPr>
    <w:rPr>
      <w:rFonts w:ascii="VNI-Helve" w:hAnsi="VNI-Helve"/>
      <w:spacing w:val="-4"/>
      <w:sz w:val="26"/>
      <w:szCs w:val="20"/>
    </w:rPr>
  </w:style>
  <w:style w:type="character" w:customStyle="1" w:styleId="BodyTextChar">
    <w:name w:val="Body Text Char"/>
    <w:link w:val="BodyText"/>
    <w:rsid w:val="0066627B"/>
    <w:rPr>
      <w:rFonts w:ascii="VNI-Helve" w:eastAsia="Times New Roman" w:hAnsi="VNI-Helve" w:cs="Times New Roman"/>
      <w:spacing w:val="-4"/>
      <w:sz w:val="26"/>
      <w:szCs w:val="20"/>
    </w:rPr>
  </w:style>
  <w:style w:type="character" w:styleId="PageNumber">
    <w:name w:val="page number"/>
    <w:rsid w:val="0066627B"/>
  </w:style>
  <w:style w:type="character" w:styleId="Hyperlink">
    <w:name w:val="Hyperlink"/>
    <w:uiPriority w:val="99"/>
    <w:unhideWhenUsed/>
    <w:rsid w:val="0066627B"/>
    <w:rPr>
      <w:color w:val="0000FF"/>
      <w:u w:val="single"/>
    </w:rPr>
  </w:style>
  <w:style w:type="table" w:styleId="TableGrid">
    <w:name w:val="Table Grid"/>
    <w:basedOn w:val="TableNormal"/>
    <w:uiPriority w:val="39"/>
    <w:rsid w:val="0044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4CD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D69"/>
    <w:pPr>
      <w:tabs>
        <w:tab w:val="center" w:pos="4680"/>
        <w:tab w:val="right" w:pos="9360"/>
      </w:tabs>
    </w:pPr>
    <w:rPr>
      <w:b/>
      <w:sz w:val="26"/>
      <w:szCs w:val="26"/>
    </w:rPr>
  </w:style>
  <w:style w:type="character" w:customStyle="1" w:styleId="HeaderChar">
    <w:name w:val="Header Char"/>
    <w:link w:val="Header"/>
    <w:uiPriority w:val="99"/>
    <w:rsid w:val="001B4D69"/>
    <w:rPr>
      <w:rFonts w:ascii="Times New Roman" w:eastAsia="Times New Roman" w:hAnsi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F1503D"/>
    <w:pPr>
      <w:ind w:left="720"/>
      <w:contextualSpacing/>
    </w:pPr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Doan</dc:creator>
  <cp:lastModifiedBy>admin</cp:lastModifiedBy>
  <cp:revision>2</cp:revision>
  <cp:lastPrinted>2018-05-24T11:55:00Z</cp:lastPrinted>
  <dcterms:created xsi:type="dcterms:W3CDTF">2018-05-25T02:41:00Z</dcterms:created>
  <dcterms:modified xsi:type="dcterms:W3CDTF">2018-05-25T02:41:00Z</dcterms:modified>
</cp:coreProperties>
</file>